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78" w:rsidRDefault="00D43878" w:rsidP="00D43878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0365EE">
        <w:rPr>
          <w:b/>
          <w:bCs/>
          <w:sz w:val="72"/>
          <w:szCs w:val="72"/>
          <w:u w:val="single"/>
        </w:rPr>
        <w:t>Task 1</w:t>
      </w:r>
    </w:p>
    <w:p w:rsidR="00D43878" w:rsidRPr="00D43878" w:rsidRDefault="00D43878" w:rsidP="00D43878"/>
    <w:p w:rsidR="00037453" w:rsidRDefault="00D43878" w:rsidP="00037453">
      <w:pPr>
        <w:pStyle w:val="Heading1"/>
        <w:numPr>
          <w:ilvl w:val="0"/>
          <w:numId w:val="10"/>
        </w:numPr>
        <w:rPr>
          <w:rFonts w:eastAsiaTheme="minorHAnsi" w:cstheme="majorHAnsi"/>
          <w:b/>
          <w:bCs/>
          <w:color w:val="auto"/>
          <w:sz w:val="34"/>
          <w:szCs w:val="34"/>
        </w:rPr>
      </w:pPr>
      <w:r w:rsidRPr="00D43878">
        <w:rPr>
          <w:rFonts w:eastAsiaTheme="minorHAnsi" w:cstheme="majorHAnsi"/>
          <w:b/>
          <w:bCs/>
          <w:color w:val="auto"/>
          <w:sz w:val="34"/>
          <w:szCs w:val="34"/>
        </w:rPr>
        <w:t>Explain the meaning of virtualization and State the name of the above hypervisor.</w:t>
      </w:r>
    </w:p>
    <w:p w:rsidR="00037453" w:rsidRPr="00037453" w:rsidRDefault="00D43878" w:rsidP="00037453">
      <w:pPr>
        <w:pStyle w:val="Heading1"/>
        <w:numPr>
          <w:ilvl w:val="1"/>
          <w:numId w:val="10"/>
        </w:numPr>
        <w:rPr>
          <w:rFonts w:eastAsiaTheme="minorHAnsi" w:cstheme="majorHAnsi"/>
          <w:b/>
          <w:bCs/>
          <w:color w:val="auto"/>
          <w:sz w:val="36"/>
          <w:szCs w:val="36"/>
        </w:rPr>
      </w:pPr>
      <w:r w:rsidRPr="00037453">
        <w:rPr>
          <w:rFonts w:asciiTheme="minorHAnsi" w:hAnsiTheme="minorHAnsi" w:cstheme="minorHAnsi"/>
          <w:b/>
          <w:bCs/>
          <w:color w:val="000000" w:themeColor="text1"/>
        </w:rPr>
        <w:t>Virtualization</w:t>
      </w:r>
      <w:r w:rsidRPr="00037453">
        <w:rPr>
          <w:rFonts w:asciiTheme="minorHAnsi" w:hAnsiTheme="minorHAnsi" w:cstheme="minorHAnsi"/>
          <w:color w:val="000000" w:themeColor="text1"/>
        </w:rPr>
        <w:t xml:space="preserve"> refers to the act of creating a virtual (rather than actual) version of something, including virtual computer hardware platforms, operating systems, storage devices, and computer network resources. </w:t>
      </w:r>
      <w:r w:rsidRPr="00037453">
        <w:rPr>
          <w:rFonts w:asciiTheme="minorHAnsi" w:hAnsiTheme="minorHAnsi" w:cstheme="minorHAnsi"/>
          <w:b/>
          <w:bCs/>
          <w:color w:val="000000" w:themeColor="text1"/>
        </w:rPr>
        <w:t>Virtualization</w:t>
      </w:r>
      <w:r w:rsidRPr="00037453">
        <w:rPr>
          <w:rFonts w:asciiTheme="minorHAnsi" w:hAnsiTheme="minorHAnsi" w:cstheme="minorHAnsi"/>
          <w:color w:val="000000" w:themeColor="text1"/>
        </w:rPr>
        <w:t xml:space="preserve"> is the ability to run multiple operating systems on a single physical system and share the underlying hardware resources.</w:t>
      </w:r>
    </w:p>
    <w:p w:rsidR="00D43878" w:rsidRPr="00037453" w:rsidRDefault="00D43878" w:rsidP="00037453">
      <w:pPr>
        <w:pStyle w:val="Heading1"/>
        <w:numPr>
          <w:ilvl w:val="1"/>
          <w:numId w:val="10"/>
        </w:numPr>
        <w:rPr>
          <w:rFonts w:eastAsiaTheme="minorHAnsi" w:cstheme="majorHAnsi"/>
          <w:b/>
          <w:bCs/>
          <w:color w:val="auto"/>
          <w:sz w:val="36"/>
          <w:szCs w:val="36"/>
        </w:rPr>
      </w:pPr>
      <w:r w:rsidRPr="00037453">
        <w:rPr>
          <w:rFonts w:asciiTheme="minorHAnsi" w:hAnsiTheme="minorHAnsi" w:cstheme="minorHAnsi"/>
          <w:color w:val="000000" w:themeColor="text1"/>
        </w:rPr>
        <w:t xml:space="preserve">Type 2 Hypervisor </w:t>
      </w:r>
      <w:r w:rsidRPr="00037453">
        <w:rPr>
          <w:rFonts w:asciiTheme="minorHAnsi" w:hAnsiTheme="minorHAnsi" w:cstheme="minorHAnsi"/>
          <w:b/>
          <w:bCs/>
          <w:color w:val="000000" w:themeColor="text1"/>
        </w:rPr>
        <w:t>(</w:t>
      </w:r>
      <w:r w:rsidRPr="0003745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Hosted Hypervisor)</w:t>
      </w:r>
    </w:p>
    <w:p w:rsidR="00D43878" w:rsidRDefault="00D43878" w:rsidP="00D43878">
      <w:pPr>
        <w:ind w:left="720"/>
      </w:pPr>
    </w:p>
    <w:p w:rsidR="00CA0026" w:rsidRDefault="00CA0026" w:rsidP="00D43878">
      <w:pPr>
        <w:ind w:left="720"/>
      </w:pPr>
    </w:p>
    <w:p w:rsidR="00CA0026" w:rsidRPr="00D43878" w:rsidRDefault="00CA0026" w:rsidP="00D43878">
      <w:pPr>
        <w:ind w:left="720"/>
      </w:pPr>
    </w:p>
    <w:p w:rsidR="00D43878" w:rsidRDefault="00D43878" w:rsidP="00CA002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D43878">
        <w:rPr>
          <w:rFonts w:asciiTheme="majorHAnsi" w:hAnsiTheme="majorHAnsi" w:cstheme="majorHAnsi"/>
          <w:b/>
          <w:bCs/>
          <w:sz w:val="34"/>
          <w:szCs w:val="34"/>
        </w:rPr>
        <w:t>Critically evaluate the above hypervisor.</w:t>
      </w:r>
    </w:p>
    <w:p w:rsidR="00CA0026" w:rsidRDefault="00CA0026" w:rsidP="00CA0026">
      <w:pPr>
        <w:pStyle w:val="ListParagraph"/>
        <w:ind w:left="360"/>
        <w:rPr>
          <w:rFonts w:asciiTheme="majorHAnsi" w:hAnsiTheme="majorHAnsi" w:cstheme="majorHAnsi"/>
          <w:b/>
          <w:bCs/>
          <w:sz w:val="34"/>
          <w:szCs w:val="34"/>
        </w:rPr>
      </w:pPr>
    </w:p>
    <w:p w:rsidR="00D43878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CA0026">
        <w:rPr>
          <w:rFonts w:asciiTheme="majorHAnsi" w:hAnsiTheme="majorHAnsi" w:cstheme="majorHAnsi"/>
          <w:sz w:val="32"/>
          <w:szCs w:val="32"/>
        </w:rPr>
        <w:t>Hypervisors can vary in terms of perform</w:t>
      </w:r>
      <w:r w:rsidRPr="00CA0026">
        <w:rPr>
          <w:rFonts w:asciiTheme="majorHAnsi" w:hAnsiTheme="majorHAnsi" w:cstheme="majorHAnsi"/>
          <w:sz w:val="32"/>
          <w:szCs w:val="32"/>
        </w:rPr>
        <w:t xml:space="preserve">ance, scalability, </w:t>
      </w:r>
      <w:r w:rsidRPr="00CA0026">
        <w:rPr>
          <w:rFonts w:asciiTheme="majorHAnsi" w:hAnsiTheme="majorHAnsi" w:cstheme="majorHAnsi"/>
          <w:sz w:val="32"/>
          <w:szCs w:val="32"/>
        </w:rPr>
        <w:t>security, management features, and compatibility with different gu</w:t>
      </w:r>
      <w:r w:rsidRPr="00CA0026">
        <w:rPr>
          <w:rFonts w:asciiTheme="majorHAnsi" w:hAnsiTheme="majorHAnsi" w:cstheme="majorHAnsi"/>
          <w:sz w:val="32"/>
          <w:szCs w:val="32"/>
        </w:rPr>
        <w:t xml:space="preserve">est operating systems. It would </w:t>
      </w:r>
      <w:r w:rsidRPr="00CA0026">
        <w:rPr>
          <w:rFonts w:asciiTheme="majorHAnsi" w:hAnsiTheme="majorHAnsi" w:cstheme="majorHAnsi"/>
          <w:sz w:val="32"/>
          <w:szCs w:val="32"/>
        </w:rPr>
        <w:t>require a closer examination of the specific hypervisor's f</w:t>
      </w:r>
      <w:r w:rsidRPr="00CA0026">
        <w:rPr>
          <w:rFonts w:asciiTheme="majorHAnsi" w:hAnsiTheme="majorHAnsi" w:cstheme="majorHAnsi"/>
          <w:sz w:val="32"/>
          <w:szCs w:val="32"/>
        </w:rPr>
        <w:t xml:space="preserve">eatures, capabilities, and user </w:t>
      </w:r>
      <w:r w:rsidRPr="00CA0026">
        <w:rPr>
          <w:rFonts w:asciiTheme="majorHAnsi" w:hAnsiTheme="majorHAnsi" w:cstheme="majorHAnsi"/>
          <w:sz w:val="32"/>
          <w:szCs w:val="32"/>
        </w:rPr>
        <w:t>experiences to evaluate its strengths and weaknesses.</w:t>
      </w: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Pr="00CA0026" w:rsidRDefault="00CA0026" w:rsidP="00CA002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D43878" w:rsidRPr="007D7424" w:rsidRDefault="00D43878" w:rsidP="00D4387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D7424">
        <w:rPr>
          <w:rFonts w:asciiTheme="majorHAnsi" w:hAnsiTheme="majorHAnsi" w:cstheme="majorHAnsi"/>
          <w:b/>
          <w:bCs/>
          <w:sz w:val="34"/>
          <w:szCs w:val="34"/>
        </w:rPr>
        <w:t>Differentiate between type 1(</w:t>
      </w:r>
      <w:r w:rsidR="00CA0026">
        <w:rPr>
          <w:rFonts w:asciiTheme="majorHAnsi" w:hAnsiTheme="majorHAnsi" w:cstheme="majorHAnsi"/>
          <w:b/>
          <w:bCs/>
          <w:sz w:val="34"/>
          <w:szCs w:val="34"/>
        </w:rPr>
        <w:t xml:space="preserve">bare-metal) and type 2 (hosted) </w:t>
      </w:r>
      <w:r w:rsidRPr="007D7424">
        <w:rPr>
          <w:rFonts w:asciiTheme="majorHAnsi" w:hAnsiTheme="majorHAnsi" w:cstheme="majorHAnsi"/>
          <w:b/>
          <w:bCs/>
          <w:sz w:val="34"/>
          <w:szCs w:val="34"/>
        </w:rPr>
        <w:t>hypervisors.</w:t>
      </w:r>
    </w:p>
    <w:tbl>
      <w:tblPr>
        <w:tblStyle w:val="GridTable5Dark-Accent3"/>
        <w:tblpPr w:leftFromText="180" w:rightFromText="180" w:vertAnchor="text" w:horzAnchor="margin" w:tblpY="45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3"/>
        <w:gridCol w:w="3176"/>
        <w:gridCol w:w="3051"/>
      </w:tblGrid>
      <w:tr w:rsidR="0070450B" w:rsidTr="0070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43878" w:rsidRDefault="00D43878" w:rsidP="007D7424">
            <w:pPr>
              <w:pStyle w:val="NoSpacing"/>
              <w:jc w:val="center"/>
              <w:rPr>
                <w:b w:val="0"/>
                <w:bCs w:val="0"/>
                <w:sz w:val="32"/>
                <w:szCs w:val="32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Criteria</w:t>
            </w:r>
          </w:p>
        </w:tc>
        <w:tc>
          <w:tcPr>
            <w:tcW w:w="31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43878" w:rsidRPr="007D7424" w:rsidRDefault="00D43878" w:rsidP="007D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Type1 hypervisor</w:t>
            </w:r>
          </w:p>
          <w:p w:rsidR="00D43878" w:rsidRPr="007D7424" w:rsidRDefault="00D43878" w:rsidP="007D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(Bare-metal or Native)</w:t>
            </w:r>
          </w:p>
        </w:tc>
        <w:tc>
          <w:tcPr>
            <w:tcW w:w="30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43878" w:rsidRPr="007D7424" w:rsidRDefault="00D43878" w:rsidP="007D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Type2 hypervisor</w:t>
            </w:r>
          </w:p>
          <w:p w:rsidR="00D43878" w:rsidRPr="007D7424" w:rsidRDefault="00D43878" w:rsidP="007D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(Hosted)</w:t>
            </w:r>
          </w:p>
        </w:tc>
      </w:tr>
      <w:tr w:rsidR="007D7424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:rsidR="00D43878" w:rsidRPr="006147E1" w:rsidRDefault="00D43878" w:rsidP="007D7424">
            <w:pPr>
              <w:jc w:val="center"/>
            </w:pPr>
            <w:r w:rsidRPr="006346FE">
              <w:rPr>
                <w:rStyle w:val="fontstyle01"/>
                <w:sz w:val="32"/>
                <w:szCs w:val="32"/>
              </w:rPr>
              <w:t>Definition</w:t>
            </w:r>
          </w:p>
        </w:tc>
        <w:tc>
          <w:tcPr>
            <w:tcW w:w="3179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960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 w:rsidRPr="007D7424">
                    <w:rPr>
                      <w:rFonts w:ascii="Calibri" w:eastAsia="Times New Roman" w:hAnsi="Calibri" w:cs="Calibri"/>
                      <w:color w:val="000000"/>
                      <w:sz w:val="30"/>
                      <w:szCs w:val="30"/>
                    </w:rPr>
                    <w:t>Runs directly on the system with VMs running on them</w:t>
                  </w:r>
                </w:p>
              </w:tc>
            </w:tr>
          </w:tbl>
          <w:p w:rsidR="00D43878" w:rsidRPr="007D7424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05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Runs on a conventional operating system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D7424" w:rsidTr="0070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97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7424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Virtualization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179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1859"/>
              <w:gridCol w:w="550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Hardware virtualization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55" w:type="dxa"/>
          </w:tcPr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14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 Virtualization</w:t>
            </w:r>
          </w:p>
        </w:tc>
      </w:tr>
      <w:tr w:rsidR="007D7424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053"/>
            </w:tblGrid>
            <w:tr w:rsidR="007D7424" w:rsidRPr="007D7424" w:rsidTr="006346FE"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346FE" w:rsidRPr="006147E1" w:rsidRDefault="006346FE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D43878" w:rsidRPr="007D7424" w:rsidRDefault="006346FE" w:rsidP="007D7424">
            <w:pPr>
              <w:tabs>
                <w:tab w:val="left" w:pos="975"/>
              </w:tabs>
              <w:jc w:val="center"/>
              <w:rPr>
                <w:color w:val="000000" w:themeColor="text1"/>
              </w:rPr>
            </w:pPr>
            <w:r w:rsidRPr="007D7424">
              <w:rPr>
                <w:b w:val="0"/>
                <w:bCs w:val="0"/>
                <w:color w:val="000000" w:themeColor="text1"/>
                <w:sz w:val="32"/>
                <w:szCs w:val="32"/>
              </w:rPr>
              <w:t>Scalability</w:t>
            </w:r>
          </w:p>
        </w:tc>
        <w:tc>
          <w:tcPr>
            <w:tcW w:w="3179" w:type="dxa"/>
          </w:tcPr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14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Better scalability</w:t>
            </w:r>
          </w:p>
        </w:tc>
        <w:tc>
          <w:tcPr>
            <w:tcW w:w="305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Not so much, because of its reliance on the underlying OS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D7424" w:rsidTr="0070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97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7D7424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System Independence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179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960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Has direct access to hardware along with virtual machines it hosts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5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Are not allowed to directly access the host hardware and its resources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D7424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:rsidR="00D43878" w:rsidRPr="007D7424" w:rsidRDefault="007D7424" w:rsidP="007D7424">
            <w:pPr>
              <w:pStyle w:val="NoSpacing"/>
              <w:jc w:val="center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>Speed</w:t>
            </w:r>
          </w:p>
        </w:tc>
        <w:tc>
          <w:tcPr>
            <w:tcW w:w="3179" w:type="dxa"/>
          </w:tcPr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14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Faster</w:t>
            </w:r>
          </w:p>
        </w:tc>
        <w:tc>
          <w:tcPr>
            <w:tcW w:w="305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Slower because of the system’s dependency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D7424" w:rsidTr="0070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97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7424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Security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179" w:type="dxa"/>
          </w:tcPr>
          <w:p w:rsidR="00D43878" w:rsidRPr="006147E1" w:rsidRDefault="00D43878" w:rsidP="007D7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147E1">
              <w:rPr>
                <w:rStyle w:val="fontstyle01"/>
                <w:b w:val="0"/>
                <w:bCs w:val="0"/>
                <w:sz w:val="32"/>
                <w:szCs w:val="32"/>
              </w:rPr>
              <w:t>More secure</w:t>
            </w:r>
          </w:p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5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47E1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Less secure, as any problem in the basic operating system affects the entire system including the protected hypervisor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D7424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897"/>
            </w:tblGrid>
            <w:tr w:rsidR="00D43878" w:rsidRPr="006147E1" w:rsidTr="001B3D35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3878" w:rsidRPr="006147E1" w:rsidRDefault="00D43878" w:rsidP="007D7424">
                  <w:pPr>
                    <w:framePr w:hSpace="180" w:wrap="around" w:vAnchor="text" w:hAnchor="margin" w:y="455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7424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Examples</w:t>
                  </w:r>
                </w:p>
              </w:tc>
            </w:tr>
          </w:tbl>
          <w:p w:rsidR="00D43878" w:rsidRDefault="00D43878" w:rsidP="007D7424">
            <w:pPr>
              <w:pStyle w:val="NoSpacing"/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179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47E1">
              <w:rPr>
                <w:sz w:val="28"/>
                <w:szCs w:val="28"/>
              </w:rPr>
              <w:t xml:space="preserve">- VMware </w:t>
            </w:r>
            <w:proofErr w:type="spellStart"/>
            <w:r w:rsidRPr="006147E1">
              <w:rPr>
                <w:sz w:val="28"/>
                <w:szCs w:val="28"/>
              </w:rPr>
              <w:t>ESXi</w:t>
            </w:r>
            <w:proofErr w:type="spellEnd"/>
          </w:p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47E1">
              <w:rPr>
                <w:sz w:val="28"/>
                <w:szCs w:val="28"/>
              </w:rPr>
              <w:t>- Microsoft Hyper-V</w:t>
            </w:r>
          </w:p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47E1">
              <w:rPr>
                <w:sz w:val="28"/>
                <w:szCs w:val="28"/>
              </w:rPr>
              <w:t xml:space="preserve">- Citrix </w:t>
            </w:r>
            <w:proofErr w:type="spellStart"/>
            <w:r w:rsidRPr="006147E1">
              <w:rPr>
                <w:sz w:val="28"/>
                <w:szCs w:val="28"/>
              </w:rPr>
              <w:t>XenServer</w:t>
            </w:r>
            <w:proofErr w:type="spellEnd"/>
            <w:r w:rsidRPr="006147E1">
              <w:rPr>
                <w:sz w:val="28"/>
                <w:szCs w:val="28"/>
              </w:rPr>
              <w:t xml:space="preserve"> (</w:t>
            </w:r>
            <w:proofErr w:type="spellStart"/>
            <w:r w:rsidRPr="006147E1">
              <w:rPr>
                <w:sz w:val="28"/>
                <w:szCs w:val="28"/>
              </w:rPr>
              <w:t>Xen</w:t>
            </w:r>
            <w:proofErr w:type="spellEnd"/>
            <w:r w:rsidRPr="006147E1">
              <w:rPr>
                <w:sz w:val="28"/>
                <w:szCs w:val="28"/>
              </w:rPr>
              <w:t>)</w:t>
            </w:r>
          </w:p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147E1">
              <w:rPr>
                <w:sz w:val="28"/>
                <w:szCs w:val="28"/>
              </w:rPr>
              <w:t>- KVM</w:t>
            </w:r>
          </w:p>
        </w:tc>
        <w:tc>
          <w:tcPr>
            <w:tcW w:w="3055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47E1">
              <w:rPr>
                <w:sz w:val="28"/>
                <w:szCs w:val="28"/>
              </w:rPr>
              <w:t>- VMware workstation player</w:t>
            </w:r>
          </w:p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47E1">
              <w:rPr>
                <w:sz w:val="28"/>
                <w:szCs w:val="28"/>
              </w:rPr>
              <w:t>- Microsoft virtual PC</w:t>
            </w:r>
          </w:p>
          <w:p w:rsidR="00D43878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147E1">
              <w:rPr>
                <w:sz w:val="28"/>
                <w:szCs w:val="28"/>
              </w:rPr>
              <w:t>- Sun’s virtual Box</w:t>
            </w:r>
          </w:p>
        </w:tc>
      </w:tr>
    </w:tbl>
    <w:p w:rsidR="00D43878" w:rsidRPr="00D43878" w:rsidRDefault="00D43878" w:rsidP="00D43878">
      <w:pPr>
        <w:rPr>
          <w:rFonts w:asciiTheme="majorHAnsi" w:hAnsiTheme="majorHAnsi" w:cstheme="majorHAnsi"/>
          <w:sz w:val="32"/>
          <w:szCs w:val="32"/>
        </w:rPr>
      </w:pPr>
    </w:p>
    <w:p w:rsidR="00D43878" w:rsidRDefault="00D43878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D43878" w:rsidRDefault="00D43878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D43878" w:rsidRDefault="00D43878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D43878" w:rsidRDefault="00D43878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A0026" w:rsidRDefault="00CA0026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D43878" w:rsidRPr="00717DC1" w:rsidRDefault="00D43878" w:rsidP="00D4387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17DC1">
        <w:rPr>
          <w:rFonts w:asciiTheme="majorHAnsi" w:hAnsiTheme="majorHAnsi" w:cstheme="majorHAnsi"/>
          <w:b/>
          <w:bCs/>
          <w:sz w:val="34"/>
          <w:szCs w:val="34"/>
        </w:rPr>
        <w:t>Compare between virtual machines and containers.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D43878" w:rsidRPr="006147E1" w:rsidTr="0070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346FE" w:rsidRDefault="00D43878" w:rsidP="007D7424">
            <w:pPr>
              <w:pStyle w:val="NoSpacing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346F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Virtual Machine</w:t>
            </w:r>
          </w:p>
        </w:tc>
        <w:tc>
          <w:tcPr>
            <w:tcW w:w="4540" w:type="dxa"/>
          </w:tcPr>
          <w:p w:rsidR="00D43878" w:rsidRPr="006346FE" w:rsidRDefault="00D43878" w:rsidP="007D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6346FE">
              <w:rPr>
                <w:rFonts w:asciiTheme="majorBidi" w:hAnsiTheme="majorBidi" w:cstheme="majorBidi"/>
                <w:b w:val="0"/>
                <w:bCs w:val="0"/>
                <w:sz w:val="30"/>
                <w:szCs w:val="30"/>
              </w:rPr>
              <w:t>Container</w:t>
            </w:r>
          </w:p>
        </w:tc>
      </w:tr>
      <w:tr w:rsidR="00D43878" w:rsidRPr="006147E1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Heavyweight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Lightweight</w:t>
            </w:r>
          </w:p>
        </w:tc>
      </w:tr>
      <w:tr w:rsidR="00D43878" w:rsidRPr="006147E1" w:rsidTr="0070450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Performance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Native performance</w:t>
            </w:r>
          </w:p>
        </w:tc>
      </w:tr>
      <w:tr w:rsidR="00D43878" w:rsidRPr="006147E1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Each VM runs in its own OS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containers share the host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</w:tr>
      <w:tr w:rsidR="00D43878" w:rsidRPr="006147E1" w:rsidTr="0070450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Hardware-Level virtualization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virtualization</w:t>
            </w:r>
          </w:p>
        </w:tc>
      </w:tr>
      <w:tr w:rsidR="00D43878" w:rsidRPr="006147E1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Startup time in minutes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Startup time in milliseconds</w:t>
            </w:r>
          </w:p>
        </w:tc>
      </w:tr>
      <w:tr w:rsidR="00D43878" w:rsidRPr="006147E1" w:rsidTr="0070450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Allocates required memory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less memory space</w:t>
            </w:r>
          </w:p>
        </w:tc>
      </w:tr>
      <w:tr w:rsidR="00D43878" w:rsidRPr="006147E1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Fully isolated and hence more secure</w:t>
            </w:r>
          </w:p>
        </w:tc>
        <w:tc>
          <w:tcPr>
            <w:tcW w:w="4540" w:type="dxa"/>
          </w:tcPr>
          <w:p w:rsidR="00D43878" w:rsidRPr="006147E1" w:rsidRDefault="00D43878" w:rsidP="007D74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Process-level isolation, possibly less secure</w:t>
            </w:r>
          </w:p>
        </w:tc>
      </w:tr>
    </w:tbl>
    <w:p w:rsidR="00D43878" w:rsidRPr="00D43878" w:rsidRDefault="00D43878" w:rsidP="00D438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346FE" w:rsidRDefault="006346FE" w:rsidP="006346FE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717DC1" w:rsidRDefault="00D43878" w:rsidP="00717DC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17DC1">
        <w:rPr>
          <w:rFonts w:asciiTheme="majorHAnsi" w:hAnsiTheme="majorHAnsi" w:cstheme="majorHAnsi"/>
          <w:b/>
          <w:bCs/>
          <w:sz w:val="34"/>
          <w:szCs w:val="34"/>
        </w:rPr>
        <w:t>State cloud computing service model and deployment models and explain them.</w:t>
      </w:r>
    </w:p>
    <w:p w:rsidR="00717DC1" w:rsidRPr="00717DC1" w:rsidRDefault="006346FE" w:rsidP="00717DC1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17DC1">
        <w:rPr>
          <w:sz w:val="32"/>
          <w:szCs w:val="32"/>
        </w:rPr>
        <w:t>Cloud Service Models:</w:t>
      </w:r>
    </w:p>
    <w:p w:rsidR="00717DC1" w:rsidRPr="00717DC1" w:rsidRDefault="006346FE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717DC1">
        <w:rPr>
          <w:b/>
          <w:bCs/>
          <w:sz w:val="32"/>
          <w:szCs w:val="32"/>
        </w:rPr>
        <w:t>laaS</w:t>
      </w:r>
      <w:proofErr w:type="spellEnd"/>
      <w:r w:rsidRPr="00717DC1">
        <w:rPr>
          <w:sz w:val="32"/>
          <w:szCs w:val="32"/>
        </w:rPr>
        <w:t xml:space="preserve"> — Infrastructure as a Service Cloud Service Provider provides infrastructure and resources Manufacturing organization manages OS, data and software applications </w:t>
      </w:r>
    </w:p>
    <w:p w:rsidR="00717DC1" w:rsidRPr="00717DC1" w:rsidRDefault="006346FE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17DC1">
        <w:rPr>
          <w:b/>
          <w:bCs/>
          <w:sz w:val="32"/>
          <w:szCs w:val="32"/>
        </w:rPr>
        <w:t>PaaS</w:t>
      </w:r>
      <w:r w:rsidRPr="00717DC1">
        <w:rPr>
          <w:sz w:val="32"/>
          <w:szCs w:val="32"/>
        </w:rPr>
        <w:t xml:space="preserve"> — Platform as a Service Cloud Service Provider provides infrastructure and development platform Manufacturing organization can develop its own software Applications</w:t>
      </w:r>
    </w:p>
    <w:p w:rsidR="00717DC1" w:rsidRPr="00717DC1" w:rsidRDefault="006346FE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717DC1">
        <w:rPr>
          <w:b/>
          <w:bCs/>
          <w:sz w:val="32"/>
          <w:szCs w:val="32"/>
        </w:rPr>
        <w:t>SaaS</w:t>
      </w:r>
      <w:r w:rsidRPr="00717DC1">
        <w:rPr>
          <w:sz w:val="32"/>
          <w:szCs w:val="32"/>
        </w:rPr>
        <w:t xml:space="preserve"> — Software as a Service Cloud Service Provider has a full control over cloud and software Manufacturing organization rents software applications</w:t>
      </w:r>
    </w:p>
    <w:p w:rsidR="00717DC1" w:rsidRPr="00717DC1" w:rsidRDefault="00717DC1" w:rsidP="00717DC1">
      <w:pPr>
        <w:rPr>
          <w:rFonts w:asciiTheme="majorHAnsi" w:hAnsiTheme="majorHAnsi" w:cstheme="majorHAnsi"/>
          <w:b/>
          <w:bCs/>
          <w:sz w:val="34"/>
          <w:szCs w:val="34"/>
        </w:rPr>
      </w:pPr>
    </w:p>
    <w:p w:rsidR="00717DC1" w:rsidRPr="00717DC1" w:rsidRDefault="00717DC1" w:rsidP="00717DC1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b/>
          <w:bCs/>
          <w:sz w:val="32"/>
          <w:szCs w:val="32"/>
        </w:rPr>
        <w:t>Cloud Computing Deployment Model</w:t>
      </w:r>
    </w:p>
    <w:p w:rsidR="00717DC1" w:rsidRDefault="00717DC1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Private: Used for a single organization</w:t>
      </w:r>
    </w:p>
    <w:p w:rsidR="00717DC1" w:rsidRDefault="00717DC1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Community: Shared by several organization; typically externally hosted, but may be can be internally hosted by one of the organizations.</w:t>
      </w:r>
    </w:p>
    <w:p w:rsidR="00717DC1" w:rsidRDefault="00717DC1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Public</w:t>
      </w:r>
    </w:p>
    <w:p w:rsidR="00717DC1" w:rsidRPr="00717DC1" w:rsidRDefault="00717DC1" w:rsidP="00717DC1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Hybrid: composition of two or more clouds (private, community or public)</w:t>
      </w:r>
    </w:p>
    <w:p w:rsidR="00D43878" w:rsidRDefault="00D43878" w:rsidP="007D7424">
      <w:pPr>
        <w:pStyle w:val="NoSpacing"/>
        <w:rPr>
          <w:sz w:val="32"/>
          <w:szCs w:val="32"/>
        </w:rPr>
      </w:pPr>
    </w:p>
    <w:p w:rsidR="00D43878" w:rsidRPr="00C33ADC" w:rsidRDefault="00D43878" w:rsidP="00D43878">
      <w:pPr>
        <w:pStyle w:val="Title"/>
        <w:jc w:val="center"/>
        <w:rPr>
          <w:b/>
          <w:bCs/>
          <w:sz w:val="64"/>
          <w:szCs w:val="64"/>
          <w:u w:val="single"/>
        </w:rPr>
      </w:pPr>
      <w:r w:rsidRPr="00C33ADC">
        <w:rPr>
          <w:b/>
          <w:bCs/>
          <w:sz w:val="64"/>
          <w:szCs w:val="64"/>
          <w:u w:val="single"/>
        </w:rPr>
        <w:t>Task 2</w:t>
      </w:r>
    </w:p>
    <w:p w:rsidR="005F1448" w:rsidRDefault="00D43878" w:rsidP="005F144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4"/>
          <w:szCs w:val="34"/>
        </w:rPr>
      </w:pPr>
      <w:r w:rsidRPr="005F1448">
        <w:rPr>
          <w:rFonts w:asciiTheme="majorHAnsi" w:hAnsiTheme="majorHAnsi" w:cstheme="majorHAnsi"/>
          <w:b/>
          <w:bCs/>
          <w:sz w:val="34"/>
          <w:szCs w:val="34"/>
        </w:rPr>
        <w:t>Identify the data analytics lifecycle</w:t>
      </w:r>
    </w:p>
    <w:p w:rsidR="00B713DA" w:rsidRPr="000348D8" w:rsidRDefault="005F1448" w:rsidP="00B713D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 xml:space="preserve">Step 1: Business Issue </w:t>
      </w:r>
      <w:r w:rsidR="00B713DA" w:rsidRPr="000348D8">
        <w:rPr>
          <w:rFonts w:asciiTheme="minorHAnsi" w:hAnsiTheme="minorHAnsi" w:cstheme="minorHAnsi"/>
          <w:b/>
          <w:bCs/>
          <w:sz w:val="36"/>
          <w:szCs w:val="36"/>
        </w:rPr>
        <w:t>Understanding</w:t>
      </w:r>
    </w:p>
    <w:p w:rsidR="00B713DA" w:rsidRPr="000348D8" w:rsidRDefault="00B713DA" w:rsidP="00B713DA">
      <w:pPr>
        <w:pStyle w:val="HTMLPreformatted"/>
        <w:numPr>
          <w:ilvl w:val="3"/>
          <w:numId w:val="14"/>
        </w:numPr>
        <w:rPr>
          <w:rFonts w:asciiTheme="minorHAnsi" w:hAnsiTheme="minorHAnsi" w:cstheme="minorHAnsi"/>
          <w:b/>
          <w:bCs/>
          <w:sz w:val="44"/>
          <w:szCs w:val="44"/>
        </w:rPr>
      </w:pPr>
      <w:r w:rsidRPr="000348D8">
        <w:rPr>
          <w:rFonts w:asciiTheme="minorHAnsi" w:hAnsiTheme="minorHAnsi" w:cstheme="minorHAnsi"/>
          <w:sz w:val="36"/>
          <w:szCs w:val="36"/>
        </w:rPr>
        <w:t xml:space="preserve">Define business objectives </w:t>
      </w:r>
    </w:p>
    <w:p w:rsidR="00B713DA" w:rsidRPr="000348D8" w:rsidRDefault="00B713DA" w:rsidP="00B713DA">
      <w:pPr>
        <w:pStyle w:val="HTMLPreformatted"/>
        <w:numPr>
          <w:ilvl w:val="3"/>
          <w:numId w:val="14"/>
        </w:numPr>
        <w:rPr>
          <w:rFonts w:asciiTheme="minorHAnsi" w:hAnsiTheme="minorHAnsi" w:cstheme="minorHAnsi"/>
          <w:b/>
          <w:bCs/>
          <w:sz w:val="44"/>
          <w:szCs w:val="44"/>
        </w:rPr>
      </w:pPr>
      <w:r w:rsidRPr="000348D8">
        <w:rPr>
          <w:rFonts w:asciiTheme="minorHAnsi" w:hAnsiTheme="minorHAnsi" w:cstheme="minorHAnsi"/>
          <w:sz w:val="36"/>
          <w:szCs w:val="36"/>
        </w:rPr>
        <w:t xml:space="preserve">Gather required information </w:t>
      </w:r>
    </w:p>
    <w:p w:rsidR="00B713DA" w:rsidRPr="000348D8" w:rsidRDefault="00B713DA" w:rsidP="00B713DA">
      <w:pPr>
        <w:pStyle w:val="HTMLPreformatted"/>
        <w:numPr>
          <w:ilvl w:val="3"/>
          <w:numId w:val="14"/>
        </w:numPr>
        <w:rPr>
          <w:rFonts w:asciiTheme="minorHAnsi" w:hAnsiTheme="minorHAnsi" w:cstheme="minorHAnsi"/>
          <w:b/>
          <w:bCs/>
          <w:sz w:val="44"/>
          <w:szCs w:val="44"/>
        </w:rPr>
      </w:pPr>
      <w:r w:rsidRPr="000348D8">
        <w:rPr>
          <w:rFonts w:asciiTheme="minorHAnsi" w:hAnsiTheme="minorHAnsi" w:cstheme="minorHAnsi"/>
          <w:sz w:val="36"/>
          <w:szCs w:val="36"/>
        </w:rPr>
        <w:t>Determine appropri</w:t>
      </w:r>
      <w:r w:rsidR="005F1448" w:rsidRPr="000348D8">
        <w:rPr>
          <w:rFonts w:asciiTheme="minorHAnsi" w:hAnsiTheme="minorHAnsi" w:cstheme="minorHAnsi"/>
          <w:sz w:val="36"/>
          <w:szCs w:val="36"/>
        </w:rPr>
        <w:t>ate analysis met</w:t>
      </w:r>
      <w:r w:rsidRPr="000348D8">
        <w:rPr>
          <w:rFonts w:asciiTheme="minorHAnsi" w:hAnsiTheme="minorHAnsi" w:cstheme="minorHAnsi"/>
          <w:sz w:val="36"/>
          <w:szCs w:val="36"/>
        </w:rPr>
        <w:t>hod</w:t>
      </w:r>
    </w:p>
    <w:p w:rsidR="00B713DA" w:rsidRPr="000348D8" w:rsidRDefault="005F1448" w:rsidP="00B713DA">
      <w:pPr>
        <w:pStyle w:val="HTMLPreformatted"/>
        <w:numPr>
          <w:ilvl w:val="3"/>
          <w:numId w:val="14"/>
        </w:numPr>
        <w:rPr>
          <w:rFonts w:asciiTheme="minorHAnsi" w:hAnsiTheme="minorHAnsi" w:cstheme="minorHAnsi"/>
          <w:b/>
          <w:bCs/>
          <w:sz w:val="44"/>
          <w:szCs w:val="44"/>
        </w:rPr>
      </w:pPr>
      <w:r w:rsidRPr="000348D8">
        <w:rPr>
          <w:rFonts w:asciiTheme="minorHAnsi" w:hAnsiTheme="minorHAnsi" w:cstheme="minorHAnsi"/>
          <w:sz w:val="36"/>
          <w:szCs w:val="36"/>
        </w:rPr>
        <w:t xml:space="preserve">Clarify scope of work </w:t>
      </w:r>
    </w:p>
    <w:p w:rsidR="00B713DA" w:rsidRPr="000348D8" w:rsidRDefault="005F1448" w:rsidP="00B713DA">
      <w:pPr>
        <w:pStyle w:val="HTMLPreformatted"/>
        <w:numPr>
          <w:ilvl w:val="3"/>
          <w:numId w:val="14"/>
        </w:numPr>
        <w:rPr>
          <w:rFonts w:asciiTheme="minorHAnsi" w:hAnsiTheme="minorHAnsi" w:cstheme="minorHAnsi"/>
          <w:b/>
          <w:bCs/>
          <w:sz w:val="44"/>
          <w:szCs w:val="44"/>
        </w:rPr>
      </w:pPr>
      <w:r w:rsidRPr="000348D8">
        <w:rPr>
          <w:rFonts w:asciiTheme="minorHAnsi" w:hAnsiTheme="minorHAnsi" w:cstheme="minorHAnsi"/>
          <w:sz w:val="36"/>
          <w:szCs w:val="36"/>
        </w:rPr>
        <w:t xml:space="preserve">Identify deliverables </w:t>
      </w:r>
    </w:p>
    <w:p w:rsidR="00B713DA" w:rsidRPr="000348D8" w:rsidRDefault="00B713DA" w:rsidP="00B713D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>Step 2: Data understanding</w:t>
      </w:r>
    </w:p>
    <w:p w:rsidR="00B713DA" w:rsidRPr="000348D8" w:rsidRDefault="00B713DA" w:rsidP="00B713D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Collect initial data </w:t>
      </w:r>
    </w:p>
    <w:p w:rsidR="00B713DA" w:rsidRPr="000348D8" w:rsidRDefault="00B713DA" w:rsidP="00B713D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Identify data requirements</w:t>
      </w:r>
    </w:p>
    <w:p w:rsidR="00B713DA" w:rsidRPr="000348D8" w:rsidRDefault="00B713DA" w:rsidP="00B713D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Determine data availability</w:t>
      </w:r>
    </w:p>
    <w:p w:rsidR="00B713DA" w:rsidRPr="000348D8" w:rsidRDefault="00B713DA" w:rsidP="00B713D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Explore data and characteristics</w:t>
      </w:r>
    </w:p>
    <w:p w:rsidR="00B713DA" w:rsidRPr="000348D8" w:rsidRDefault="00B713DA" w:rsidP="00364E6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>Step 3</w:t>
      </w:r>
      <w:r w:rsidRPr="000348D8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="00364E6A" w:rsidRPr="000348D8">
        <w:rPr>
          <w:rFonts w:asciiTheme="minorHAnsi" w:hAnsiTheme="minorHAnsi" w:cstheme="minorHAnsi"/>
          <w:b/>
          <w:bCs/>
          <w:sz w:val="36"/>
          <w:szCs w:val="36"/>
        </w:rPr>
        <w:t>Data preparation</w:t>
      </w:r>
    </w:p>
    <w:p w:rsidR="00B713D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Gather data from multiple sources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lastRenderedPageBreak/>
        <w:t xml:space="preserve">Cleanse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Format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Blend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Sample</w:t>
      </w:r>
    </w:p>
    <w:p w:rsidR="00364E6A" w:rsidRPr="000348D8" w:rsidRDefault="00364E6A" w:rsidP="00364E6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>Step 4: Exploratory Analysis and Modeling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Develop methodology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Determine important variables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Build model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Assess model</w:t>
      </w:r>
    </w:p>
    <w:p w:rsidR="00364E6A" w:rsidRPr="000348D8" w:rsidRDefault="00364E6A" w:rsidP="00364E6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>Step 5</w:t>
      </w:r>
      <w:r w:rsidRPr="000348D8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0348D8">
        <w:rPr>
          <w:rFonts w:asciiTheme="minorHAnsi" w:hAnsiTheme="minorHAnsi" w:cstheme="minorHAnsi"/>
          <w:b/>
          <w:bCs/>
          <w:sz w:val="36"/>
          <w:szCs w:val="36"/>
        </w:rPr>
        <w:t>Validation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Evaluate results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Review process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Determine next steps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Results are valid proceed to step 6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Results are invalid revisit Steps 1 •4</w:t>
      </w:r>
    </w:p>
    <w:p w:rsidR="00364E6A" w:rsidRPr="000348D8" w:rsidRDefault="00364E6A" w:rsidP="00364E6A">
      <w:pPr>
        <w:pStyle w:val="HTMLPreformatted"/>
        <w:numPr>
          <w:ilvl w:val="2"/>
          <w:numId w:val="19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48D8">
        <w:rPr>
          <w:rFonts w:asciiTheme="minorHAnsi" w:hAnsiTheme="minorHAnsi" w:cstheme="minorHAnsi"/>
          <w:b/>
          <w:bCs/>
          <w:sz w:val="36"/>
          <w:szCs w:val="36"/>
        </w:rPr>
        <w:t>Step 6</w:t>
      </w:r>
      <w:r w:rsidRPr="000348D8">
        <w:rPr>
          <w:rFonts w:asciiTheme="minorHAnsi" w:hAnsiTheme="minorHAnsi" w:cstheme="minorHAnsi"/>
          <w:b/>
          <w:bCs/>
          <w:sz w:val="36"/>
          <w:szCs w:val="36"/>
        </w:rPr>
        <w:t>:</w:t>
      </w:r>
      <w:r w:rsidRPr="000348D8">
        <w:rPr>
          <w:rFonts w:asciiTheme="minorHAnsi" w:hAnsiTheme="minorHAnsi" w:cstheme="minorHAnsi"/>
          <w:sz w:val="28"/>
          <w:szCs w:val="28"/>
        </w:rPr>
        <w:t xml:space="preserve"> </w:t>
      </w:r>
      <w:r w:rsidRPr="000348D8">
        <w:rPr>
          <w:rFonts w:asciiTheme="minorHAnsi" w:hAnsiTheme="minorHAnsi" w:cstheme="minorHAnsi"/>
          <w:b/>
          <w:bCs/>
          <w:sz w:val="36"/>
          <w:szCs w:val="36"/>
        </w:rPr>
        <w:t>Visualization and Presentation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Communicate results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Determine best method to present insights based on analysis and audience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 xml:space="preserve">Craft a compelling story </w:t>
      </w:r>
    </w:p>
    <w:p w:rsidR="00364E6A" w:rsidRPr="000348D8" w:rsidRDefault="00364E6A" w:rsidP="00364E6A">
      <w:pPr>
        <w:pStyle w:val="ListParagraph"/>
        <w:numPr>
          <w:ilvl w:val="3"/>
          <w:numId w:val="14"/>
        </w:numPr>
        <w:rPr>
          <w:rFonts w:eastAsia="Times New Roman" w:cstheme="minorHAnsi"/>
          <w:sz w:val="36"/>
          <w:szCs w:val="36"/>
        </w:rPr>
      </w:pPr>
      <w:r w:rsidRPr="000348D8">
        <w:rPr>
          <w:rFonts w:eastAsia="Times New Roman" w:cstheme="minorHAnsi"/>
          <w:sz w:val="36"/>
          <w:szCs w:val="36"/>
        </w:rPr>
        <w:t>Make recommendations</w:t>
      </w:r>
    </w:p>
    <w:p w:rsidR="00364E6A" w:rsidRDefault="00364E6A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364E6A" w:rsidRDefault="00364E6A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CA0026" w:rsidRDefault="00CA0026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CA0026" w:rsidRDefault="00CA0026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CA0026" w:rsidRDefault="00CA0026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CA0026" w:rsidRDefault="00CA0026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CA0026" w:rsidRPr="00364E6A" w:rsidRDefault="00CA0026" w:rsidP="00364E6A">
      <w:pPr>
        <w:pStyle w:val="ListParagraph"/>
        <w:ind w:left="360"/>
        <w:rPr>
          <w:rFonts w:eastAsia="Times New Roman" w:cstheme="minorHAnsi"/>
          <w:sz w:val="28"/>
          <w:szCs w:val="28"/>
        </w:rPr>
      </w:pPr>
    </w:p>
    <w:p w:rsidR="000348D8" w:rsidRPr="000348D8" w:rsidRDefault="00D43878" w:rsidP="000348D8">
      <w:pPr>
        <w:pStyle w:val="ListParagraph"/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0348D8">
        <w:rPr>
          <w:rFonts w:cstheme="minorHAnsi"/>
          <w:b/>
          <w:bCs/>
          <w:sz w:val="36"/>
          <w:szCs w:val="36"/>
        </w:rPr>
        <w:t>Explain types of big data and big data Job roles</w:t>
      </w: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 xml:space="preserve">Business user: 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>Someone who benefits from the end results and can advise the project team on the value of end results and how the project results will be operationalized.</w:t>
      </w:r>
    </w:p>
    <w:p w:rsidR="000348D8" w:rsidRPr="0081322B" w:rsidRDefault="000348D8" w:rsidP="000348D8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34"/>
          <w:szCs w:val="34"/>
        </w:rPr>
      </w:pP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Project sponsor: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The project sponsor generally provides the funding and gauges the degree of value from the final outputs of the working team.</w:t>
      </w:r>
    </w:p>
    <w:p w:rsidR="000348D8" w:rsidRPr="0081322B" w:rsidRDefault="000348D8" w:rsidP="000348D8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34"/>
          <w:szCs w:val="34"/>
        </w:rPr>
      </w:pP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Project manager: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Ensures that key milestones and objectives are met on time and at the expected quality.</w:t>
      </w:r>
    </w:p>
    <w:p w:rsidR="000348D8" w:rsidRPr="0081322B" w:rsidRDefault="000348D8" w:rsidP="000348D8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34"/>
          <w:szCs w:val="34"/>
        </w:rPr>
      </w:pP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Business intelligence analyst: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Provides business-domain expertise with deep understanding of the data, KPIs, key metrics, and analytics from a reporting perspective.</w:t>
      </w:r>
    </w:p>
    <w:p w:rsidR="000348D8" w:rsidRPr="0081322B" w:rsidRDefault="000348D8" w:rsidP="000348D8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Data engineer: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Applies deep technical skills to assist with data extraction from source systems and data ingestion on the analytic sandbox.</w:t>
      </w:r>
    </w:p>
    <w:p w:rsidR="000348D8" w:rsidRPr="0081322B" w:rsidRDefault="000348D8" w:rsidP="000348D8">
      <w:pPr>
        <w:pStyle w:val="ListParagraph"/>
        <w:ind w:left="1080"/>
        <w:rPr>
          <w:rFonts w:ascii="Calibri" w:eastAsia="Times New Roman" w:hAnsi="Calibri" w:cs="Calibri"/>
          <w:b/>
          <w:bCs/>
          <w:color w:val="000000"/>
          <w:sz w:val="34"/>
          <w:szCs w:val="34"/>
        </w:rPr>
      </w:pPr>
    </w:p>
    <w:p w:rsidR="000348D8" w:rsidRPr="0081322B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Database administrator (DBA):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Provisions and configures the database environment to support the analytical needs of the working team.</w:t>
      </w:r>
    </w:p>
    <w:p w:rsidR="000348D8" w:rsidRPr="0081322B" w:rsidRDefault="000348D8" w:rsidP="000348D8">
      <w:pPr>
        <w:pStyle w:val="ListParagraph"/>
        <w:ind w:left="1080"/>
        <w:rPr>
          <w:rFonts w:ascii="Calibri" w:eastAsia="Times New Roman" w:hAnsi="Calibri" w:cs="Calibri"/>
          <w:b/>
          <w:bCs/>
          <w:color w:val="000000"/>
          <w:sz w:val="34"/>
          <w:szCs w:val="34"/>
        </w:rPr>
      </w:pPr>
    </w:p>
    <w:p w:rsidR="000348D8" w:rsidRDefault="000348D8" w:rsidP="000348D8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  <w:sz w:val="34"/>
          <w:szCs w:val="34"/>
        </w:rPr>
      </w:pPr>
      <w:r w:rsidRPr="0081322B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Data scientist:</w:t>
      </w:r>
      <w:r w:rsidRPr="0081322B">
        <w:rPr>
          <w:rFonts w:ascii="Calibri" w:eastAsia="Times New Roman" w:hAnsi="Calibri" w:cs="Calibri"/>
          <w:color w:val="000000"/>
          <w:sz w:val="34"/>
          <w:szCs w:val="34"/>
        </w:rPr>
        <w:t xml:space="preserve"> Provides technical expertise for analytical techniques and data modeling, and applies the proper analytical techniques to given business problems to achieve the overall analytical objectives.</w:t>
      </w:r>
    </w:p>
    <w:p w:rsidR="000348D8" w:rsidRDefault="000348D8" w:rsidP="000348D8">
      <w:pPr>
        <w:pStyle w:val="ListParagraph"/>
        <w:rPr>
          <w:rFonts w:ascii="Calibri" w:eastAsia="Times New Roman" w:hAnsi="Calibri" w:cs="Calibri"/>
          <w:color w:val="000000"/>
          <w:sz w:val="34"/>
          <w:szCs w:val="34"/>
        </w:rPr>
      </w:pPr>
    </w:p>
    <w:p w:rsidR="000348D8" w:rsidRPr="000348D8" w:rsidRDefault="000348D8" w:rsidP="000348D8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</w:rPr>
      </w:pPr>
    </w:p>
    <w:p w:rsidR="005F1448" w:rsidRDefault="00D43878" w:rsidP="005F1448">
      <w:pPr>
        <w:pStyle w:val="ListParagraph"/>
        <w:numPr>
          <w:ilvl w:val="0"/>
          <w:numId w:val="10"/>
        </w:numPr>
        <w:rPr>
          <w:rFonts w:cstheme="minorHAnsi"/>
          <w:b/>
          <w:bCs/>
          <w:sz w:val="34"/>
          <w:szCs w:val="34"/>
        </w:rPr>
      </w:pPr>
      <w:r w:rsidRPr="000348D8">
        <w:rPr>
          <w:rFonts w:cstheme="minorHAnsi"/>
          <w:b/>
          <w:bCs/>
          <w:sz w:val="34"/>
          <w:szCs w:val="34"/>
        </w:rPr>
        <w:t>Compare between Data warehouse, Data lake, and Data mart</w:t>
      </w:r>
    </w:p>
    <w:tbl>
      <w:tblPr>
        <w:tblStyle w:val="GridTable5Dark-Accent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0"/>
        <w:gridCol w:w="2333"/>
        <w:gridCol w:w="2334"/>
        <w:gridCol w:w="2333"/>
      </w:tblGrid>
      <w:tr w:rsidR="000348D8" w:rsidRPr="00DF6BE2" w:rsidTr="0070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348D8" w:rsidRPr="00DF6BE2" w:rsidRDefault="000348D8" w:rsidP="00DF6BE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348D8" w:rsidRPr="00E411C8" w:rsidRDefault="000348D8" w:rsidP="00DF6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Data warehouses</w:t>
            </w:r>
          </w:p>
        </w:tc>
        <w:tc>
          <w:tcPr>
            <w:tcW w:w="23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Data lakes</w:t>
            </w:r>
          </w:p>
          <w:p w:rsidR="000348D8" w:rsidRPr="00DF6BE2" w:rsidRDefault="000348D8" w:rsidP="00DF6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348D8" w:rsidRPr="00DF6BE2" w:rsidRDefault="000348D8" w:rsidP="00DF6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Data marts</w:t>
            </w:r>
          </w:p>
        </w:tc>
      </w:tr>
      <w:tr w:rsidR="000348D8" w:rsidRPr="00DF6BE2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left w:val="none" w:sz="0" w:space="0" w:color="auto"/>
            </w:tcBorders>
          </w:tcPr>
          <w:p w:rsidR="000348D8" w:rsidRPr="00E411C8" w:rsidRDefault="000348D8" w:rsidP="00DF6BE2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E411C8">
              <w:rPr>
                <w:color w:val="000000" w:themeColor="text1"/>
                <w:sz w:val="32"/>
                <w:szCs w:val="32"/>
              </w:rPr>
              <w:t>Usage</w:t>
            </w: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The data analysis and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reporting needs of an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entire organization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4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The reporting needs of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different kinds and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difficulty, predictive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analytics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The reporting needs Of a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specific operational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department or subject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348D8" w:rsidRPr="00DF6BE2" w:rsidTr="0070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left w:val="none" w:sz="0" w:space="0" w:color="auto"/>
            </w:tcBorders>
          </w:tcPr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Data stored</w:t>
            </w:r>
          </w:p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(typically)</w:t>
            </w:r>
          </w:p>
          <w:p w:rsidR="000348D8" w:rsidRPr="00DF6BE2" w:rsidRDefault="000348D8" w:rsidP="00DF6BE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Larger volumes of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structured data;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processed</w:t>
            </w:r>
          </w:p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4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Huge volumes of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structured and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unstructured data; raw</w:t>
            </w:r>
          </w:p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A limited amount of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structured data;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processed</w:t>
            </w:r>
          </w:p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348D8" w:rsidRPr="00DF6BE2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left w:val="none" w:sz="0" w:space="0" w:color="auto"/>
            </w:tcBorders>
          </w:tcPr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Data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sources</w:t>
            </w: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An array Of external and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internal sources, covering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different areas of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business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4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Any external or internal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sources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Few sources linked to one</w:t>
            </w:r>
          </w:p>
          <w:p w:rsidR="000348D8" w:rsidRPr="00DF6BE2" w:rsidRDefault="000348D8" w:rsidP="00DF6BE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business area</w:t>
            </w:r>
          </w:p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348D8" w:rsidRPr="00DF6BE2" w:rsidTr="0070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left w:val="none" w:sz="0" w:space="0" w:color="auto"/>
            </w:tcBorders>
          </w:tcPr>
          <w:p w:rsidR="000348D8" w:rsidRPr="00DF6BE2" w:rsidRDefault="000348D8" w:rsidP="00DF6BE2">
            <w:pPr>
              <w:jc w:val="center"/>
              <w:rPr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2333" w:type="dxa"/>
          </w:tcPr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Larger than 100</w:t>
            </w:r>
          </w:p>
        </w:tc>
        <w:tc>
          <w:tcPr>
            <w:tcW w:w="2334" w:type="dxa"/>
          </w:tcPr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Larger than 100 GB</w:t>
            </w:r>
          </w:p>
        </w:tc>
        <w:tc>
          <w:tcPr>
            <w:tcW w:w="2333" w:type="dxa"/>
          </w:tcPr>
          <w:p w:rsidR="000348D8" w:rsidRPr="00DF6BE2" w:rsidRDefault="000348D8" w:rsidP="00DF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Smaller than 100 GB</w:t>
            </w:r>
          </w:p>
        </w:tc>
      </w:tr>
      <w:tr w:rsidR="000348D8" w:rsidRPr="00DF6BE2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left w:val="none" w:sz="0" w:space="0" w:color="auto"/>
              <w:bottom w:val="none" w:sz="0" w:space="0" w:color="auto"/>
            </w:tcBorders>
          </w:tcPr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Ease of</w:t>
            </w:r>
          </w:p>
          <w:p w:rsidR="000348D8" w:rsidRPr="00E411C8" w:rsidRDefault="000348D8" w:rsidP="00DF6BE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E411C8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creation</w:t>
            </w:r>
          </w:p>
          <w:p w:rsidR="000348D8" w:rsidRPr="00DF6BE2" w:rsidRDefault="000348D8" w:rsidP="00DF6BE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Difficult to set up</w:t>
            </w:r>
          </w:p>
        </w:tc>
        <w:tc>
          <w:tcPr>
            <w:tcW w:w="2334" w:type="dxa"/>
          </w:tcPr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Difficult to set up</w:t>
            </w:r>
          </w:p>
        </w:tc>
        <w:tc>
          <w:tcPr>
            <w:tcW w:w="2333" w:type="dxa"/>
          </w:tcPr>
          <w:p w:rsidR="000348D8" w:rsidRPr="00DF6BE2" w:rsidRDefault="000348D8" w:rsidP="00DF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6BE2">
              <w:rPr>
                <w:rFonts w:ascii="Calibri" w:hAnsi="Calibri" w:cs="Calibri"/>
                <w:sz w:val="32"/>
                <w:szCs w:val="32"/>
              </w:rPr>
              <w:t>Easy to set up</w:t>
            </w:r>
          </w:p>
        </w:tc>
      </w:tr>
    </w:tbl>
    <w:p w:rsidR="00E411C8" w:rsidRDefault="00E411C8" w:rsidP="00E411C8">
      <w:pPr>
        <w:rPr>
          <w:rFonts w:cstheme="minorHAnsi"/>
          <w:b/>
          <w:bCs/>
          <w:sz w:val="34"/>
          <w:szCs w:val="34"/>
        </w:rPr>
      </w:pPr>
    </w:p>
    <w:p w:rsidR="005F1448" w:rsidRPr="00037453" w:rsidRDefault="00D43878" w:rsidP="00037453">
      <w:pPr>
        <w:pStyle w:val="ListParagraph"/>
        <w:numPr>
          <w:ilvl w:val="0"/>
          <w:numId w:val="10"/>
        </w:numPr>
        <w:rPr>
          <w:rFonts w:cstheme="minorHAnsi"/>
          <w:b/>
          <w:bCs/>
          <w:sz w:val="34"/>
          <w:szCs w:val="34"/>
        </w:rPr>
      </w:pPr>
      <w:r w:rsidRPr="00037453">
        <w:rPr>
          <w:rFonts w:cstheme="minorHAnsi"/>
          <w:b/>
          <w:bCs/>
          <w:sz w:val="34"/>
          <w:szCs w:val="34"/>
        </w:rPr>
        <w:t>Critically evaluate the Hadoop co</w:t>
      </w:r>
      <w:r w:rsidRPr="00037453">
        <w:rPr>
          <w:rFonts w:cstheme="minorHAnsi"/>
          <w:b/>
          <w:bCs/>
          <w:sz w:val="34"/>
          <w:szCs w:val="34"/>
        </w:rPr>
        <w:t xml:space="preserve">mponents and the meaning of map </w:t>
      </w:r>
      <w:r w:rsidRPr="00037453">
        <w:rPr>
          <w:rFonts w:cstheme="minorHAnsi"/>
          <w:b/>
          <w:bCs/>
          <w:sz w:val="34"/>
          <w:szCs w:val="34"/>
        </w:rPr>
        <w:t>reduce and its steps with example.</w:t>
      </w:r>
    </w:p>
    <w:p w:rsidR="00E411C8" w:rsidRPr="00714F69" w:rsidRDefault="00E411C8" w:rsidP="00E411C8">
      <w:pPr>
        <w:ind w:left="360"/>
        <w:rPr>
          <w:sz w:val="32"/>
          <w:szCs w:val="32"/>
        </w:rPr>
      </w:pPr>
      <w:r w:rsidRPr="00714F69">
        <w:rPr>
          <w:sz w:val="32"/>
          <w:szCs w:val="32"/>
        </w:rPr>
        <w:t>Hadoop is an open-source framework that provides distributed storage and processing of large datasets across clusters of computers. It consists of several components, including:</w:t>
      </w:r>
    </w:p>
    <w:p w:rsidR="00E411C8" w:rsidRPr="00714F69" w:rsidRDefault="00E411C8" w:rsidP="00E411C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714F69">
        <w:rPr>
          <w:sz w:val="32"/>
          <w:szCs w:val="32"/>
        </w:rPr>
        <w:t>Hadoop Distributed File System (HDFS): A distributed file system that provides reliable and scalable storage of large datasets.</w:t>
      </w:r>
    </w:p>
    <w:p w:rsidR="00E411C8" w:rsidRPr="00714F69" w:rsidRDefault="00E411C8" w:rsidP="00E411C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714F69">
        <w:rPr>
          <w:sz w:val="32"/>
          <w:szCs w:val="32"/>
        </w:rPr>
        <w:t>Yet Another Resource Negotiator (YARN): A resource management and job scheduling system that allows multiple data processing engines to share a cluster.</w:t>
      </w:r>
    </w:p>
    <w:p w:rsidR="00E411C8" w:rsidRPr="00714F69" w:rsidRDefault="00E411C8" w:rsidP="00E411C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proofErr w:type="spellStart"/>
      <w:r w:rsidRPr="00714F69">
        <w:rPr>
          <w:sz w:val="32"/>
          <w:szCs w:val="32"/>
        </w:rPr>
        <w:t>MapReduce</w:t>
      </w:r>
      <w:proofErr w:type="spellEnd"/>
      <w:r w:rsidRPr="00714F69">
        <w:rPr>
          <w:sz w:val="32"/>
          <w:szCs w:val="32"/>
        </w:rPr>
        <w:t>: A programming model and software framework used to process and analyze large datasets in parallel.</w:t>
      </w:r>
    </w:p>
    <w:p w:rsidR="00E411C8" w:rsidRPr="00714F69" w:rsidRDefault="00E411C8" w:rsidP="00E411C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714F69">
        <w:rPr>
          <w:sz w:val="32"/>
          <w:szCs w:val="32"/>
        </w:rPr>
        <w:t>Hadoop Common: A set of utilities and libraries used by other Hadoop components.</w:t>
      </w:r>
    </w:p>
    <w:p w:rsidR="00E411C8" w:rsidRPr="00714F69" w:rsidRDefault="00E411C8" w:rsidP="00E411C8">
      <w:pPr>
        <w:ind w:left="360"/>
        <w:rPr>
          <w:sz w:val="32"/>
          <w:szCs w:val="32"/>
        </w:rPr>
      </w:pPr>
      <w:proofErr w:type="spellStart"/>
      <w:r w:rsidRPr="00714F69">
        <w:rPr>
          <w:sz w:val="32"/>
          <w:szCs w:val="32"/>
        </w:rPr>
        <w:t>MapReduce</w:t>
      </w:r>
      <w:proofErr w:type="spellEnd"/>
      <w:r w:rsidRPr="00714F69">
        <w:rPr>
          <w:sz w:val="32"/>
          <w:szCs w:val="32"/>
        </w:rPr>
        <w:t xml:space="preserve"> is a programming model used to process large datasets in parallel by dividing the work into smaller tasks and distributing them across a cluster of computers. It consists of two main steps:</w:t>
      </w:r>
    </w:p>
    <w:p w:rsidR="00E411C8" w:rsidRPr="00714F69" w:rsidRDefault="00E411C8" w:rsidP="00E411C8">
      <w:pPr>
        <w:numPr>
          <w:ilvl w:val="0"/>
          <w:numId w:val="4"/>
        </w:numPr>
        <w:rPr>
          <w:sz w:val="32"/>
          <w:szCs w:val="32"/>
        </w:rPr>
      </w:pPr>
      <w:r w:rsidRPr="00714F69">
        <w:rPr>
          <w:sz w:val="32"/>
          <w:szCs w:val="32"/>
        </w:rPr>
        <w:t>Map: The input data is divided into smaller chunks, and a map function is applied to each chunk in parallel. The map function takes the input data, processes it, and produces a set of key-value pairs as output.</w:t>
      </w:r>
    </w:p>
    <w:p w:rsidR="00E411C8" w:rsidRPr="00714F69" w:rsidRDefault="00E411C8" w:rsidP="00E411C8">
      <w:pPr>
        <w:numPr>
          <w:ilvl w:val="0"/>
          <w:numId w:val="4"/>
        </w:numPr>
        <w:rPr>
          <w:sz w:val="32"/>
          <w:szCs w:val="32"/>
        </w:rPr>
      </w:pPr>
      <w:r w:rsidRPr="00714F69">
        <w:rPr>
          <w:sz w:val="32"/>
          <w:szCs w:val="32"/>
        </w:rPr>
        <w:t xml:space="preserve">Reduce: The key-value pairs produced by the map function are grouped by key and passed to a reduce function. The reduce </w:t>
      </w:r>
      <w:r w:rsidRPr="00714F69">
        <w:rPr>
          <w:sz w:val="32"/>
          <w:szCs w:val="32"/>
        </w:rPr>
        <w:lastRenderedPageBreak/>
        <w:t>function takes the key-value pairs, processes them, and produces a set of output data.</w:t>
      </w:r>
    </w:p>
    <w:p w:rsidR="00E411C8" w:rsidRPr="00714F69" w:rsidRDefault="00E411C8" w:rsidP="00E411C8">
      <w:pPr>
        <w:ind w:left="360"/>
        <w:rPr>
          <w:sz w:val="32"/>
          <w:szCs w:val="32"/>
        </w:rPr>
      </w:pPr>
      <w:r w:rsidRPr="00714F69">
        <w:rPr>
          <w:sz w:val="32"/>
          <w:szCs w:val="32"/>
        </w:rPr>
        <w:t xml:space="preserve">For example, let's say we have a large dataset of customer orders and we want to calculate the total revenue for each product. We can use </w:t>
      </w:r>
      <w:proofErr w:type="spellStart"/>
      <w:r w:rsidRPr="00714F69">
        <w:rPr>
          <w:sz w:val="32"/>
          <w:szCs w:val="32"/>
        </w:rPr>
        <w:t>MapReduce</w:t>
      </w:r>
      <w:proofErr w:type="spellEnd"/>
      <w:r w:rsidRPr="00714F69">
        <w:rPr>
          <w:sz w:val="32"/>
          <w:szCs w:val="32"/>
        </w:rPr>
        <w:t xml:space="preserve"> to process the dataset in parallel using the following steps:</w:t>
      </w:r>
    </w:p>
    <w:p w:rsidR="00E411C8" w:rsidRPr="00714F69" w:rsidRDefault="00E411C8" w:rsidP="00E411C8">
      <w:pPr>
        <w:numPr>
          <w:ilvl w:val="0"/>
          <w:numId w:val="5"/>
        </w:numPr>
        <w:rPr>
          <w:sz w:val="32"/>
          <w:szCs w:val="32"/>
        </w:rPr>
      </w:pPr>
      <w:r w:rsidRPr="00714F69">
        <w:rPr>
          <w:sz w:val="32"/>
          <w:szCs w:val="32"/>
        </w:rPr>
        <w:t xml:space="preserve">Map: The input dataset </w:t>
      </w:r>
      <w:proofErr w:type="spellStart"/>
      <w:r w:rsidRPr="00714F69">
        <w:rPr>
          <w:sz w:val="32"/>
          <w:szCs w:val="32"/>
        </w:rPr>
        <w:t>isdivided</w:t>
      </w:r>
      <w:proofErr w:type="spellEnd"/>
      <w:r w:rsidRPr="00714F69">
        <w:rPr>
          <w:sz w:val="32"/>
          <w:szCs w:val="32"/>
        </w:rPr>
        <w:t xml:space="preserve"> into smaller chunks, and the map function is applied to each chunk in parallel. The map function reads each order, extracts the product name and revenue, and outputs a set of key-value pairs where the key is the product name and the value is the revenue.</w:t>
      </w:r>
    </w:p>
    <w:p w:rsidR="00E411C8" w:rsidRPr="00714F69" w:rsidRDefault="00E411C8" w:rsidP="00E411C8">
      <w:pPr>
        <w:numPr>
          <w:ilvl w:val="0"/>
          <w:numId w:val="5"/>
        </w:numPr>
        <w:rPr>
          <w:sz w:val="32"/>
          <w:szCs w:val="32"/>
        </w:rPr>
      </w:pPr>
      <w:r w:rsidRPr="00714F69">
        <w:rPr>
          <w:sz w:val="32"/>
          <w:szCs w:val="32"/>
        </w:rPr>
        <w:t>Shuffle and Sort: The key-value pairs produced by the map function are shuffled and sorted by key. This ensures that all key-value pairs with the same key are grouped together and passed to the same reduce function.</w:t>
      </w:r>
    </w:p>
    <w:p w:rsidR="00E411C8" w:rsidRDefault="00E411C8" w:rsidP="00E411C8">
      <w:pPr>
        <w:numPr>
          <w:ilvl w:val="0"/>
          <w:numId w:val="5"/>
        </w:numPr>
        <w:rPr>
          <w:sz w:val="32"/>
          <w:szCs w:val="32"/>
        </w:rPr>
      </w:pPr>
      <w:r w:rsidRPr="00714F69">
        <w:rPr>
          <w:sz w:val="32"/>
          <w:szCs w:val="32"/>
        </w:rPr>
        <w:t>Reduce: The key-value pairs are grouped by key and passed to the reduce function. The reduce function takes the key-value pairs for each product, sums up the revenue, and outputs a set of key-value pairs where the key is the product name and the value is the total revenue.</w:t>
      </w:r>
    </w:p>
    <w:p w:rsidR="00E71E47" w:rsidRDefault="00E71E47" w:rsidP="00E71E47">
      <w:pPr>
        <w:rPr>
          <w:sz w:val="32"/>
          <w:szCs w:val="32"/>
        </w:rPr>
      </w:pPr>
    </w:p>
    <w:p w:rsidR="00E71E47" w:rsidRDefault="00E71E47" w:rsidP="00E71E47">
      <w:pPr>
        <w:rPr>
          <w:sz w:val="32"/>
          <w:szCs w:val="32"/>
        </w:rPr>
      </w:pPr>
    </w:p>
    <w:p w:rsidR="00E71E47" w:rsidRDefault="00E71E47" w:rsidP="00E71E47">
      <w:pPr>
        <w:rPr>
          <w:sz w:val="32"/>
          <w:szCs w:val="32"/>
        </w:rPr>
      </w:pPr>
    </w:p>
    <w:p w:rsidR="00E71E47" w:rsidRDefault="00E71E47" w:rsidP="00E71E47">
      <w:pPr>
        <w:rPr>
          <w:sz w:val="32"/>
          <w:szCs w:val="32"/>
        </w:rPr>
      </w:pPr>
    </w:p>
    <w:p w:rsidR="00CA0026" w:rsidRDefault="00CA0026" w:rsidP="00E71E47">
      <w:pPr>
        <w:rPr>
          <w:sz w:val="32"/>
          <w:szCs w:val="32"/>
        </w:rPr>
      </w:pPr>
    </w:p>
    <w:p w:rsidR="00CA0026" w:rsidRDefault="00CA0026" w:rsidP="00E71E47">
      <w:pPr>
        <w:rPr>
          <w:sz w:val="32"/>
          <w:szCs w:val="32"/>
        </w:rPr>
      </w:pPr>
    </w:p>
    <w:p w:rsidR="00E71E47" w:rsidRPr="00714F69" w:rsidRDefault="00E71E47" w:rsidP="00E71E47">
      <w:pPr>
        <w:rPr>
          <w:sz w:val="32"/>
          <w:szCs w:val="32"/>
        </w:rPr>
      </w:pPr>
    </w:p>
    <w:p w:rsidR="00E71E47" w:rsidRPr="00037453" w:rsidRDefault="005F1448" w:rsidP="00E71E47">
      <w:pPr>
        <w:pStyle w:val="ListParagraph"/>
        <w:numPr>
          <w:ilvl w:val="0"/>
          <w:numId w:val="10"/>
        </w:numPr>
        <w:rPr>
          <w:rFonts w:cstheme="minorHAnsi"/>
          <w:b/>
          <w:bCs/>
          <w:sz w:val="40"/>
          <w:szCs w:val="40"/>
        </w:rPr>
      </w:pPr>
      <w:r w:rsidRPr="00037453">
        <w:rPr>
          <w:rFonts w:cstheme="minorHAnsi"/>
          <w:b/>
          <w:bCs/>
          <w:sz w:val="40"/>
          <w:szCs w:val="40"/>
        </w:rPr>
        <w:t>Summarize the meaning of c</w:t>
      </w:r>
      <w:r w:rsidR="00E71E47" w:rsidRPr="00037453">
        <w:rPr>
          <w:rFonts w:cstheme="minorHAnsi"/>
          <w:b/>
          <w:bCs/>
          <w:sz w:val="40"/>
          <w:szCs w:val="40"/>
        </w:rPr>
        <w:t>lustering, its types and k-mean</w:t>
      </w:r>
    </w:p>
    <w:p w:rsidR="00037453" w:rsidRDefault="00037453" w:rsidP="00037453">
      <w:pPr>
        <w:pStyle w:val="ListParagraph"/>
        <w:rPr>
          <w:rFonts w:cstheme="minorHAnsi"/>
          <w:b/>
          <w:bCs/>
          <w:sz w:val="34"/>
          <w:szCs w:val="34"/>
        </w:rPr>
      </w:pPr>
    </w:p>
    <w:p w:rsidR="00E71E47" w:rsidRPr="00037453" w:rsidRDefault="00E71E47" w:rsidP="00E71E47">
      <w:pPr>
        <w:pStyle w:val="ListParagraph"/>
        <w:numPr>
          <w:ilvl w:val="2"/>
          <w:numId w:val="2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37453">
        <w:rPr>
          <w:rFonts w:asciiTheme="majorBidi" w:hAnsiTheme="majorBidi" w:cstheme="majorBidi"/>
          <w:b/>
          <w:bCs/>
          <w:sz w:val="36"/>
          <w:szCs w:val="36"/>
        </w:rPr>
        <w:t>Meaning</w:t>
      </w:r>
    </w:p>
    <w:p w:rsidR="00E71E47" w:rsidRPr="00037453" w:rsidRDefault="00E71E47" w:rsidP="00E71E47">
      <w:pPr>
        <w:pStyle w:val="ListParagraph"/>
        <w:numPr>
          <w:ilvl w:val="3"/>
          <w:numId w:val="24"/>
        </w:numPr>
        <w:rPr>
          <w:rFonts w:cstheme="minorHAnsi"/>
          <w:sz w:val="40"/>
          <w:szCs w:val="40"/>
        </w:rPr>
      </w:pPr>
      <w:r w:rsidRPr="00037453">
        <w:rPr>
          <w:rFonts w:cstheme="minorHAnsi"/>
          <w:sz w:val="36"/>
          <w:szCs w:val="36"/>
        </w:rPr>
        <w:t>Clustering is the process of dividing the datasets into groups, consisting of similar data-points</w:t>
      </w:r>
    </w:p>
    <w:p w:rsidR="00E71E47" w:rsidRPr="00037453" w:rsidRDefault="00E71E47" w:rsidP="00E71E47">
      <w:pPr>
        <w:pStyle w:val="ListParagraph"/>
        <w:numPr>
          <w:ilvl w:val="3"/>
          <w:numId w:val="24"/>
        </w:numPr>
        <w:rPr>
          <w:rFonts w:cstheme="minorHAnsi"/>
          <w:sz w:val="40"/>
          <w:szCs w:val="40"/>
        </w:rPr>
      </w:pPr>
      <w:r w:rsidRPr="00037453">
        <w:rPr>
          <w:rFonts w:cstheme="minorHAnsi"/>
          <w:sz w:val="36"/>
          <w:szCs w:val="36"/>
        </w:rPr>
        <w:t>It is unsupervised machine learning technique</w:t>
      </w:r>
    </w:p>
    <w:p w:rsidR="00E71E47" w:rsidRPr="00037453" w:rsidRDefault="00E71E47" w:rsidP="00E71E47">
      <w:pPr>
        <w:pStyle w:val="ListParagraph"/>
        <w:numPr>
          <w:ilvl w:val="3"/>
          <w:numId w:val="24"/>
        </w:numPr>
        <w:rPr>
          <w:rFonts w:cstheme="minorHAnsi"/>
          <w:sz w:val="40"/>
          <w:szCs w:val="40"/>
        </w:rPr>
      </w:pPr>
      <w:r w:rsidRPr="00037453">
        <w:rPr>
          <w:rFonts w:cstheme="minorHAnsi"/>
          <w:sz w:val="36"/>
          <w:szCs w:val="36"/>
        </w:rPr>
        <w:t>Points in the same group are as similar as possible.</w:t>
      </w:r>
    </w:p>
    <w:p w:rsidR="00E71E47" w:rsidRPr="00037453" w:rsidRDefault="00E71E47" w:rsidP="00E71E47">
      <w:pPr>
        <w:pStyle w:val="ListParagraph"/>
        <w:numPr>
          <w:ilvl w:val="3"/>
          <w:numId w:val="24"/>
        </w:numPr>
        <w:rPr>
          <w:rFonts w:cstheme="minorHAnsi"/>
          <w:sz w:val="40"/>
          <w:szCs w:val="40"/>
        </w:rPr>
      </w:pPr>
      <w:r w:rsidRPr="00037453">
        <w:rPr>
          <w:rFonts w:cstheme="minorHAnsi"/>
          <w:sz w:val="36"/>
          <w:szCs w:val="36"/>
        </w:rPr>
        <w:t>Points in different group are as dissimilar as possible.</w:t>
      </w:r>
    </w:p>
    <w:p w:rsidR="00037453" w:rsidRPr="00037453" w:rsidRDefault="00037453" w:rsidP="00037453">
      <w:pPr>
        <w:pStyle w:val="ListParagraph"/>
        <w:ind w:left="1440"/>
        <w:rPr>
          <w:rFonts w:cstheme="minorHAnsi"/>
          <w:sz w:val="40"/>
          <w:szCs w:val="40"/>
        </w:rPr>
      </w:pPr>
    </w:p>
    <w:p w:rsidR="00E71E47" w:rsidRPr="00037453" w:rsidRDefault="00037453" w:rsidP="00E71E47">
      <w:pPr>
        <w:pStyle w:val="ListParagraph"/>
        <w:numPr>
          <w:ilvl w:val="2"/>
          <w:numId w:val="2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37453">
        <w:rPr>
          <w:rFonts w:asciiTheme="majorBidi" w:hAnsiTheme="majorBidi" w:cstheme="majorBidi"/>
          <w:b/>
          <w:bCs/>
          <w:sz w:val="36"/>
          <w:szCs w:val="36"/>
        </w:rPr>
        <w:t>Types of clustering</w:t>
      </w:r>
    </w:p>
    <w:p w:rsidR="00037453" w:rsidRPr="00037453" w:rsidRDefault="00037453" w:rsidP="00037453">
      <w:pPr>
        <w:pStyle w:val="ListParagraph"/>
        <w:numPr>
          <w:ilvl w:val="3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037453">
        <w:rPr>
          <w:rFonts w:asciiTheme="majorBidi" w:hAnsiTheme="majorBidi" w:cstheme="majorBidi"/>
          <w:sz w:val="36"/>
          <w:szCs w:val="36"/>
        </w:rPr>
        <w:t>Exclusive Clustering</w:t>
      </w:r>
    </w:p>
    <w:p w:rsidR="00037453" w:rsidRPr="00037453" w:rsidRDefault="00037453" w:rsidP="00037453">
      <w:pPr>
        <w:pStyle w:val="ListParagraph"/>
        <w:numPr>
          <w:ilvl w:val="3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037453">
        <w:rPr>
          <w:rFonts w:asciiTheme="majorBidi" w:hAnsiTheme="majorBidi" w:cstheme="majorBidi"/>
          <w:sz w:val="36"/>
          <w:szCs w:val="36"/>
        </w:rPr>
        <w:t>Overlapping Clustering</w:t>
      </w:r>
    </w:p>
    <w:p w:rsidR="00037453" w:rsidRPr="00037453" w:rsidRDefault="00037453" w:rsidP="00037453">
      <w:pPr>
        <w:pStyle w:val="ListParagraph"/>
        <w:numPr>
          <w:ilvl w:val="3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037453">
        <w:rPr>
          <w:rFonts w:asciiTheme="majorBidi" w:hAnsiTheme="majorBidi" w:cstheme="majorBidi"/>
          <w:sz w:val="36"/>
          <w:szCs w:val="36"/>
        </w:rPr>
        <w:t>Hierarchical Clustering</w:t>
      </w:r>
    </w:p>
    <w:p w:rsidR="00037453" w:rsidRPr="00037453" w:rsidRDefault="00037453" w:rsidP="00037453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037453" w:rsidRPr="00037453" w:rsidRDefault="00037453" w:rsidP="00E71E47">
      <w:pPr>
        <w:pStyle w:val="ListParagraph"/>
        <w:numPr>
          <w:ilvl w:val="2"/>
          <w:numId w:val="2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37453">
        <w:rPr>
          <w:rFonts w:asciiTheme="majorBidi" w:hAnsiTheme="majorBidi" w:cstheme="majorBidi"/>
          <w:b/>
          <w:bCs/>
          <w:sz w:val="36"/>
          <w:szCs w:val="36"/>
        </w:rPr>
        <w:t>K-Mean clustering</w:t>
      </w:r>
    </w:p>
    <w:p w:rsidR="00037453" w:rsidRPr="00037453" w:rsidRDefault="00037453" w:rsidP="00037453">
      <w:pPr>
        <w:pStyle w:val="ListParagraph"/>
        <w:numPr>
          <w:ilvl w:val="3"/>
          <w:numId w:val="24"/>
        </w:numPr>
        <w:rPr>
          <w:rFonts w:cstheme="minorHAnsi"/>
          <w:sz w:val="36"/>
          <w:szCs w:val="36"/>
        </w:rPr>
      </w:pPr>
      <w:r w:rsidRPr="00037453">
        <w:rPr>
          <w:rFonts w:cstheme="minorHAnsi"/>
          <w:sz w:val="36"/>
          <w:szCs w:val="36"/>
        </w:rPr>
        <w:t>It is a type of unsu</w:t>
      </w:r>
      <w:r w:rsidRPr="00037453">
        <w:rPr>
          <w:rFonts w:cstheme="minorHAnsi"/>
          <w:sz w:val="36"/>
          <w:szCs w:val="36"/>
        </w:rPr>
        <w:t xml:space="preserve">pervised learning used when you </w:t>
      </w:r>
      <w:r w:rsidRPr="00037453">
        <w:rPr>
          <w:rFonts w:cstheme="minorHAnsi"/>
          <w:sz w:val="36"/>
          <w:szCs w:val="36"/>
        </w:rPr>
        <w:t>have</w:t>
      </w:r>
      <w:r w:rsidRPr="00037453">
        <w:rPr>
          <w:rFonts w:cstheme="minorHAnsi"/>
          <w:sz w:val="36"/>
          <w:szCs w:val="36"/>
        </w:rPr>
        <w:t xml:space="preserve"> </w:t>
      </w:r>
      <w:r w:rsidRPr="00037453">
        <w:rPr>
          <w:rFonts w:cstheme="minorHAnsi"/>
          <w:sz w:val="36"/>
          <w:szCs w:val="36"/>
        </w:rPr>
        <w:t>unlabeled data</w:t>
      </w:r>
    </w:p>
    <w:p w:rsidR="00037453" w:rsidRPr="00037453" w:rsidRDefault="00037453" w:rsidP="00037453">
      <w:pPr>
        <w:pStyle w:val="ListParagraph"/>
        <w:numPr>
          <w:ilvl w:val="3"/>
          <w:numId w:val="24"/>
        </w:numPr>
        <w:rPr>
          <w:rFonts w:cstheme="minorHAnsi"/>
          <w:sz w:val="36"/>
          <w:szCs w:val="36"/>
        </w:rPr>
      </w:pPr>
      <w:r w:rsidRPr="00037453">
        <w:rPr>
          <w:rFonts w:cstheme="minorHAnsi"/>
          <w:sz w:val="36"/>
          <w:szCs w:val="36"/>
        </w:rPr>
        <w:t>It is a type of unsupervised learning used when you have</w:t>
      </w:r>
      <w:r w:rsidRPr="00037453">
        <w:rPr>
          <w:rFonts w:cstheme="minorHAnsi"/>
          <w:sz w:val="36"/>
          <w:szCs w:val="36"/>
        </w:rPr>
        <w:t xml:space="preserve"> </w:t>
      </w:r>
      <w:r w:rsidRPr="00037453">
        <w:rPr>
          <w:rFonts w:cstheme="minorHAnsi"/>
          <w:sz w:val="36"/>
          <w:szCs w:val="36"/>
        </w:rPr>
        <w:t>unlabeled data</w:t>
      </w:r>
    </w:p>
    <w:p w:rsidR="00E71E47" w:rsidRDefault="00E71E47" w:rsidP="00E71E47">
      <w:pPr>
        <w:ind w:left="720"/>
        <w:rPr>
          <w:rFonts w:cstheme="minorHAnsi"/>
          <w:sz w:val="34"/>
          <w:szCs w:val="34"/>
        </w:rPr>
      </w:pPr>
    </w:p>
    <w:p w:rsidR="00037453" w:rsidRDefault="00037453" w:rsidP="00E71E47">
      <w:pPr>
        <w:ind w:left="720"/>
        <w:rPr>
          <w:rFonts w:cstheme="minorHAnsi"/>
          <w:sz w:val="34"/>
          <w:szCs w:val="34"/>
        </w:rPr>
      </w:pPr>
    </w:p>
    <w:p w:rsidR="00037453" w:rsidRDefault="00037453" w:rsidP="00E71E47">
      <w:pPr>
        <w:ind w:left="720"/>
        <w:rPr>
          <w:rFonts w:cstheme="minorHAnsi"/>
          <w:sz w:val="34"/>
          <w:szCs w:val="34"/>
        </w:rPr>
      </w:pPr>
    </w:p>
    <w:p w:rsidR="00037453" w:rsidRDefault="00037453" w:rsidP="00E71E47">
      <w:pPr>
        <w:ind w:left="720"/>
        <w:rPr>
          <w:rFonts w:cstheme="minorHAnsi"/>
          <w:sz w:val="34"/>
          <w:szCs w:val="34"/>
        </w:rPr>
      </w:pPr>
    </w:p>
    <w:p w:rsidR="00037453" w:rsidRPr="00E71E47" w:rsidRDefault="00037453" w:rsidP="00037453">
      <w:pPr>
        <w:rPr>
          <w:rFonts w:cstheme="minorHAnsi"/>
          <w:sz w:val="34"/>
          <w:szCs w:val="34"/>
        </w:rPr>
      </w:pPr>
    </w:p>
    <w:p w:rsidR="005F1448" w:rsidRDefault="005F1448" w:rsidP="005F1448">
      <w:pPr>
        <w:pStyle w:val="ListParagraph"/>
        <w:numPr>
          <w:ilvl w:val="0"/>
          <w:numId w:val="10"/>
        </w:numPr>
        <w:rPr>
          <w:rFonts w:cstheme="minorHAnsi"/>
          <w:b/>
          <w:bCs/>
          <w:sz w:val="34"/>
          <w:szCs w:val="34"/>
        </w:rPr>
      </w:pPr>
      <w:r w:rsidRPr="000348D8">
        <w:rPr>
          <w:rFonts w:cstheme="minorHAnsi"/>
          <w:b/>
          <w:bCs/>
          <w:sz w:val="34"/>
          <w:szCs w:val="34"/>
        </w:rPr>
        <w:t>Summarize the problems that exist in big data and the advanced big data analytics techniques used to solve it</w:t>
      </w:r>
    </w:p>
    <w:p w:rsidR="00037453" w:rsidRDefault="00037453" w:rsidP="00037453">
      <w:pPr>
        <w:pStyle w:val="ListParagraph"/>
        <w:rPr>
          <w:rFonts w:cstheme="minorHAnsi"/>
          <w:b/>
          <w:bCs/>
          <w:sz w:val="34"/>
          <w:szCs w:val="34"/>
        </w:rPr>
      </w:pPr>
    </w:p>
    <w:tbl>
      <w:tblPr>
        <w:tblStyle w:val="GridTable4-Accent3"/>
        <w:tblW w:w="100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022"/>
        <w:gridCol w:w="5022"/>
      </w:tblGrid>
      <w:tr w:rsidR="0070450B" w:rsidRPr="0070450B" w:rsidTr="0070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0450B">
              <w:rPr>
                <w:rFonts w:cstheme="minorHAnsi"/>
                <w:color w:val="000000" w:themeColor="text1"/>
                <w:sz w:val="32"/>
                <w:szCs w:val="32"/>
              </w:rPr>
              <w:t>Problem to solve</w:t>
            </w:r>
          </w:p>
        </w:tc>
        <w:tc>
          <w:tcPr>
            <w:tcW w:w="5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0450B">
              <w:rPr>
                <w:rFonts w:cstheme="minorHAnsi"/>
                <w:color w:val="000000" w:themeColor="text1"/>
                <w:sz w:val="32"/>
                <w:szCs w:val="32"/>
              </w:rPr>
              <w:t>Techniques to solve</w:t>
            </w:r>
          </w:p>
        </w:tc>
      </w:tr>
      <w:tr w:rsidR="0070450B" w:rsidRPr="0070450B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group items by similarity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70450B" w:rsidRPr="0070450B" w:rsidTr="0070450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discover relationships between actions or items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Associations rules</w:t>
            </w:r>
          </w:p>
        </w:tc>
      </w:tr>
      <w:tr w:rsidR="0070450B" w:rsidRPr="0070450B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determine the relationship between the outcome and input variables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A7623A">
              <w:rPr>
                <w:rFonts w:cstheme="minorHAns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70450B" w:rsidRPr="0070450B" w:rsidTr="0070450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analyze my text data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A7623A">
              <w:rPr>
                <w:rFonts w:cstheme="minorHAnsi"/>
                <w:color w:val="000000" w:themeColor="text1"/>
                <w:sz w:val="32"/>
                <w:szCs w:val="32"/>
              </w:rPr>
              <w:t>Text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analyze</w:t>
            </w:r>
          </w:p>
        </w:tc>
      </w:tr>
      <w:tr w:rsidR="0070450B" w:rsidRPr="0070450B" w:rsidTr="0070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assign known labels to objects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A7623A">
              <w:rPr>
                <w:rFonts w:cstheme="minorHAns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70450B" w:rsidRPr="0070450B" w:rsidTr="0070450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vAlign w:val="center"/>
          </w:tcPr>
          <w:p w:rsidR="0070450B" w:rsidRPr="0070450B" w:rsidRDefault="0070450B" w:rsidP="0070450B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</w:rPr>
              <w:t>I want to forecast the behavior of a temporal process</w:t>
            </w:r>
          </w:p>
        </w:tc>
        <w:tc>
          <w:tcPr>
            <w:tcW w:w="5022" w:type="dxa"/>
            <w:vAlign w:val="center"/>
          </w:tcPr>
          <w:p w:rsidR="0070450B" w:rsidRPr="00A7623A" w:rsidRDefault="00A7623A" w:rsidP="007045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A7623A">
              <w:rPr>
                <w:rFonts w:cstheme="minorHAnsi"/>
                <w:color w:val="000000" w:themeColor="text1"/>
                <w:sz w:val="32"/>
                <w:szCs w:val="32"/>
              </w:rPr>
              <w:t>Time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series analysis</w:t>
            </w:r>
            <w:bookmarkStart w:id="0" w:name="_GoBack"/>
            <w:bookmarkEnd w:id="0"/>
          </w:p>
        </w:tc>
      </w:tr>
    </w:tbl>
    <w:p w:rsidR="00037453" w:rsidRPr="000348D8" w:rsidRDefault="00037453" w:rsidP="00037453">
      <w:pPr>
        <w:pStyle w:val="ListParagraph"/>
        <w:rPr>
          <w:rFonts w:cstheme="minorHAnsi"/>
          <w:b/>
          <w:bCs/>
          <w:sz w:val="34"/>
          <w:szCs w:val="34"/>
        </w:rPr>
      </w:pPr>
    </w:p>
    <w:sectPr w:rsidR="00037453" w:rsidRPr="000348D8" w:rsidSect="00CA0026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7C" w:rsidRDefault="009C317C" w:rsidP="00D43878">
      <w:pPr>
        <w:spacing w:after="0" w:line="240" w:lineRule="auto"/>
      </w:pPr>
      <w:r>
        <w:separator/>
      </w:r>
    </w:p>
  </w:endnote>
  <w:endnote w:type="continuationSeparator" w:id="0">
    <w:p w:rsidR="009C317C" w:rsidRDefault="009C317C" w:rsidP="00D4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7C" w:rsidRDefault="009C317C" w:rsidP="00D43878">
      <w:pPr>
        <w:spacing w:after="0" w:line="240" w:lineRule="auto"/>
      </w:pPr>
      <w:r>
        <w:separator/>
      </w:r>
    </w:p>
  </w:footnote>
  <w:footnote w:type="continuationSeparator" w:id="0">
    <w:p w:rsidR="009C317C" w:rsidRDefault="009C317C" w:rsidP="00D4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1214E4"/>
    <w:multiLevelType w:val="multilevel"/>
    <w:tmpl w:val="3EB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C5292"/>
    <w:multiLevelType w:val="multilevel"/>
    <w:tmpl w:val="D30A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56E2C"/>
    <w:multiLevelType w:val="hybridMultilevel"/>
    <w:tmpl w:val="390ABF94"/>
    <w:lvl w:ilvl="0" w:tplc="545CD426">
      <w:start w:val="1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E4892"/>
    <w:multiLevelType w:val="multilevel"/>
    <w:tmpl w:val="3EB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C19E8"/>
    <w:multiLevelType w:val="multilevel"/>
    <w:tmpl w:val="19C27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F76E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7D44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702510"/>
    <w:multiLevelType w:val="multilevel"/>
    <w:tmpl w:val="E6640E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910B97"/>
    <w:multiLevelType w:val="hybridMultilevel"/>
    <w:tmpl w:val="D6448CB0"/>
    <w:lvl w:ilvl="0" w:tplc="D4E01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61B34"/>
    <w:multiLevelType w:val="multilevel"/>
    <w:tmpl w:val="593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E68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6405A9"/>
    <w:multiLevelType w:val="multilevel"/>
    <w:tmpl w:val="F7E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168A8"/>
    <w:multiLevelType w:val="multilevel"/>
    <w:tmpl w:val="CA92DD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7E7A24"/>
    <w:multiLevelType w:val="multilevel"/>
    <w:tmpl w:val="7EF60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C639ED"/>
    <w:multiLevelType w:val="hybridMultilevel"/>
    <w:tmpl w:val="00C8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13DD7"/>
    <w:multiLevelType w:val="hybridMultilevel"/>
    <w:tmpl w:val="378E9D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20F126A"/>
    <w:multiLevelType w:val="multilevel"/>
    <w:tmpl w:val="3EB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3738A"/>
    <w:multiLevelType w:val="multilevel"/>
    <w:tmpl w:val="99DCF6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93E3A99"/>
    <w:multiLevelType w:val="hybridMultilevel"/>
    <w:tmpl w:val="9F0E4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FF72CD"/>
    <w:multiLevelType w:val="multilevel"/>
    <w:tmpl w:val="039A70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CAB2E44"/>
    <w:multiLevelType w:val="multilevel"/>
    <w:tmpl w:val="61A0C8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6D1981"/>
    <w:multiLevelType w:val="hybridMultilevel"/>
    <w:tmpl w:val="663C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CE0DB4"/>
    <w:multiLevelType w:val="multilevel"/>
    <w:tmpl w:val="CAD4A2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E871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14"/>
  </w:num>
  <w:num w:numId="11">
    <w:abstractNumId w:val="13"/>
  </w:num>
  <w:num w:numId="12">
    <w:abstractNumId w:val="0"/>
  </w:num>
  <w:num w:numId="13">
    <w:abstractNumId w:val="16"/>
  </w:num>
  <w:num w:numId="14">
    <w:abstractNumId w:val="5"/>
  </w:num>
  <w:num w:numId="15">
    <w:abstractNumId w:val="21"/>
  </w:num>
  <w:num w:numId="16">
    <w:abstractNumId w:val="6"/>
  </w:num>
  <w:num w:numId="17">
    <w:abstractNumId w:val="23"/>
  </w:num>
  <w:num w:numId="18">
    <w:abstractNumId w:val="20"/>
  </w:num>
  <w:num w:numId="19">
    <w:abstractNumId w:val="18"/>
  </w:num>
  <w:num w:numId="20">
    <w:abstractNumId w:val="15"/>
  </w:num>
  <w:num w:numId="21">
    <w:abstractNumId w:val="19"/>
  </w:num>
  <w:num w:numId="22">
    <w:abstractNumId w:val="22"/>
  </w:num>
  <w:num w:numId="23">
    <w:abstractNumId w:val="24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78"/>
    <w:rsid w:val="000348D8"/>
    <w:rsid w:val="00037453"/>
    <w:rsid w:val="00364E6A"/>
    <w:rsid w:val="00390A24"/>
    <w:rsid w:val="005F1448"/>
    <w:rsid w:val="006346FE"/>
    <w:rsid w:val="0070450B"/>
    <w:rsid w:val="00717DC1"/>
    <w:rsid w:val="007D7424"/>
    <w:rsid w:val="00915960"/>
    <w:rsid w:val="009C317C"/>
    <w:rsid w:val="00A7623A"/>
    <w:rsid w:val="00B713DA"/>
    <w:rsid w:val="00C33ADC"/>
    <w:rsid w:val="00CA0026"/>
    <w:rsid w:val="00D43878"/>
    <w:rsid w:val="00DF6BE2"/>
    <w:rsid w:val="00E411C8"/>
    <w:rsid w:val="00E7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4BC7"/>
  <w15:chartTrackingRefBased/>
  <w15:docId w15:val="{83ABEBC7-24CE-4F0E-BF9E-61FEADF4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878"/>
  </w:style>
  <w:style w:type="paragraph" w:styleId="Heading1">
    <w:name w:val="heading 1"/>
    <w:basedOn w:val="Normal"/>
    <w:next w:val="Normal"/>
    <w:link w:val="Heading1Char"/>
    <w:uiPriority w:val="9"/>
    <w:qFormat/>
    <w:rsid w:val="00D43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8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43878"/>
    <w:pPr>
      <w:spacing w:after="0" w:line="240" w:lineRule="auto"/>
    </w:pPr>
  </w:style>
  <w:style w:type="character" w:customStyle="1" w:styleId="fontstyle01">
    <w:name w:val="fontstyle01"/>
    <w:basedOn w:val="DefaultParagraphFont"/>
    <w:rsid w:val="00D43878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D4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38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438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78"/>
  </w:style>
  <w:style w:type="paragraph" w:styleId="Footer">
    <w:name w:val="footer"/>
    <w:basedOn w:val="Normal"/>
    <w:link w:val="FooterChar"/>
    <w:uiPriority w:val="99"/>
    <w:unhideWhenUsed/>
    <w:rsid w:val="00D4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78"/>
  </w:style>
  <w:style w:type="table" w:styleId="GridTable5Dark-Accent3">
    <w:name w:val="Grid Table 5 Dark Accent 3"/>
    <w:basedOn w:val="TableNormal"/>
    <w:uiPriority w:val="50"/>
    <w:rsid w:val="007D7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F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448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DefaultParagraphFont"/>
    <w:rsid w:val="00E411C8"/>
    <w:rPr>
      <w:rFonts w:ascii="Calibri" w:hAnsi="Calibri" w:cs="Calibri" w:hint="default"/>
      <w:b w:val="0"/>
      <w:bCs w:val="0"/>
      <w:i w:val="0"/>
      <w:iCs w:val="0"/>
      <w:color w:val="000000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C8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7045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11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4</cp:revision>
  <cp:lastPrinted>2023-05-20T15:06:00Z</cp:lastPrinted>
  <dcterms:created xsi:type="dcterms:W3CDTF">2023-05-19T23:04:00Z</dcterms:created>
  <dcterms:modified xsi:type="dcterms:W3CDTF">2023-05-20T15:23:00Z</dcterms:modified>
</cp:coreProperties>
</file>