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8DB12">
      <w:pPr>
        <w:jc w:val="center"/>
      </w:pPr>
      <w:r>
        <w:rPr>
          <w:rFonts w:ascii="微软雅黑" w:hAnsi="微软雅黑" w:eastAsia="微软雅黑"/>
          <w:b/>
          <w:sz w:val="40"/>
        </w:rPr>
        <w:t>旅行者画像生成体系设计文档</w:t>
      </w:r>
    </w:p>
    <w:p w14:paraId="55583855">
      <w:pPr>
        <w:jc w:val="center"/>
      </w:pPr>
      <w:r>
        <w:rPr>
          <w:rFonts w:ascii="微软雅黑" w:hAnsi="微软雅黑" w:eastAsia="微软雅黑"/>
          <w:color w:val="5A5A5A"/>
          <w:sz w:val="22"/>
        </w:rPr>
        <w:t>AI 旅行搭子｜旅行风格测试 → 画像匹配 → 推荐策略</w:t>
      </w:r>
    </w:p>
    <w:p w14:paraId="1ED2909F"/>
    <w:p w14:paraId="3CD084FA">
      <w:pPr>
        <w:pStyle w:val="3"/>
      </w:pPr>
      <w:r>
        <w:rPr>
          <w:rFonts w:ascii="微软雅黑" w:hAnsi="微软雅黑" w:eastAsia="微软雅黑"/>
        </w:rPr>
        <w:t>1. 核心原则</w:t>
      </w:r>
    </w:p>
    <w:p w14:paraId="555D1959">
      <w:pPr>
        <w:spacing w:after="80"/>
      </w:pPr>
      <w:r>
        <w:rPr>
          <w:rFonts w:ascii="微软雅黑" w:hAnsi="微软雅黑" w:eastAsia="微软雅黑"/>
          <w:sz w:val="21"/>
        </w:rPr>
        <w:t>不要穷举所有排列组合生成固定画像。8 个问题包含排序题、五点轴和单选题，理论组合过多，强行穷举会导致画像数量膨胀、维护困难、解释性下降。</w:t>
      </w:r>
    </w:p>
    <w:p w14:paraId="55E3F76B">
      <w:pPr>
        <w:spacing w:after="80"/>
      </w:pPr>
      <w:r>
        <w:rPr>
          <w:rFonts w:ascii="微软雅黑" w:hAnsi="微软雅黑" w:eastAsia="微软雅黑"/>
          <w:sz w:val="21"/>
        </w:rPr>
        <w:t>推荐使用“主画像 + 辅助画像 + 风格标签 + 推荐策略”的动态生成方式。系统先把答案转成风格向量，再匹配最接近的主画像，同时保留 Top 2-3 个辅助画像参与推荐。</w:t>
      </w:r>
    </w:p>
    <w:p w14:paraId="037183C9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主画像：回答“这个人旅行的核心驱动力是什么？”</w:t>
      </w:r>
    </w:p>
    <w:p w14:paraId="7245C459">
      <w:pPr>
        <w:pStyle w:val="16"/>
        <w:spacing w:after="40"/>
      </w:pPr>
      <w:r>
        <w:rPr>
          <w:rFonts w:ascii="微软雅黑" w:hAnsi="微软雅黑" w:eastAsia="微软雅黑"/>
          <w:sz w:val="20"/>
        </w:rPr>
        <w:t>辅助画像：补充用户的次要偏好，例如本地烟火、结构需求、味觉记忆。</w:t>
      </w:r>
    </w:p>
    <w:p w14:paraId="0998F192">
      <w:pPr>
        <w:pStyle w:val="16"/>
        <w:spacing w:after="40"/>
      </w:pPr>
      <w:r>
        <w:rPr>
          <w:rFonts w:ascii="微软雅黑" w:hAnsi="微软雅黑" w:eastAsia="微软雅黑"/>
          <w:sz w:val="20"/>
        </w:rPr>
        <w:t>风格标签：用于前端展示和路线推荐，例如氛围优先、轻计划、真实感敏感。</w:t>
      </w:r>
    </w:p>
    <w:p w14:paraId="2AE8BE1B">
      <w:pPr>
        <w:pStyle w:val="16"/>
        <w:spacing w:after="40"/>
      </w:pPr>
      <w:r>
        <w:rPr>
          <w:rFonts w:ascii="微软雅黑" w:hAnsi="微软雅黑" w:eastAsia="微软雅黑"/>
          <w:sz w:val="20"/>
        </w:rPr>
        <w:t>推荐策略：直接指导 AI 如何筛选视频内容、安排路线和进行临场调整。</w:t>
      </w:r>
    </w:p>
    <w:p w14:paraId="6A3543EB">
      <w:pPr>
        <w:pStyle w:val="3"/>
      </w:pPr>
      <w:r>
        <w:rPr>
          <w:rFonts w:ascii="微软雅黑" w:hAnsi="微软雅黑" w:eastAsia="微软雅黑"/>
        </w:rPr>
        <w:t>2. 推荐输出结构</w:t>
      </w:r>
    </w:p>
    <w:p w14:paraId="1FCEFAAA">
      <w:pPr>
        <w:spacing w:after="80"/>
      </w:pPr>
      <w:r>
        <w:rPr>
          <w:rFonts w:ascii="微软雅黑" w:hAnsi="微软雅黑" w:eastAsia="微软雅黑"/>
          <w:sz w:val="21"/>
        </w:rPr>
        <w:t>前端可以只展示一个主画像，但后端建议保留 Top 3 画像与维度分数，用于后续内容匹配和路线生成。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3324"/>
        <w:gridCol w:w="4502"/>
      </w:tblGrid>
      <w:tr w14:paraId="3ED5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2AE717EF">
            <w:pPr>
              <w:spacing w:after="0" w:line="24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389F51A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7D9BF1A">
            <w:pPr>
              <w:spacing w:after="0" w:line="240" w:lineRule="auto"/>
            </w:pPr>
            <w:r>
              <w:rPr>
                <w:b/>
                <w:sz w:val="18"/>
              </w:rPr>
              <w:t>示例</w:t>
            </w:r>
          </w:p>
        </w:tc>
      </w:tr>
      <w:tr w14:paraId="15BF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0128B214">
            <w:pPr>
              <w:spacing w:after="0" w:line="240" w:lineRule="auto"/>
            </w:pPr>
            <w:r>
              <w:rPr>
                <w:b w:val="0"/>
                <w:sz w:val="18"/>
              </w:rPr>
              <w:t>primary_profile</w:t>
            </w:r>
          </w:p>
        </w:tc>
        <w:tc>
          <w:tcPr>
            <w:tcW w:w="3600" w:type="dxa"/>
            <w:vAlign w:val="top"/>
          </w:tcPr>
          <w:p w14:paraId="451D55E7">
            <w:pPr>
              <w:spacing w:after="0" w:line="240" w:lineRule="auto"/>
            </w:pPr>
            <w:r>
              <w:rPr>
                <w:b w:val="0"/>
                <w:sz w:val="18"/>
              </w:rPr>
              <w:t>最匹配的主画像</w:t>
            </w:r>
          </w:p>
        </w:tc>
        <w:tc>
          <w:tcPr>
            <w:tcW w:w="4896" w:type="dxa"/>
            <w:vAlign w:val="top"/>
          </w:tcPr>
          <w:p w14:paraId="60009CA2">
            <w:pPr>
              <w:spacing w:after="0" w:line="240" w:lineRule="auto"/>
            </w:pPr>
            <w:r>
              <w:rPr>
                <w:b w:val="0"/>
                <w:sz w:val="18"/>
              </w:rPr>
              <w:t>慢速沉浸的城市氛围观察者</w:t>
            </w:r>
          </w:p>
        </w:tc>
      </w:tr>
      <w:tr w14:paraId="4887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14256541">
            <w:pPr>
              <w:spacing w:after="0" w:line="240" w:lineRule="auto"/>
            </w:pPr>
            <w:r>
              <w:rPr>
                <w:b w:val="0"/>
                <w:sz w:val="18"/>
              </w:rPr>
              <w:t>secondary_profiles</w:t>
            </w:r>
          </w:p>
        </w:tc>
        <w:tc>
          <w:tcPr>
            <w:tcW w:w="3600" w:type="dxa"/>
            <w:vAlign w:val="top"/>
          </w:tcPr>
          <w:p w14:paraId="234C2703">
            <w:pPr>
              <w:spacing w:after="0" w:line="240" w:lineRule="auto"/>
            </w:pPr>
            <w:r>
              <w:rPr>
                <w:b w:val="0"/>
                <w:sz w:val="18"/>
              </w:rPr>
              <w:t>次匹配画像，用于补充推荐逻辑</w:t>
            </w:r>
          </w:p>
        </w:tc>
        <w:tc>
          <w:tcPr>
            <w:tcW w:w="4896" w:type="dxa"/>
            <w:vAlign w:val="top"/>
          </w:tcPr>
          <w:p w14:paraId="4FAE1664">
            <w:pPr>
              <w:spacing w:after="0" w:line="240" w:lineRule="auto"/>
            </w:pPr>
            <w:r>
              <w:rPr>
                <w:b w:val="0"/>
                <w:sz w:val="18"/>
              </w:rPr>
              <w:t>本地烟火的生活潜入者；结构感强的安心探索者</w:t>
            </w:r>
          </w:p>
        </w:tc>
      </w:tr>
      <w:tr w14:paraId="5708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5DA83C98">
            <w:pPr>
              <w:spacing w:after="0" w:line="240" w:lineRule="auto"/>
            </w:pPr>
            <w:r>
              <w:rPr>
                <w:b w:val="0"/>
                <w:sz w:val="18"/>
              </w:rPr>
              <w:t>style_tags</w:t>
            </w:r>
          </w:p>
        </w:tc>
        <w:tc>
          <w:tcPr>
            <w:tcW w:w="3600" w:type="dxa"/>
            <w:vAlign w:val="top"/>
          </w:tcPr>
          <w:p w14:paraId="28AA4F22">
            <w:pPr>
              <w:spacing w:after="0" w:line="240" w:lineRule="auto"/>
            </w:pPr>
            <w:r>
              <w:rPr>
                <w:b w:val="0"/>
                <w:sz w:val="18"/>
              </w:rPr>
              <w:t>可展示的短标签</w:t>
            </w:r>
          </w:p>
        </w:tc>
        <w:tc>
          <w:tcPr>
            <w:tcW w:w="4896" w:type="dxa"/>
            <w:vAlign w:val="top"/>
          </w:tcPr>
          <w:p w14:paraId="0096C6C0">
            <w:pPr>
              <w:spacing w:after="0" w:line="240" w:lineRule="auto"/>
            </w:pPr>
            <w:r>
              <w:rPr>
                <w:b w:val="0"/>
                <w:sz w:val="18"/>
              </w:rPr>
              <w:t>氛围优先；本地生活；轻计划；弹性执行</w:t>
            </w:r>
          </w:p>
        </w:tc>
      </w:tr>
      <w:tr w14:paraId="5A73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29BB1B60">
            <w:pPr>
              <w:spacing w:after="0" w:line="240" w:lineRule="auto"/>
            </w:pPr>
            <w:r>
              <w:rPr>
                <w:b w:val="0"/>
                <w:sz w:val="18"/>
              </w:rPr>
              <w:t>recommendation_strategy</w:t>
            </w:r>
          </w:p>
        </w:tc>
        <w:tc>
          <w:tcPr>
            <w:tcW w:w="3600" w:type="dxa"/>
            <w:vAlign w:val="top"/>
          </w:tcPr>
          <w:p w14:paraId="01B27BB7">
            <w:pPr>
              <w:spacing w:after="0" w:line="240" w:lineRule="auto"/>
            </w:pPr>
            <w:r>
              <w:rPr>
                <w:b w:val="0"/>
                <w:sz w:val="18"/>
              </w:rPr>
              <w:t>路线生成策略</w:t>
            </w:r>
          </w:p>
        </w:tc>
        <w:tc>
          <w:tcPr>
            <w:tcW w:w="4896" w:type="dxa"/>
            <w:vAlign w:val="top"/>
          </w:tcPr>
          <w:p w14:paraId="43AEB33D">
            <w:pPr>
              <w:spacing w:after="0" w:line="240" w:lineRule="auto"/>
            </w:pPr>
            <w:r>
              <w:rPr>
                <w:b w:val="0"/>
                <w:sz w:val="18"/>
              </w:rPr>
              <w:t>少跨区、强氛围、保留临时探索空间</w:t>
            </w:r>
          </w:p>
        </w:tc>
      </w:tr>
      <w:tr w14:paraId="1174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7BC2A4B8">
            <w:pPr>
              <w:spacing w:after="0" w:line="240" w:lineRule="auto"/>
            </w:pPr>
            <w:r>
              <w:rPr>
                <w:b w:val="0"/>
                <w:sz w:val="18"/>
              </w:rPr>
              <w:t>avoid_strategy</w:t>
            </w:r>
          </w:p>
        </w:tc>
        <w:tc>
          <w:tcPr>
            <w:tcW w:w="3600" w:type="dxa"/>
            <w:vAlign w:val="top"/>
          </w:tcPr>
          <w:p w14:paraId="79813FFF">
            <w:pPr>
              <w:spacing w:after="0" w:line="240" w:lineRule="auto"/>
            </w:pPr>
            <w:r>
              <w:rPr>
                <w:b w:val="0"/>
                <w:sz w:val="18"/>
              </w:rPr>
              <w:t>避雷策略</w:t>
            </w:r>
          </w:p>
        </w:tc>
        <w:tc>
          <w:tcPr>
            <w:tcW w:w="4896" w:type="dxa"/>
            <w:vAlign w:val="top"/>
          </w:tcPr>
          <w:p w14:paraId="06CA7984">
            <w:pPr>
              <w:spacing w:after="0" w:line="240" w:lineRule="auto"/>
            </w:pPr>
            <w:r>
              <w:rPr>
                <w:b w:val="0"/>
                <w:sz w:val="18"/>
              </w:rPr>
              <w:t>避免纯网红打卡点、过度商业化街区、长时间排队</w:t>
            </w:r>
          </w:p>
        </w:tc>
      </w:tr>
    </w:tbl>
    <w:p w14:paraId="3D2A35F8"/>
    <w:p w14:paraId="1E38DBA7">
      <w:pPr>
        <w:pStyle w:val="3"/>
      </w:pPr>
      <w:r>
        <w:rPr>
          <w:rFonts w:ascii="微软雅黑" w:hAnsi="微软雅黑" w:eastAsia="微软雅黑"/>
        </w:rPr>
        <w:t>3. 10 个主画像</w:t>
      </w:r>
    </w:p>
    <w:p w14:paraId="41EF42A9">
      <w:pPr>
        <w:pStyle w:val="4"/>
        <w:rPr>
          <w:rFonts w:hint="eastAsia" w:eastAsia="微软雅黑"/>
          <w:lang w:eastAsia="zh"/>
          <w:woUserID w:val="3"/>
        </w:rPr>
      </w:pPr>
      <w:r>
        <w:rPr>
          <w:rFonts w:ascii="微软雅黑" w:hAnsi="微软雅黑" w:eastAsia="微软雅黑"/>
        </w:rPr>
        <w:t>1. 慢速沉浸的城市氛围观察者</w:t>
      </w:r>
      <w:r>
        <w:rPr>
          <w:rFonts w:hint="eastAsia" w:ascii="微软雅黑" w:hAnsi="微软雅黑" w:eastAsia="微软雅黑"/>
          <w:lang w:eastAsia="zh"/>
          <w:woUserID w:val="3"/>
        </w:rPr>
        <w:t>（漫步客）</w:t>
      </w:r>
      <w:bookmarkStart w:id="0" w:name="_GoBack"/>
      <w:bookmarkEnd w:id="0"/>
    </w:p>
    <w:p w14:paraId="37D4C2AE">
      <w:pPr>
        <w:spacing w:after="80"/>
      </w:pPr>
      <w:r>
        <w:rPr>
          <w:rFonts w:ascii="微软雅黑" w:hAnsi="微软雅黑" w:eastAsia="微软雅黑"/>
          <w:sz w:val="21"/>
        </w:rPr>
        <w:t>画像说明：不是来把城市刷完，而是来感受一座城市的气质。喜欢慢慢走、慢慢看，在街区、建筑、光线、路人和店铺之间进入城市节奏。</w:t>
      </w:r>
    </w:p>
    <w:p w14:paraId="61B4FC8C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635E6D8D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你是一个慢速沉浸的城市氛围观察者。</w:t>
      </w:r>
    </w:p>
    <w:p w14:paraId="65D1FB30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你不太追求把城市“刷完”，更在意自己有没有真正进入它的节奏。比起热门景点，你更容易被一条街、一家小店、一个转角的光线打动。你适合少点位、强氛围、有留白的路线。</w:t>
      </w:r>
    </w:p>
    <w:p w14:paraId="48CA8F78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532BE39F">
      <w:pPr>
        <w:pStyle w:val="16"/>
        <w:spacing w:after="40"/>
      </w:pPr>
      <w:r>
        <w:rPr>
          <w:rFonts w:ascii="微软雅黑" w:hAnsi="微软雅黑" w:eastAsia="微软雅黑"/>
          <w:sz w:val="20"/>
        </w:rPr>
        <w:t>Q1：书 / 小东西 / 鞋 排名靠前</w:t>
      </w:r>
    </w:p>
    <w:p w14:paraId="0E7AD842">
      <w:pPr>
        <w:pStyle w:val="16"/>
        <w:spacing w:after="40"/>
      </w:pPr>
      <w:r>
        <w:rPr>
          <w:rFonts w:ascii="微软雅黑" w:hAnsi="微软雅黑" w:eastAsia="微软雅黑"/>
          <w:sz w:val="20"/>
        </w:rPr>
        <w:t>Q2：明显偏向感受氛围</w:t>
      </w:r>
    </w:p>
    <w:p w14:paraId="21EBF78E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Q4：选择 B 街区慢逛</w:t>
      </w:r>
    </w:p>
    <w:p w14:paraId="594C7B0B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Q5：害怕行程太赶</w:t>
      </w:r>
    </w:p>
    <w:p w14:paraId="7A21A5C4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Q8：D“我好像懂了这里”排名靠前</w:t>
      </w:r>
    </w:p>
    <w:p w14:paraId="073A5E93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026BC01D">
      <w:pPr>
        <w:pStyle w:val="16"/>
        <w:spacing w:after="40"/>
      </w:pPr>
      <w:r>
        <w:rPr>
          <w:rFonts w:ascii="微软雅黑" w:hAnsi="微软雅黑" w:eastAsia="微软雅黑"/>
          <w:sz w:val="20"/>
        </w:rPr>
        <w:t>citywalk、老街区、建筑街区、咖啡店、书店、有城市故事的视频</w:t>
      </w:r>
    </w:p>
    <w:p w14:paraId="61D4A48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少点位、强氛围、减少跨区移动，路线中保留停留和发呆时间</w:t>
      </w:r>
    </w:p>
    <w:p w14:paraId="24C70540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2. 本地烟火的生活潜入者</w:t>
      </w:r>
      <w:r>
        <w:rPr>
          <w:rFonts w:hint="eastAsia" w:ascii="微软雅黑" w:hAnsi="微软雅黑" w:eastAsia="微软雅黑"/>
          <w:lang w:eastAsia="zh"/>
          <w:woUserID w:val="2"/>
        </w:rPr>
        <w:t>（生活家）</w:t>
      </w:r>
    </w:p>
    <w:p w14:paraId="0DE4E69F">
      <w:pPr>
        <w:spacing w:after="80"/>
      </w:pPr>
      <w:r>
        <w:rPr>
          <w:rFonts w:ascii="微软雅黑" w:hAnsi="微软雅黑" w:eastAsia="微软雅黑"/>
          <w:sz w:val="21"/>
        </w:rPr>
        <w:t>画像说明：最关心的不是这里有什么景点，而是这里的人怎么生活。喜欢菜市场、小吃店、居民区、本地早餐、老店、社区空间。</w:t>
      </w:r>
    </w:p>
    <w:p w14:paraId="58E51BE9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6072843B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你是一个本地烟火的生活潜入者。</w:t>
      </w:r>
    </w:p>
    <w:p w14:paraId="4C0118E8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你喜欢旅行里那些“不像景点”的部分：早餐摊、老社区、本地人常去的小店、街边聊天的人。你希望短暂地进入当地生活，而不是只站在游客视角看城市。</w:t>
      </w:r>
    </w:p>
    <w:p w14:paraId="6EB01FAD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2856032F">
      <w:pPr>
        <w:pStyle w:val="16"/>
        <w:spacing w:after="40"/>
      </w:pPr>
      <w:r>
        <w:rPr>
          <w:rFonts w:ascii="微软雅黑" w:hAnsi="微软雅黑" w:eastAsia="微软雅黑"/>
          <w:sz w:val="20"/>
        </w:rPr>
        <w:t>Q3：明显偏本地人常去的小店</w:t>
      </w:r>
    </w:p>
    <w:p w14:paraId="60D836F7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Q4：选择 C 本地人会去的地方</w:t>
      </w:r>
    </w:p>
    <w:p w14:paraId="7C279290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Q5：害怕太游客化</w:t>
      </w:r>
    </w:p>
    <w:p w14:paraId="61BCEE14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Q8：味道 / 聊天 / 理解排名靠前</w:t>
      </w:r>
    </w:p>
    <w:p w14:paraId="6955C368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2236E26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本地小吃、菜市场、老街区、居民区附近小店、本地人推荐路线</w:t>
      </w:r>
    </w:p>
    <w:p w14:paraId="0789AFB1">
      <w:pPr>
        <w:pStyle w:val="16"/>
        <w:spacing w:after="40"/>
      </w:pPr>
      <w:r>
        <w:rPr>
          <w:rFonts w:ascii="微软雅黑" w:hAnsi="微软雅黑" w:eastAsia="微软雅黑"/>
          <w:sz w:val="20"/>
        </w:rPr>
        <w:t>避开过度商业街、纯拍照点、网红但缺少地方感的店</w:t>
      </w:r>
    </w:p>
    <w:p w14:paraId="28CC80E3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3. 审美驱动的城市记录者</w:t>
      </w:r>
      <w:r>
        <w:rPr>
          <w:rFonts w:hint="eastAsia" w:ascii="微软雅黑" w:hAnsi="微软雅黑" w:eastAsia="微软雅黑"/>
          <w:lang w:eastAsia="zh"/>
          <w:woUserID w:val="2"/>
        </w:rPr>
        <w:t>（摄影师）</w:t>
      </w:r>
    </w:p>
    <w:p w14:paraId="23DD9EEA">
      <w:pPr>
        <w:spacing w:after="80"/>
      </w:pPr>
      <w:r>
        <w:rPr>
          <w:rFonts w:ascii="微软雅黑" w:hAnsi="微软雅黑" w:eastAsia="微软雅黑"/>
          <w:sz w:val="21"/>
        </w:rPr>
        <w:t>画像说明：对美感非常敏感。会通过照片、视频、空间体验来记录自己和城市的关系。不是只想打卡，而是希望旅行留下漂亮而有质感的记录。</w:t>
      </w:r>
    </w:p>
    <w:p w14:paraId="1997FC0B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1EA312DF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你是一个审美驱动的城市记录者。</w:t>
      </w:r>
    </w:p>
    <w:p w14:paraId="3BF31EE8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你会通过画面记住一座城市。空间是否好看、光线是否舒服、路线是否适合拍摄，都会影响你的旅行体验。你不是只想打卡，而是希望这趟旅行能留下漂亮而有质感的记录。</w:t>
      </w:r>
    </w:p>
    <w:p w14:paraId="5DF32B95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2E8FA91F">
      <w:pPr>
        <w:pStyle w:val="16"/>
        <w:spacing w:after="40"/>
      </w:pPr>
      <w:r>
        <w:rPr>
          <w:rFonts w:ascii="微软雅黑" w:hAnsi="微软雅黑" w:eastAsia="微软雅黑"/>
          <w:sz w:val="20"/>
        </w:rPr>
        <w:t>Q1：自拍杆排名靠前</w:t>
      </w:r>
    </w:p>
    <w:p w14:paraId="3535FBC1">
      <w:pPr>
        <w:pStyle w:val="16"/>
        <w:spacing w:after="40"/>
      </w:pPr>
      <w:r>
        <w:rPr>
          <w:rFonts w:ascii="微软雅黑" w:hAnsi="微软雅黑" w:eastAsia="微软雅黑"/>
          <w:sz w:val="20"/>
        </w:rPr>
        <w:t>Q2：偏向留下好看的照片或视频</w:t>
      </w:r>
    </w:p>
    <w:p w14:paraId="5000EC00">
      <w:pPr>
        <w:pStyle w:val="16"/>
        <w:spacing w:after="40"/>
      </w:pPr>
      <w:r>
        <w:rPr>
          <w:rFonts w:ascii="微软雅黑" w:hAnsi="微软雅黑" w:eastAsia="微软雅黑"/>
          <w:sz w:val="20"/>
        </w:rPr>
        <w:t>Q3：偏空间漂亮、体验稳定、适合拍照</w:t>
      </w:r>
    </w:p>
    <w:p w14:paraId="2539497A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Q8：A 好看的照片排名靠前</w:t>
      </w:r>
    </w:p>
    <w:p w14:paraId="3477A7DF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16CB55E9">
      <w:pPr>
        <w:pStyle w:val="16"/>
        <w:spacing w:after="40"/>
      </w:pPr>
      <w:r>
        <w:rPr>
          <w:rFonts w:ascii="微软雅黑" w:hAnsi="微软雅黑" w:eastAsia="微软雅黑"/>
          <w:sz w:val="20"/>
        </w:rPr>
        <w:t>出片街区、设计感咖啡店、展览、买手店、城市夜景、拍照机位</w:t>
      </w:r>
    </w:p>
    <w:p w14:paraId="0AEA85A1">
      <w:pPr>
        <w:pStyle w:val="16"/>
        <w:spacing w:after="40"/>
      </w:pPr>
      <w:r>
        <w:rPr>
          <w:rFonts w:ascii="微软雅黑" w:hAnsi="微软雅黑" w:eastAsia="微软雅黑"/>
          <w:sz w:val="20"/>
        </w:rPr>
        <w:t>补充最佳拍摄时间、机位、光线提示，避免环境混乱路线</w:t>
      </w:r>
    </w:p>
    <w:p w14:paraId="2018B16F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4. 高效打卡的城市任务完成者</w:t>
      </w:r>
      <w:r>
        <w:rPr>
          <w:rFonts w:hint="eastAsia" w:ascii="微软雅黑" w:hAnsi="微软雅黑" w:eastAsia="微软雅黑"/>
          <w:lang w:eastAsia="zh"/>
          <w:woUserID w:val="2"/>
        </w:rPr>
        <w:t>（特种兵）</w:t>
      </w:r>
    </w:p>
    <w:p w14:paraId="13330FA9">
      <w:pPr>
        <w:spacing w:after="80"/>
      </w:pPr>
      <w:r>
        <w:rPr>
          <w:rFonts w:ascii="微软雅黑" w:hAnsi="微软雅黑" w:eastAsia="微软雅黑"/>
          <w:sz w:val="21"/>
        </w:rPr>
        <w:t>画像说明：重视代表性地点和完成感。希望在有限时间里尽可能看见城市最有代表性的部分，不喜欢临时混乱或错过重要地点。</w:t>
      </w:r>
    </w:p>
    <w:p w14:paraId="7C59C0DE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0FD545EE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你是一个高效打卡的城市任务完成者。</w:t>
      </w:r>
    </w:p>
    <w:p w14:paraId="4A659624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你希望在有限时间里尽可能看见这座城市最有代表性的部分。你不喜欢临时混乱，也不想因为没规划好而错过重要地点。对你来说，一条清晰、高效、有完成感的路线非常重要。</w:t>
      </w:r>
    </w:p>
    <w:p w14:paraId="06F0F60F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221A78C9">
      <w:pPr>
        <w:pStyle w:val="16"/>
        <w:spacing w:after="40"/>
      </w:pPr>
      <w:r>
        <w:rPr>
          <w:rFonts w:ascii="微软雅黑" w:hAnsi="微软雅黑" w:eastAsia="微软雅黑"/>
          <w:sz w:val="20"/>
        </w:rPr>
        <w:t>Q1：鞋排名靠前</w:t>
      </w:r>
    </w:p>
    <w:p w14:paraId="5B435CA0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Q4：选择 A 代表性地点</w:t>
      </w:r>
    </w:p>
    <w:p w14:paraId="58EDAEF9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Q5：最怕错过必去点</w:t>
      </w:r>
    </w:p>
    <w:p w14:paraId="3C793369">
      <w:pPr>
        <w:pStyle w:val="16"/>
        <w:spacing w:after="40"/>
      </w:pPr>
      <w:r>
        <w:rPr>
          <w:rFonts w:ascii="微软雅黑" w:hAnsi="微软雅黑" w:eastAsia="微软雅黑"/>
          <w:sz w:val="20"/>
        </w:rPr>
        <w:t>Q6：A 完整路线</w:t>
      </w:r>
    </w:p>
    <w:p w14:paraId="49EBD078">
      <w:pPr>
        <w:pStyle w:val="16"/>
        <w:spacing w:after="40"/>
      </w:pPr>
      <w:r>
        <w:rPr>
          <w:rFonts w:ascii="微软雅黑" w:hAnsi="微软雅黑" w:eastAsia="微软雅黑"/>
          <w:sz w:val="20"/>
        </w:rPr>
        <w:t>Q7：A 不改，按原路线走</w:t>
      </w:r>
    </w:p>
    <w:p w14:paraId="5437B25D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3B7FBB92">
      <w:pPr>
        <w:pStyle w:val="16"/>
        <w:spacing w:after="40"/>
      </w:pPr>
      <w:r>
        <w:rPr>
          <w:rFonts w:ascii="微软雅黑" w:hAnsi="微软雅黑" w:eastAsia="微软雅黑"/>
          <w:sz w:val="20"/>
        </w:rPr>
        <w:t>城市经典路线、必去景点合集、高效一日游、交通顺路安排</w:t>
      </w:r>
    </w:p>
    <w:p w14:paraId="23049128">
      <w:pPr>
        <w:pStyle w:val="16"/>
        <w:spacing w:after="40"/>
      </w:pPr>
      <w:r>
        <w:rPr>
          <w:rFonts w:ascii="微软雅黑" w:hAnsi="微软雅黑" w:eastAsia="微软雅黑"/>
          <w:sz w:val="20"/>
        </w:rPr>
        <w:t>给清晰时间表，减少留白和临时调整</w:t>
      </w:r>
    </w:p>
    <w:p w14:paraId="171FD73F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5. 自由游荡的灵感捕捉者</w:t>
      </w:r>
      <w:r>
        <w:rPr>
          <w:rFonts w:hint="eastAsia" w:ascii="微软雅黑" w:hAnsi="微软雅黑" w:eastAsia="微软雅黑"/>
          <w:lang w:eastAsia="zh"/>
          <w:woUserID w:val="2"/>
        </w:rPr>
        <w:t>（逍遥客）</w:t>
      </w:r>
    </w:p>
    <w:p w14:paraId="5D600A5A">
      <w:pPr>
        <w:spacing w:after="80"/>
      </w:pPr>
      <w:r>
        <w:rPr>
          <w:rFonts w:ascii="微软雅黑" w:hAnsi="微软雅黑" w:eastAsia="微软雅黑"/>
          <w:sz w:val="21"/>
        </w:rPr>
        <w:t>画像说明：讨厌被计划绑架，喜欢旅行中的偶然发现：一条突然刷到的视频、一个路过的小店、一个临时改变的下午。</w:t>
      </w:r>
    </w:p>
    <w:p w14:paraId="2DACA49F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6E7A210E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你是一个自由游荡的灵感捕捉者。</w:t>
      </w:r>
    </w:p>
    <w:p w14:paraId="3D74E78D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你不太想让旅行被提前写死。真正让你兴奋的，往往是路上突然刷到、突然看到、突然想去的地方。你适合拥有一个大方向，但保留足够多的临时调整空间。</w:t>
      </w:r>
    </w:p>
    <w:p w14:paraId="71C44F6C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4A3FDD35">
      <w:pPr>
        <w:pStyle w:val="16"/>
        <w:spacing w:after="40"/>
      </w:pPr>
      <w:r>
        <w:rPr>
          <w:rFonts w:ascii="微软雅黑" w:hAnsi="微软雅黑" w:eastAsia="微软雅黑"/>
          <w:sz w:val="20"/>
        </w:rPr>
        <w:t>Q1：小东西 / 鞋排名靠前</w:t>
      </w:r>
    </w:p>
    <w:p w14:paraId="6607E17F">
      <w:pPr>
        <w:pStyle w:val="16"/>
        <w:spacing w:after="40"/>
      </w:pPr>
      <w:r>
        <w:rPr>
          <w:rFonts w:ascii="微软雅黑" w:hAnsi="微软雅黑" w:eastAsia="微软雅黑"/>
          <w:sz w:val="20"/>
        </w:rPr>
        <w:t>Q6：C 或 D</w:t>
      </w:r>
    </w:p>
    <w:p w14:paraId="1B4F63A9">
      <w:pPr>
        <w:pStyle w:val="16"/>
        <w:spacing w:after="40"/>
      </w:pPr>
      <w:r>
        <w:rPr>
          <w:rFonts w:ascii="微软雅黑" w:hAnsi="微软雅黑" w:eastAsia="微软雅黑"/>
          <w:sz w:val="20"/>
        </w:rPr>
        <w:t>Q7：C 直接改</w:t>
      </w:r>
    </w:p>
    <w:p w14:paraId="170A3B09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Q5：害怕太赶或太游客化</w:t>
      </w:r>
    </w:p>
    <w:p w14:paraId="788B81B6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Q8：小物 / 味道 / 聊天靠前</w:t>
      </w:r>
    </w:p>
    <w:p w14:paraId="0A6B0FF5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0A97CD98">
      <w:pPr>
        <w:pStyle w:val="16"/>
        <w:spacing w:after="40"/>
      </w:pPr>
      <w:r>
        <w:rPr>
          <w:rFonts w:ascii="微软雅黑" w:hAnsi="微软雅黑" w:eastAsia="微软雅黑"/>
          <w:sz w:val="20"/>
        </w:rPr>
        <w:t>松散路线、附近灵感卡片、半日路线、可随时替换地点</w:t>
      </w:r>
    </w:p>
    <w:p w14:paraId="3FD44BDC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不做小时级时间表，强调现在附近可以去哪</w:t>
      </w:r>
    </w:p>
    <w:p w14:paraId="7D56D15E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6. 结构感强的安心探索者</w:t>
      </w:r>
      <w:r>
        <w:rPr>
          <w:rFonts w:hint="eastAsia" w:ascii="微软雅黑" w:hAnsi="微软雅黑" w:eastAsia="微软雅黑"/>
          <w:lang w:eastAsia="zh"/>
          <w:woUserID w:val="2"/>
        </w:rPr>
        <w:t>（架构师）</w:t>
      </w:r>
    </w:p>
    <w:p w14:paraId="0F8F0863">
      <w:pPr>
        <w:spacing w:after="80"/>
      </w:pPr>
      <w:r>
        <w:rPr>
          <w:rFonts w:ascii="微软雅黑" w:hAnsi="微软雅黑" w:eastAsia="微软雅黑"/>
          <w:sz w:val="21"/>
        </w:rPr>
        <w:t>画像说明：未必想严格执行计划，但需要计划带来的安全感。希望 AI 先整理信息、减少混乱，再把选择权留给自己。</w:t>
      </w:r>
    </w:p>
    <w:p w14:paraId="0ABDBC79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22A09655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你是一个结构感强的安心探索者。</w:t>
      </w:r>
    </w:p>
    <w:p w14:paraId="449121A6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你并不是一定要把每天排满，但你不喜欢信息散乱、临时不知道去哪。你希望 AI 先把内容整理成清晰的区域、主题和备选项，然后把选择权留给你。</w:t>
      </w:r>
    </w:p>
    <w:p w14:paraId="0FCB6621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15D672FA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Q5：最怕临时不知道去哪</w:t>
      </w:r>
    </w:p>
    <w:p w14:paraId="4ACFBFFC">
      <w:pPr>
        <w:pStyle w:val="16"/>
        <w:spacing w:after="40"/>
      </w:pPr>
      <w:r>
        <w:rPr>
          <w:rFonts w:ascii="微软雅黑" w:hAnsi="微软雅黑" w:eastAsia="微软雅黑"/>
          <w:sz w:val="20"/>
        </w:rPr>
        <w:t>Q6：B 按区域和主题整理</w:t>
      </w:r>
    </w:p>
    <w:p w14:paraId="345544E5">
      <w:pPr>
        <w:pStyle w:val="16"/>
        <w:spacing w:after="40"/>
      </w:pPr>
      <w:r>
        <w:rPr>
          <w:rFonts w:ascii="微软雅黑" w:hAnsi="微软雅黑" w:eastAsia="微软雅黑"/>
          <w:sz w:val="20"/>
        </w:rPr>
        <w:t>Q7：B 顺路加入或 D 让 AI 判断</w:t>
      </w:r>
    </w:p>
    <w:p w14:paraId="4CA4DD56">
      <w:pPr>
        <w:pStyle w:val="16"/>
        <w:spacing w:after="40"/>
      </w:pPr>
      <w:r>
        <w:rPr>
          <w:rFonts w:ascii="微软雅黑" w:hAnsi="微软雅黑" w:eastAsia="微软雅黑"/>
          <w:sz w:val="20"/>
        </w:rPr>
        <w:t>Q2/Q3 多为中间或偏氛围</w:t>
      </w:r>
    </w:p>
    <w:p w14:paraId="11315E24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71274285">
      <w:pPr>
        <w:pStyle w:val="16"/>
        <w:spacing w:after="40"/>
      </w:pPr>
      <w:r>
        <w:rPr>
          <w:rFonts w:ascii="微软雅黑" w:hAnsi="微软雅黑" w:eastAsia="微软雅黑"/>
          <w:sz w:val="20"/>
        </w:rPr>
        <w:t>按区域整理、按主题整理、A/B 路线选择、备选地点、路线理由解释</w:t>
      </w:r>
    </w:p>
    <w:p w14:paraId="1BBB190A">
      <w:pPr>
        <w:pStyle w:val="16"/>
        <w:spacing w:after="40"/>
      </w:pPr>
      <w:r>
        <w:rPr>
          <w:rFonts w:ascii="微软雅黑" w:hAnsi="微软雅黑" w:eastAsia="微软雅黑"/>
          <w:sz w:val="20"/>
        </w:rPr>
        <w:t>避免直接给一长串未分类地点</w:t>
      </w:r>
    </w:p>
    <w:p w14:paraId="3F7D96AF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7. AI 辅助决策的理性旅行者</w:t>
      </w:r>
      <w:r>
        <w:rPr>
          <w:rFonts w:hint="eastAsia" w:ascii="微软雅黑" w:hAnsi="微软雅黑" w:eastAsia="微软雅黑"/>
          <w:lang w:eastAsia="zh"/>
          <w:woUserID w:val="2"/>
        </w:rPr>
        <w:t>（践行者）</w:t>
      </w:r>
    </w:p>
    <w:p w14:paraId="397BD478">
      <w:pPr>
        <w:spacing w:after="80"/>
      </w:pPr>
      <w:r>
        <w:rPr>
          <w:rFonts w:ascii="微软雅黑" w:hAnsi="微软雅黑" w:eastAsia="微软雅黑"/>
          <w:sz w:val="21"/>
        </w:rPr>
        <w:t>画像说明：可以接受临时调整，但不想凭冲动乱改路线。希望 AI 判断顺不顺路、值不值得排队、是否匹配偏好。</w:t>
      </w:r>
    </w:p>
    <w:p w14:paraId="71F18360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22DA625F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 AI 辅助决策的理性旅行者。</w:t>
      </w:r>
    </w:p>
    <w:p w14:paraId="17F10A80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你可以接受临时调整，但不想凭冲动乱改路线。你更希望 AI 帮你判断：这个地方是否顺路、是否值得排队、是否真的匹配你的偏好。对你来说，旅行搭子最重要的能力不是替你决定，而是帮你减少不确定性。</w:t>
      </w:r>
    </w:p>
    <w:p w14:paraId="6CE98D4B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43E9B4A1">
      <w:pPr>
        <w:pStyle w:val="16"/>
        <w:spacing w:after="40"/>
      </w:pPr>
      <w:r>
        <w:rPr>
          <w:rFonts w:ascii="微软雅黑" w:hAnsi="微软雅黑" w:eastAsia="微软雅黑"/>
          <w:sz w:val="20"/>
        </w:rPr>
        <w:t>Q6：B 或 C</w:t>
      </w:r>
    </w:p>
    <w:p w14:paraId="1DF16E26">
      <w:pPr>
        <w:pStyle w:val="16"/>
        <w:spacing w:after="40"/>
      </w:pPr>
      <w:r>
        <w:rPr>
          <w:rFonts w:ascii="微软雅黑" w:hAnsi="微软雅黑" w:eastAsia="微软雅黑"/>
          <w:sz w:val="20"/>
        </w:rPr>
        <w:t>Q7：D 先让 AI 判断</w:t>
      </w:r>
    </w:p>
    <w:p w14:paraId="274CE5BC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Q5：害怕浪费时间或错过必去点</w:t>
      </w:r>
    </w:p>
    <w:p w14:paraId="70BD1843">
      <w:pPr>
        <w:pStyle w:val="16"/>
        <w:spacing w:after="40"/>
      </w:pPr>
      <w:r>
        <w:rPr>
          <w:rFonts w:ascii="微软雅黑" w:hAnsi="微软雅黑" w:eastAsia="微软雅黑"/>
          <w:sz w:val="20"/>
        </w:rPr>
        <w:t>Q1：书 / 鞋靠前</w:t>
      </w:r>
    </w:p>
    <w:p w14:paraId="7DEE5C91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674641D2">
      <w:pPr>
        <w:pStyle w:val="16"/>
        <w:spacing w:after="40"/>
      </w:pPr>
      <w:r>
        <w:rPr>
          <w:rFonts w:ascii="微软雅黑" w:hAnsi="微软雅黑" w:eastAsia="微软雅黑"/>
          <w:sz w:val="20"/>
        </w:rPr>
        <w:t>值不值得去、替代方案对比、排队风险、顺路程度、时间成本、多视频观点对照</w:t>
      </w:r>
    </w:p>
    <w:p w14:paraId="2C38EBB4">
      <w:pPr>
        <w:pStyle w:val="16"/>
        <w:spacing w:after="40"/>
      </w:pPr>
      <w:r>
        <w:rPr>
          <w:rFonts w:ascii="微软雅黑" w:hAnsi="微软雅黑" w:eastAsia="微软雅黑"/>
          <w:sz w:val="20"/>
        </w:rPr>
        <w:t>回答时给依据，不只给情绪化推荐</w:t>
      </w:r>
    </w:p>
    <w:p w14:paraId="5AD083DB">
      <w:pPr>
        <w:pStyle w:val="4"/>
        <w:rPr>
          <w:rFonts w:hint="eastAsia" w:eastAsia="微软雅黑"/>
          <w:lang w:eastAsia="zh"/>
          <w:woUserID w:val="3"/>
        </w:rPr>
      </w:pPr>
      <w:r>
        <w:rPr>
          <w:rFonts w:ascii="微软雅黑" w:hAnsi="微软雅黑" w:eastAsia="微软雅黑"/>
        </w:rPr>
        <w:t>8. 舒适享受的城市生活玩家</w:t>
      </w:r>
      <w:r>
        <w:rPr>
          <w:rFonts w:hint="eastAsia" w:ascii="微软雅黑" w:hAnsi="微软雅黑" w:eastAsia="微软雅黑"/>
          <w:lang w:eastAsia="zh"/>
          <w:woUserID w:val="3"/>
        </w:rPr>
        <w:t>（悠享家）</w:t>
      </w:r>
    </w:p>
    <w:p w14:paraId="48E1235A">
      <w:pPr>
        <w:spacing w:after="80"/>
      </w:pPr>
      <w:r>
        <w:rPr>
          <w:rFonts w:ascii="微软雅黑" w:hAnsi="微软雅黑" w:eastAsia="微软雅黑"/>
          <w:sz w:val="21"/>
        </w:rPr>
        <w:t>画像说明：旅行不是为了吃苦或完成清单，而是享受城市提供的体验：好吃、好逛、好坐、舒服、稳定、适合聊天和休息。</w:t>
      </w:r>
    </w:p>
    <w:p w14:paraId="6CA19E27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7BC795F6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你是一个舒适享受的城市生活玩家。</w:t>
      </w:r>
    </w:p>
    <w:p w14:paraId="50041160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你喜欢一座城市里那些让人舒服的部分：好吃的店、好坐的咖啡馆、好逛的街区、适合聊天和停留的空间。你不想把旅行变成体力挑战，更在意体验是否稳定、轻松、有质感。</w:t>
      </w:r>
    </w:p>
    <w:p w14:paraId="62755E5F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4FE5D1C0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Q4：D 好吃好逛好坐</w:t>
      </w:r>
    </w:p>
    <w:p w14:paraId="115B4F86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Q5：害怕行程太赶或浪费时间</w:t>
      </w:r>
    </w:p>
    <w:p w14:paraId="55A2D945">
      <w:pPr>
        <w:pStyle w:val="16"/>
        <w:spacing w:after="40"/>
      </w:pPr>
      <w:r>
        <w:rPr>
          <w:rFonts w:ascii="微软雅黑" w:hAnsi="微软雅黑" w:eastAsia="微软雅黑"/>
          <w:sz w:val="20"/>
        </w:rPr>
        <w:t>Q3：偏漂亮稳定或中间</w:t>
      </w:r>
    </w:p>
    <w:p w14:paraId="457243B7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Q8：味道 / 聊天 / 小物靠前</w:t>
      </w:r>
    </w:p>
    <w:p w14:paraId="43034471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38C3E5B5">
      <w:pPr>
        <w:pStyle w:val="16"/>
        <w:spacing w:after="40"/>
      </w:pPr>
      <w:r>
        <w:rPr>
          <w:rFonts w:ascii="微软雅黑" w:hAnsi="微软雅黑" w:eastAsia="微软雅黑"/>
          <w:sz w:val="20"/>
        </w:rPr>
        <w:t>好坐的咖啡店、稳定不踩雷的餐厅、轻松街区、适合聊天的空间</w:t>
      </w:r>
    </w:p>
    <w:p w14:paraId="36923C13">
      <w:pPr>
        <w:pStyle w:val="16"/>
        <w:spacing w:after="40"/>
      </w:pPr>
      <w:r>
        <w:rPr>
          <w:rFonts w:ascii="微软雅黑" w:hAnsi="微软雅黑" w:eastAsia="微软雅黑"/>
          <w:sz w:val="20"/>
        </w:rPr>
        <w:t>路线中加入休息点，避免暴走、排队、交通折腾</w:t>
      </w:r>
    </w:p>
    <w:p w14:paraId="6C2FB68A">
      <w:pPr>
        <w:pStyle w:val="4"/>
        <w:rPr>
          <w:rFonts w:hint="eastAsia" w:eastAsia="微软雅黑"/>
          <w:lang w:eastAsia="zh"/>
          <w:woUserID w:val="2"/>
        </w:rPr>
      </w:pPr>
      <w:r>
        <w:rPr>
          <w:rFonts w:ascii="微软雅黑" w:hAnsi="微软雅黑" w:eastAsia="微软雅黑"/>
        </w:rPr>
        <w:t>9. 味觉记忆驱动的城市吃货</w:t>
      </w:r>
      <w:r>
        <w:rPr>
          <w:rFonts w:hint="eastAsia" w:ascii="微软雅黑" w:hAnsi="微软雅黑" w:eastAsia="微软雅黑"/>
          <w:lang w:eastAsia="zh"/>
          <w:woUserID w:val="2"/>
        </w:rPr>
        <w:t>（美食家）</w:t>
      </w:r>
    </w:p>
    <w:p w14:paraId="67EF96CC">
      <w:pPr>
        <w:spacing w:after="80"/>
      </w:pPr>
      <w:r>
        <w:rPr>
          <w:rFonts w:ascii="微软雅黑" w:hAnsi="微软雅黑" w:eastAsia="微软雅黑"/>
          <w:sz w:val="21"/>
        </w:rPr>
        <w:t>画像说明：通过味道记住一座城市。比起标准景点，更在意吃到什么、在哪里吃、这家店有没有本地气息。</w:t>
      </w:r>
    </w:p>
    <w:p w14:paraId="5CBC99E3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745CC457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你是一个味觉记忆驱动的城市吃货。</w:t>
      </w:r>
    </w:p>
    <w:p w14:paraId="5C0B659E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你会通过味道记住一座城市。比起标准景点，你更在意吃到什么、在哪里吃、这家店有没有本地气息。你的路线应该围绕餐饮节奏展开，而不是把吃饭当成景点之间的空隙。</w:t>
      </w:r>
    </w:p>
    <w:p w14:paraId="599AE1EA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15A5DA73">
      <w:pPr>
        <w:pStyle w:val="16"/>
        <w:spacing w:after="40"/>
      </w:pPr>
      <w:r>
        <w:rPr>
          <w:rFonts w:ascii="微软雅黑" w:hAnsi="微软雅黑" w:eastAsia="微软雅黑"/>
          <w:sz w:val="20"/>
        </w:rPr>
        <w:t>Q3：偏本地小店</w:t>
      </w:r>
    </w:p>
    <w:p w14:paraId="4BD5477F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Q4：C 或 D</w:t>
      </w:r>
    </w:p>
    <w:p w14:paraId="01427825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Q8：B 一个反复想起的味道排名第一</w:t>
      </w:r>
    </w:p>
    <w:p w14:paraId="2537E37D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Q5：害怕游客化或浪费时间</w:t>
      </w:r>
    </w:p>
    <w:p w14:paraId="4F96B797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0484BF97">
      <w:pPr>
        <w:pStyle w:val="16"/>
        <w:spacing w:after="40"/>
      </w:pPr>
      <w:r>
        <w:rPr>
          <w:rFonts w:ascii="微软雅黑" w:hAnsi="微软雅黑" w:eastAsia="微软雅黑"/>
          <w:sz w:val="20"/>
        </w:rPr>
        <w:t>本地早餐、老字号、小吃街、夜宵、咖啡甜品、餐厅附近顺路景点</w:t>
      </w:r>
    </w:p>
    <w:p w14:paraId="6A57B26D">
      <w:pPr>
        <w:pStyle w:val="16"/>
        <w:spacing w:after="40"/>
      </w:pPr>
      <w:r>
        <w:rPr>
          <w:rFonts w:ascii="微软雅黑" w:hAnsi="微软雅黑" w:eastAsia="微软雅黑"/>
          <w:sz w:val="20"/>
        </w:rPr>
        <w:t>路线围绕餐饮节奏展开，而不是把吃饭当作空隙</w:t>
      </w:r>
    </w:p>
    <w:p w14:paraId="34431141">
      <w:pPr>
        <w:pStyle w:val="4"/>
        <w:rPr>
          <w:rFonts w:hint="eastAsia" w:eastAsia="微软雅黑"/>
          <w:lang w:eastAsia="zh"/>
          <w:woUserID w:val="3"/>
        </w:rPr>
      </w:pPr>
      <w:r>
        <w:rPr>
          <w:rFonts w:ascii="微软雅黑" w:hAnsi="微软雅黑" w:eastAsia="微软雅黑"/>
        </w:rPr>
        <w:t>10. 关系记忆型同行体验者</w:t>
      </w:r>
      <w:r>
        <w:rPr>
          <w:rFonts w:hint="eastAsia" w:ascii="微软雅黑" w:hAnsi="微软雅黑" w:eastAsia="微软雅黑"/>
          <w:lang w:eastAsia="zh"/>
          <w:woUserID w:val="3"/>
        </w:rPr>
        <w:t>（知音者）</w:t>
      </w:r>
    </w:p>
    <w:p w14:paraId="201E3C2E">
      <w:pPr>
        <w:spacing w:after="80"/>
      </w:pPr>
      <w:r>
        <w:rPr>
          <w:rFonts w:ascii="微软雅黑" w:hAnsi="微软雅黑" w:eastAsia="微软雅黑"/>
          <w:sz w:val="21"/>
        </w:rPr>
        <w:t>画像说明：最重视的不是去哪，而是和谁一起经历了什么。喜欢适合聊天、互动、共同体验的地方。</w:t>
      </w:r>
    </w:p>
    <w:p w14:paraId="5E30FA10">
      <w:pPr>
        <w:spacing w:before="0" w:after="80" w:line="276" w:lineRule="auto"/>
      </w:pPr>
      <w:r>
        <w:rPr>
          <w:rFonts w:ascii="微软雅黑" w:hAnsi="微软雅黑" w:eastAsia="微软雅黑"/>
          <w:b/>
          <w:sz w:val="21"/>
        </w:rPr>
        <w:t>用户展示文案：</w:t>
      </w:r>
    </w:p>
    <w:p w14:paraId="58031A52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你是一个关系记忆型同行体验者。</w:t>
      </w:r>
    </w:p>
    <w:p w14:paraId="6CB456AA">
      <w:pPr>
        <w:spacing w:before="0" w:after="80" w:line="276" w:lineRule="auto"/>
      </w:pPr>
      <w:r>
        <w:rPr>
          <w:rFonts w:ascii="微软雅黑" w:hAnsi="微软雅黑" w:eastAsia="微软雅黑"/>
          <w:sz w:val="21"/>
        </w:rPr>
        <w:t>对你来说，旅行最重要的不是打卡多少地点，而是这趟旅程里发生了哪些对话、分享和共同记忆。你适合不太赶、有停留空间、适合聊天和互动的路线。</w:t>
      </w:r>
    </w:p>
    <w:p w14:paraId="0DA62A7C">
      <w:pPr>
        <w:spacing w:after="80"/>
      </w:pPr>
      <w:r>
        <w:rPr>
          <w:rFonts w:ascii="微软雅黑" w:hAnsi="微软雅黑" w:eastAsia="微软雅黑"/>
          <w:sz w:val="21"/>
        </w:rPr>
        <w:t>典型答案倾向：</w:t>
      </w:r>
    </w:p>
    <w:p w14:paraId="513F6A9D">
      <w:pPr>
        <w:pStyle w:val="16"/>
        <w:spacing w:after="40"/>
      </w:pPr>
      <w:r>
        <w:rPr>
          <w:rFonts w:ascii="微软雅黑" w:hAnsi="微软雅黑" w:eastAsia="微软雅黑"/>
          <w:sz w:val="20"/>
        </w:rPr>
        <w:t>Q8：C 聊天排名第一</w:t>
      </w:r>
    </w:p>
    <w:p w14:paraId="294D51A6">
      <w:pPr>
        <w:pStyle w:val="16"/>
        <w:spacing w:after="40"/>
      </w:pPr>
      <w:r>
        <w:rPr>
          <w:rFonts w:ascii="微软雅黑" w:hAnsi="微软雅黑" w:eastAsia="微软雅黑"/>
          <w:sz w:val="20"/>
        </w:rPr>
        <w:t>Q4：D 或 C</w:t>
      </w:r>
    </w:p>
    <w:p w14:paraId="322347BC">
      <w:pPr>
        <w:pStyle w:val="16"/>
        <w:spacing w:after="40"/>
      </w:pPr>
      <w:r>
        <w:rPr>
          <w:rFonts w:ascii="微软雅黑" w:hAnsi="微软雅黑" w:eastAsia="微软雅黑"/>
          <w:sz w:val="20"/>
        </w:rPr>
        <w:t>Q5：害怕行程太赶</w:t>
      </w:r>
    </w:p>
    <w:p w14:paraId="028E4360">
      <w:pPr>
        <w:pStyle w:val="16"/>
        <w:spacing w:after="40"/>
      </w:pPr>
      <w:r>
        <w:rPr>
          <w:rFonts w:ascii="微软雅黑" w:hAnsi="微软雅黑" w:eastAsia="微软雅黑"/>
          <w:sz w:val="20"/>
        </w:rPr>
        <w:t>Q6：B 或 C</w:t>
      </w:r>
    </w:p>
    <w:p w14:paraId="7103D358">
      <w:pPr>
        <w:pStyle w:val="16"/>
        <w:spacing w:after="40"/>
      </w:pPr>
      <w:r>
        <w:rPr>
          <w:rFonts w:ascii="微软雅黑" w:hAnsi="微软雅黑" w:eastAsia="微软雅黑"/>
          <w:sz w:val="20"/>
        </w:rPr>
        <w:t>Q7：B 或 D</w:t>
      </w:r>
    </w:p>
    <w:p w14:paraId="620D2736">
      <w:pPr>
        <w:spacing w:after="80"/>
      </w:pPr>
      <w:r>
        <w:rPr>
          <w:rFonts w:ascii="微软雅黑" w:hAnsi="微软雅黑" w:eastAsia="微软雅黑"/>
          <w:sz w:val="21"/>
        </w:rPr>
        <w:t>推荐策略：</w:t>
      </w:r>
    </w:p>
    <w:p w14:paraId="7D5D10DF">
      <w:pPr>
        <w:pStyle w:val="16"/>
        <w:spacing w:after="40"/>
      </w:pPr>
      <w:r>
        <w:rPr>
          <w:rFonts w:ascii="微软雅黑" w:hAnsi="微软雅黑" w:eastAsia="微软雅黑"/>
          <w:sz w:val="20"/>
        </w:rPr>
        <w:t>适合聊天的咖啡店、互动体验、手作活动、展览、夜间散步、多人停留空间</w:t>
      </w:r>
    </w:p>
    <w:p w14:paraId="2DD24CB8">
      <w:pPr>
        <w:pStyle w:val="16"/>
        <w:spacing w:after="40"/>
      </w:pPr>
      <w:r>
        <w:rPr>
          <w:rFonts w:ascii="微软雅黑" w:hAnsi="微软雅黑" w:eastAsia="微软雅黑"/>
          <w:sz w:val="20"/>
        </w:rPr>
        <w:t>避免纯赶路、碎片化、排队久但不能互动的点</w:t>
      </w:r>
    </w:p>
    <w:p w14:paraId="5F505354">
      <w:pPr>
        <w:pStyle w:val="3"/>
      </w:pPr>
      <w:r>
        <w:rPr>
          <w:rFonts w:ascii="微软雅黑" w:hAnsi="微软雅黑" w:eastAsia="微软雅黑"/>
        </w:rPr>
        <w:t>4. 题目到维度的映射</w:t>
      </w:r>
    </w:p>
    <w:p w14:paraId="1C11DEFE">
      <w:pPr>
        <w:spacing w:after="80"/>
      </w:pPr>
      <w:r>
        <w:rPr>
          <w:rFonts w:ascii="微软雅黑" w:hAnsi="微软雅黑" w:eastAsia="微软雅黑"/>
          <w:sz w:val="21"/>
        </w:rPr>
        <w:t>开发上建议先把每道题映射为若干维度分数。维度不一定全部展示给用户，但可以作为画像匹配和路线推荐的底层依据。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520"/>
        <w:gridCol w:w="6571"/>
      </w:tblGrid>
      <w:tr w14:paraId="33D5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78EAFC4">
            <w:pPr>
              <w:spacing w:after="0" w:line="240" w:lineRule="auto"/>
            </w:pPr>
            <w:r>
              <w:rPr>
                <w:b/>
                <w:sz w:val="18"/>
              </w:rPr>
              <w:t>题目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8003E38">
            <w:pPr>
              <w:spacing w:after="0" w:line="240" w:lineRule="auto"/>
            </w:pPr>
            <w:r>
              <w:rPr>
                <w:b/>
                <w:sz w:val="18"/>
              </w:rPr>
              <w:t>题型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4F226002">
            <w:pPr>
              <w:spacing w:after="0" w:line="240" w:lineRule="auto"/>
            </w:pPr>
            <w:r>
              <w:rPr>
                <w:b/>
                <w:sz w:val="18"/>
              </w:rPr>
              <w:t>主要映射维度</w:t>
            </w:r>
          </w:p>
        </w:tc>
      </w:tr>
      <w:tr w14:paraId="5BED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D652F03">
            <w:pPr>
              <w:spacing w:after="0" w:line="240" w:lineRule="auto"/>
            </w:pPr>
            <w:r>
              <w:rPr>
                <w:b w:val="0"/>
                <w:sz w:val="18"/>
              </w:rPr>
              <w:t>Q1 行李箱隐喻</w:t>
            </w:r>
          </w:p>
        </w:tc>
        <w:tc>
          <w:tcPr>
            <w:tcW w:w="1584" w:type="dxa"/>
            <w:vAlign w:val="top"/>
          </w:tcPr>
          <w:p w14:paraId="77C63E1C">
            <w:pPr>
              <w:spacing w:after="0" w:line="240" w:lineRule="auto"/>
            </w:pPr>
            <w:r>
              <w:rPr>
                <w:b w:val="0"/>
                <w:sz w:val="18"/>
              </w:rPr>
              <w:t>排序题</w:t>
            </w:r>
          </w:p>
        </w:tc>
        <w:tc>
          <w:tcPr>
            <w:tcW w:w="6912" w:type="dxa"/>
            <w:vAlign w:val="top"/>
          </w:tcPr>
          <w:p w14:paraId="7B926B7A">
            <w:pPr>
              <w:spacing w:after="0" w:line="240" w:lineRule="auto"/>
            </w:pPr>
            <w:r>
              <w:rPr>
                <w:b w:val="0"/>
                <w:sz w:val="18"/>
              </w:rPr>
              <w:t>书=理解/人文；自拍杆=记录/审美；鞋=行动/探索；空位=发现/收藏</w:t>
            </w:r>
          </w:p>
        </w:tc>
      </w:tr>
      <w:tr w14:paraId="7377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B1E353D">
            <w:pPr>
              <w:spacing w:after="0" w:line="240" w:lineRule="auto"/>
            </w:pPr>
            <w:r>
              <w:rPr>
                <w:b w:val="0"/>
                <w:sz w:val="18"/>
              </w:rPr>
              <w:t>Q2 景点体验</w:t>
            </w:r>
          </w:p>
        </w:tc>
        <w:tc>
          <w:tcPr>
            <w:tcW w:w="1584" w:type="dxa"/>
            <w:vAlign w:val="top"/>
          </w:tcPr>
          <w:p w14:paraId="3B1FF7CB">
            <w:pPr>
              <w:spacing w:after="0" w:line="240" w:lineRule="auto"/>
            </w:pPr>
            <w:r>
              <w:rPr>
                <w:b w:val="0"/>
                <w:sz w:val="18"/>
              </w:rPr>
              <w:t>五点轴</w:t>
            </w:r>
          </w:p>
        </w:tc>
        <w:tc>
          <w:tcPr>
            <w:tcW w:w="6912" w:type="dxa"/>
            <w:vAlign w:val="top"/>
          </w:tcPr>
          <w:p w14:paraId="7BB30F28">
            <w:pPr>
              <w:spacing w:after="0" w:line="240" w:lineRule="auto"/>
            </w:pPr>
            <w:r>
              <w:rPr>
                <w:b w:val="0"/>
                <w:sz w:val="18"/>
              </w:rPr>
              <w:t>记录表达型 vs 沉浸感受型</w:t>
            </w:r>
          </w:p>
        </w:tc>
      </w:tr>
      <w:tr w14:paraId="1B7D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30FCB102">
            <w:pPr>
              <w:spacing w:after="0" w:line="240" w:lineRule="auto"/>
            </w:pPr>
            <w:r>
              <w:rPr>
                <w:b w:val="0"/>
                <w:sz w:val="18"/>
              </w:rPr>
              <w:t>Q3 消费场所</w:t>
            </w:r>
          </w:p>
        </w:tc>
        <w:tc>
          <w:tcPr>
            <w:tcW w:w="1584" w:type="dxa"/>
            <w:vAlign w:val="top"/>
          </w:tcPr>
          <w:p w14:paraId="266F66E7">
            <w:pPr>
              <w:spacing w:after="0" w:line="240" w:lineRule="auto"/>
            </w:pPr>
            <w:r>
              <w:rPr>
                <w:b w:val="0"/>
                <w:sz w:val="18"/>
              </w:rPr>
              <w:t>五点轴</w:t>
            </w:r>
          </w:p>
        </w:tc>
        <w:tc>
          <w:tcPr>
            <w:tcW w:w="6912" w:type="dxa"/>
            <w:vAlign w:val="top"/>
          </w:tcPr>
          <w:p w14:paraId="7289A151">
            <w:pPr>
              <w:spacing w:after="0" w:line="240" w:lineRule="auto"/>
            </w:pPr>
            <w:r>
              <w:rPr>
                <w:b w:val="0"/>
                <w:sz w:val="18"/>
              </w:rPr>
              <w:t>精致风格型 vs 本地烟火型</w:t>
            </w:r>
          </w:p>
        </w:tc>
      </w:tr>
      <w:tr w14:paraId="4B09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6F4AEFA">
            <w:pPr>
              <w:spacing w:after="0" w:line="240" w:lineRule="auto"/>
            </w:pPr>
            <w:r>
              <w:rPr>
                <w:b w:val="0"/>
                <w:sz w:val="18"/>
              </w:rPr>
              <w:t>Q4 城市关系</w:t>
            </w:r>
          </w:p>
        </w:tc>
        <w:tc>
          <w:tcPr>
            <w:tcW w:w="1584" w:type="dxa"/>
            <w:vAlign w:val="top"/>
          </w:tcPr>
          <w:p w14:paraId="12C9DBF2">
            <w:pPr>
              <w:spacing w:after="0" w:line="240" w:lineRule="auto"/>
            </w:pPr>
            <w:r>
              <w:rPr>
                <w:b w:val="0"/>
                <w:sz w:val="18"/>
              </w:rPr>
              <w:t>单选题</w:t>
            </w:r>
          </w:p>
        </w:tc>
        <w:tc>
          <w:tcPr>
            <w:tcW w:w="6912" w:type="dxa"/>
            <w:vAlign w:val="top"/>
          </w:tcPr>
          <w:p w14:paraId="20ACB464">
            <w:pPr>
              <w:spacing w:after="0" w:line="240" w:lineRule="auto"/>
            </w:pPr>
            <w:r>
              <w:rPr>
                <w:b w:val="0"/>
                <w:sz w:val="18"/>
              </w:rPr>
              <w:t>游客完成感 / 观察感受 / 本地参与 / 自我享受</w:t>
            </w:r>
          </w:p>
        </w:tc>
      </w:tr>
      <w:tr w14:paraId="0A37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C4DAFC1">
            <w:pPr>
              <w:spacing w:after="0" w:line="240" w:lineRule="auto"/>
            </w:pPr>
            <w:r>
              <w:rPr>
                <w:b w:val="0"/>
                <w:sz w:val="18"/>
              </w:rPr>
              <w:t>Q5 时间有限</w:t>
            </w:r>
          </w:p>
        </w:tc>
        <w:tc>
          <w:tcPr>
            <w:tcW w:w="1584" w:type="dxa"/>
            <w:vAlign w:val="top"/>
          </w:tcPr>
          <w:p w14:paraId="741A2035">
            <w:pPr>
              <w:spacing w:after="0" w:line="240" w:lineRule="auto"/>
            </w:pPr>
            <w:r>
              <w:rPr>
                <w:b w:val="0"/>
                <w:sz w:val="18"/>
              </w:rPr>
              <w:t>排序题</w:t>
            </w:r>
          </w:p>
        </w:tc>
        <w:tc>
          <w:tcPr>
            <w:tcW w:w="6912" w:type="dxa"/>
            <w:vAlign w:val="top"/>
          </w:tcPr>
          <w:p w14:paraId="7D171402">
            <w:pPr>
              <w:spacing w:after="0" w:line="240" w:lineRule="auto"/>
            </w:pPr>
            <w:r>
              <w:rPr>
                <w:b w:val="0"/>
                <w:sz w:val="18"/>
              </w:rPr>
              <w:t>高密度探索 / 慢速停留 / 结构需求 / 真实感需求</w:t>
            </w:r>
          </w:p>
        </w:tc>
      </w:tr>
      <w:tr w14:paraId="7072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BBFB43F">
            <w:pPr>
              <w:spacing w:after="0" w:line="240" w:lineRule="auto"/>
            </w:pPr>
            <w:r>
              <w:rPr>
                <w:b w:val="0"/>
                <w:sz w:val="18"/>
              </w:rPr>
              <w:t>Q6 计划准备度</w:t>
            </w:r>
          </w:p>
        </w:tc>
        <w:tc>
          <w:tcPr>
            <w:tcW w:w="1584" w:type="dxa"/>
            <w:vAlign w:val="top"/>
          </w:tcPr>
          <w:p w14:paraId="5C50D8A1">
            <w:pPr>
              <w:spacing w:after="0" w:line="240" w:lineRule="auto"/>
            </w:pPr>
            <w:r>
              <w:rPr>
                <w:b w:val="0"/>
                <w:sz w:val="18"/>
              </w:rPr>
              <w:t>单选题</w:t>
            </w:r>
          </w:p>
        </w:tc>
        <w:tc>
          <w:tcPr>
            <w:tcW w:w="6912" w:type="dxa"/>
            <w:vAlign w:val="top"/>
          </w:tcPr>
          <w:p w14:paraId="69815227">
            <w:pPr>
              <w:spacing w:after="0" w:line="240" w:lineRule="auto"/>
            </w:pPr>
            <w:r>
              <w:rPr>
                <w:b w:val="0"/>
                <w:sz w:val="18"/>
              </w:rPr>
              <w:t>高计划依赖 / 结构化选择 / 低计划依赖 / 即时兜底型</w:t>
            </w:r>
          </w:p>
        </w:tc>
      </w:tr>
      <w:tr w14:paraId="0822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vAlign w:val="top"/>
          </w:tcPr>
          <w:p w14:paraId="71BCD52F">
            <w:pPr>
              <w:spacing w:after="0" w:line="240" w:lineRule="auto"/>
            </w:pPr>
            <w:r>
              <w:rPr>
                <w:b w:val="0"/>
                <w:sz w:val="18"/>
              </w:rPr>
              <w:t>Q7 路线弹性</w:t>
            </w:r>
          </w:p>
        </w:tc>
        <w:tc>
          <w:tcPr>
            <w:tcW w:w="1584" w:type="dxa"/>
            <w:vAlign w:val="top"/>
          </w:tcPr>
          <w:p w14:paraId="41F0DC6F">
            <w:pPr>
              <w:spacing w:after="0" w:line="240" w:lineRule="auto"/>
            </w:pPr>
            <w:r>
              <w:rPr>
                <w:b w:val="0"/>
                <w:sz w:val="18"/>
              </w:rPr>
              <w:t>单选题</w:t>
            </w:r>
          </w:p>
        </w:tc>
        <w:tc>
          <w:tcPr>
            <w:tcW w:w="6912" w:type="dxa"/>
            <w:vAlign w:val="top"/>
          </w:tcPr>
          <w:p w14:paraId="1F05EBB8">
            <w:pPr>
              <w:spacing w:after="0" w:line="240" w:lineRule="auto"/>
            </w:pPr>
            <w:r>
              <w:rPr>
                <w:b w:val="0"/>
                <w:sz w:val="18"/>
              </w:rPr>
              <w:t>严格执行 / 弹性执行 / 灵感优先 / 判断辅助</w:t>
            </w:r>
          </w:p>
        </w:tc>
      </w:tr>
      <w:tr w14:paraId="78F5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14A2F51">
            <w:pPr>
              <w:spacing w:after="0" w:line="240" w:lineRule="auto"/>
            </w:pPr>
            <w:r>
              <w:rPr>
                <w:b w:val="0"/>
                <w:sz w:val="18"/>
              </w:rPr>
              <w:t>Q8 离开城市</w:t>
            </w:r>
          </w:p>
        </w:tc>
        <w:tc>
          <w:tcPr>
            <w:tcW w:w="1584" w:type="dxa"/>
            <w:vAlign w:val="top"/>
          </w:tcPr>
          <w:p w14:paraId="63204200">
            <w:pPr>
              <w:spacing w:after="0" w:line="240" w:lineRule="auto"/>
            </w:pPr>
            <w:r>
              <w:rPr>
                <w:b w:val="0"/>
                <w:sz w:val="18"/>
              </w:rPr>
              <w:t>排序题</w:t>
            </w:r>
          </w:p>
        </w:tc>
        <w:tc>
          <w:tcPr>
            <w:tcW w:w="6912" w:type="dxa"/>
            <w:vAlign w:val="top"/>
          </w:tcPr>
          <w:p w14:paraId="68084E4B">
            <w:pPr>
              <w:spacing w:after="0" w:line="240" w:lineRule="auto"/>
            </w:pPr>
            <w:r>
              <w:rPr>
                <w:b w:val="0"/>
                <w:sz w:val="18"/>
              </w:rPr>
              <w:t>记录 / 味觉 / 关系 / 理解 / 收藏偏好</w:t>
            </w:r>
          </w:p>
        </w:tc>
      </w:tr>
    </w:tbl>
    <w:p w14:paraId="391D17FE"/>
    <w:p w14:paraId="40583E8A">
      <w:pPr>
        <w:pStyle w:val="3"/>
      </w:pPr>
      <w:r>
        <w:rPr>
          <w:rFonts w:ascii="微软雅黑" w:hAnsi="微软雅黑" w:eastAsia="微软雅黑"/>
        </w:rPr>
        <w:t>5. 维度分数池</w:t>
      </w:r>
    </w:p>
    <w:p w14:paraId="557F0A1B">
      <w:pPr>
        <w:spacing w:after="80"/>
      </w:pPr>
      <w:r>
        <w:rPr>
          <w:rFonts w:ascii="微软雅黑" w:hAnsi="微软雅黑" w:eastAsia="微软雅黑"/>
          <w:sz w:val="21"/>
        </w:rPr>
        <w:t>可先设置以下维度。排序题根据名次加权，五点轴根据方向加权，单选题直接为对应维度加分。</w:t>
      </w:r>
    </w:p>
    <w:p w14:paraId="3E160D10">
      <w:pPr>
        <w:pStyle w:val="16"/>
        <w:spacing w:after="40"/>
      </w:pPr>
      <w:r>
        <w:rPr>
          <w:rFonts w:ascii="微软雅黑" w:hAnsi="微软雅黑" w:eastAsia="微软雅黑"/>
          <w:sz w:val="20"/>
        </w:rPr>
        <w:t>humanistic_understanding：人文理解</w:t>
      </w:r>
    </w:p>
    <w:p w14:paraId="4D5048FF">
      <w:pPr>
        <w:pStyle w:val="16"/>
        <w:spacing w:after="40"/>
      </w:pPr>
      <w:r>
        <w:rPr>
          <w:rFonts w:ascii="微软雅黑" w:hAnsi="微软雅黑" w:eastAsia="微软雅黑"/>
          <w:sz w:val="20"/>
        </w:rPr>
        <w:t>visual_recording：视觉记录</w:t>
      </w:r>
    </w:p>
    <w:p w14:paraId="1A1B59D1">
      <w:pPr>
        <w:pStyle w:val="16"/>
        <w:spacing w:after="40"/>
      </w:pPr>
      <w:r>
        <w:rPr>
          <w:rFonts w:ascii="微软雅黑" w:hAnsi="微软雅黑" w:eastAsia="微软雅黑"/>
          <w:sz w:val="20"/>
        </w:rPr>
        <w:t>action_exploration：行动探索</w:t>
      </w:r>
    </w:p>
    <w:p w14:paraId="7F2D04F0">
      <w:pPr>
        <w:pStyle w:val="16"/>
        <w:spacing w:after="40"/>
      </w:pPr>
      <w:r>
        <w:rPr>
          <w:rFonts w:ascii="微软雅黑" w:hAnsi="微软雅黑" w:eastAsia="微软雅黑"/>
          <w:sz w:val="20"/>
        </w:rPr>
        <w:t>discovery_collecting：发现收藏</w:t>
      </w:r>
    </w:p>
    <w:p w14:paraId="46EF8DCE">
      <w:pPr>
        <w:pStyle w:val="16"/>
        <w:spacing w:after="40"/>
      </w:pPr>
      <w:r>
        <w:rPr>
          <w:rFonts w:ascii="微软雅黑" w:hAnsi="微软雅黑" w:eastAsia="微软雅黑"/>
          <w:sz w:val="20"/>
        </w:rPr>
        <w:t>record_expression：记录表达</w:t>
      </w:r>
    </w:p>
    <w:p w14:paraId="23D5AEEE">
      <w:pPr>
        <w:pStyle w:val="16"/>
        <w:spacing w:after="40"/>
      </w:pPr>
      <w:r>
        <w:rPr>
          <w:rFonts w:ascii="微软雅黑" w:hAnsi="微软雅黑" w:eastAsia="微软雅黑"/>
          <w:sz w:val="20"/>
        </w:rPr>
        <w:t>immersive_feeling：沉浸感受</w:t>
      </w:r>
    </w:p>
    <w:p w14:paraId="59E67FEF">
      <w:pPr>
        <w:pStyle w:val="16"/>
        <w:spacing w:after="40"/>
      </w:pPr>
      <w:r>
        <w:rPr>
          <w:rFonts w:ascii="微软雅黑" w:hAnsi="微软雅黑" w:eastAsia="微软雅黑"/>
          <w:sz w:val="20"/>
        </w:rPr>
        <w:t>refined_aesthetic：精致审美</w:t>
      </w:r>
    </w:p>
    <w:p w14:paraId="054D4A2B">
      <w:pPr>
        <w:pStyle w:val="16"/>
        <w:spacing w:after="40"/>
      </w:pPr>
      <w:r>
        <w:rPr>
          <w:rFonts w:ascii="微软雅黑" w:hAnsi="微软雅黑" w:eastAsia="微软雅黑"/>
          <w:sz w:val="20"/>
        </w:rPr>
        <w:t>local_firework：本地烟火</w:t>
      </w:r>
    </w:p>
    <w:p w14:paraId="7B4EFEBF">
      <w:pPr>
        <w:pStyle w:val="16"/>
        <w:spacing w:after="40"/>
      </w:pPr>
      <w:r>
        <w:rPr>
          <w:rFonts w:ascii="微软雅黑" w:hAnsi="微软雅黑" w:eastAsia="微软雅黑"/>
          <w:sz w:val="20"/>
        </w:rPr>
        <w:t>tourist_completion：游客完成感</w:t>
      </w:r>
    </w:p>
    <w:p w14:paraId="1037C2C1">
      <w:pPr>
        <w:pStyle w:val="16"/>
        <w:spacing w:after="40"/>
      </w:pPr>
      <w:r>
        <w:rPr>
          <w:rFonts w:ascii="微软雅黑" w:hAnsi="微软雅黑" w:eastAsia="微软雅黑"/>
          <w:sz w:val="20"/>
        </w:rPr>
        <w:t>urban_observation：城市观察</w:t>
      </w:r>
    </w:p>
    <w:p w14:paraId="7A1D149C">
      <w:pPr>
        <w:pStyle w:val="16"/>
        <w:spacing w:after="40"/>
      </w:pPr>
      <w:r>
        <w:rPr>
          <w:rFonts w:ascii="微软雅黑" w:hAnsi="微软雅黑" w:eastAsia="微软雅黑"/>
          <w:sz w:val="20"/>
        </w:rPr>
        <w:t>local_participation：本地参与</w:t>
      </w:r>
    </w:p>
    <w:p w14:paraId="4C19278A">
      <w:pPr>
        <w:pStyle w:val="16"/>
        <w:spacing w:after="40"/>
      </w:pPr>
      <w:r>
        <w:rPr>
          <w:rFonts w:ascii="微软雅黑" w:hAnsi="微软雅黑" w:eastAsia="微软雅黑"/>
          <w:sz w:val="20"/>
        </w:rPr>
        <w:t>self_enjoyment：自我享受</w:t>
      </w:r>
    </w:p>
    <w:p w14:paraId="2EA43DC7">
      <w:pPr>
        <w:pStyle w:val="16"/>
        <w:spacing w:after="40"/>
      </w:pPr>
      <w:r>
        <w:rPr>
          <w:rFonts w:ascii="微软雅黑" w:hAnsi="微软雅黑" w:eastAsia="微软雅黑"/>
          <w:sz w:val="20"/>
        </w:rPr>
        <w:t>high_density：高密度探索</w:t>
      </w:r>
    </w:p>
    <w:p w14:paraId="06116A45">
      <w:pPr>
        <w:pStyle w:val="16"/>
        <w:spacing w:after="40"/>
      </w:pPr>
      <w:r>
        <w:rPr>
          <w:rFonts w:ascii="微软雅黑" w:hAnsi="微软雅黑" w:eastAsia="微软雅黑"/>
          <w:sz w:val="20"/>
        </w:rPr>
        <w:t>slow_stay：慢速停留</w:t>
      </w:r>
    </w:p>
    <w:p w14:paraId="0129C38E">
      <w:pPr>
        <w:pStyle w:val="16"/>
        <w:spacing w:after="40"/>
      </w:pPr>
      <w:r>
        <w:rPr>
          <w:rFonts w:ascii="微软雅黑" w:hAnsi="微软雅黑" w:eastAsia="微软雅黑"/>
          <w:sz w:val="20"/>
        </w:rPr>
        <w:t>structure_need：结构需求</w:t>
      </w:r>
    </w:p>
    <w:p w14:paraId="31BE4600">
      <w:pPr>
        <w:pStyle w:val="16"/>
        <w:spacing w:after="40"/>
      </w:pPr>
      <w:r>
        <w:rPr>
          <w:rFonts w:ascii="微软雅黑" w:hAnsi="微软雅黑" w:eastAsia="微软雅黑"/>
          <w:sz w:val="20"/>
        </w:rPr>
        <w:t>authenticity_need：真实感需求</w:t>
      </w:r>
    </w:p>
    <w:p w14:paraId="2692AEFF">
      <w:pPr>
        <w:pStyle w:val="16"/>
        <w:spacing w:after="40"/>
      </w:pPr>
      <w:r>
        <w:rPr>
          <w:rFonts w:ascii="微软雅黑" w:hAnsi="微软雅黑" w:eastAsia="微软雅黑"/>
          <w:sz w:val="20"/>
        </w:rPr>
        <w:t>planning_dependency：计划依赖</w:t>
      </w:r>
    </w:p>
    <w:p w14:paraId="08771B9E">
      <w:pPr>
        <w:pStyle w:val="16"/>
        <w:spacing w:after="40"/>
      </w:pPr>
      <w:r>
        <w:rPr>
          <w:rFonts w:ascii="微软雅黑" w:hAnsi="微软雅黑" w:eastAsia="微软雅黑"/>
          <w:sz w:val="20"/>
        </w:rPr>
        <w:t>structured_choice：结构化选择</w:t>
      </w:r>
    </w:p>
    <w:p w14:paraId="2931B1E9">
      <w:pPr>
        <w:pStyle w:val="16"/>
        <w:spacing w:after="40"/>
      </w:pPr>
      <w:r>
        <w:rPr>
          <w:rFonts w:ascii="微软雅黑" w:hAnsi="微软雅黑" w:eastAsia="微软雅黑"/>
          <w:sz w:val="20"/>
        </w:rPr>
        <w:t>low_planning：低计划依赖</w:t>
      </w:r>
    </w:p>
    <w:p w14:paraId="7A6940DE">
      <w:pPr>
        <w:pStyle w:val="16"/>
        <w:spacing w:after="40"/>
      </w:pPr>
      <w:r>
        <w:rPr>
          <w:rFonts w:ascii="微软雅黑" w:hAnsi="微软雅黑" w:eastAsia="微软雅黑"/>
          <w:sz w:val="20"/>
        </w:rPr>
        <w:t>instant_support：即时兜底</w:t>
      </w:r>
    </w:p>
    <w:p w14:paraId="77CF906A">
      <w:pPr>
        <w:pStyle w:val="16"/>
        <w:spacing w:after="40"/>
      </w:pPr>
      <w:r>
        <w:rPr>
          <w:rFonts w:ascii="微软雅黑" w:hAnsi="微软雅黑" w:eastAsia="微软雅黑"/>
          <w:sz w:val="20"/>
        </w:rPr>
        <w:t>strict_execution：严格执行</w:t>
      </w:r>
    </w:p>
    <w:p w14:paraId="28D08F34">
      <w:pPr>
        <w:pStyle w:val="16"/>
        <w:spacing w:after="40"/>
      </w:pPr>
      <w:r>
        <w:rPr>
          <w:rFonts w:ascii="微软雅黑" w:hAnsi="微软雅黑" w:eastAsia="微软雅黑"/>
          <w:sz w:val="20"/>
        </w:rPr>
        <w:t>flexible_execution：弹性执行</w:t>
      </w:r>
    </w:p>
    <w:p w14:paraId="6FA3C43A">
      <w:pPr>
        <w:pStyle w:val="16"/>
        <w:spacing w:after="40"/>
      </w:pPr>
      <w:r>
        <w:rPr>
          <w:rFonts w:ascii="微软雅黑" w:hAnsi="微软雅黑" w:eastAsia="微软雅黑"/>
          <w:sz w:val="20"/>
        </w:rPr>
        <w:t>inspiration_first：灵感优先</w:t>
      </w:r>
    </w:p>
    <w:p w14:paraId="12D7351A">
      <w:pPr>
        <w:pStyle w:val="16"/>
        <w:spacing w:after="40"/>
      </w:pPr>
      <w:r>
        <w:rPr>
          <w:rFonts w:ascii="微软雅黑" w:hAnsi="微软雅黑" w:eastAsia="微软雅黑"/>
          <w:sz w:val="20"/>
        </w:rPr>
        <w:t>ai_judgment：AI 判断辅助</w:t>
      </w:r>
    </w:p>
    <w:p w14:paraId="12EE94C9">
      <w:pPr>
        <w:pStyle w:val="16"/>
        <w:spacing w:after="40"/>
      </w:pPr>
      <w:r>
        <w:rPr>
          <w:rFonts w:ascii="微软雅黑" w:hAnsi="微软雅黑" w:eastAsia="微软雅黑"/>
          <w:sz w:val="20"/>
        </w:rPr>
        <w:t>taste_memory：味觉记忆</w:t>
      </w:r>
    </w:p>
    <w:p w14:paraId="14203948">
      <w:pPr>
        <w:pStyle w:val="16"/>
        <w:spacing w:after="40"/>
      </w:pPr>
      <w:r>
        <w:rPr>
          <w:rFonts w:ascii="微软雅黑" w:hAnsi="微软雅黑" w:eastAsia="微软雅黑"/>
          <w:sz w:val="20"/>
        </w:rPr>
        <w:t>relationship_memory：关系记忆</w:t>
      </w:r>
    </w:p>
    <w:p w14:paraId="32606FD3">
      <w:pPr>
        <w:pStyle w:val="16"/>
        <w:spacing w:after="40"/>
      </w:pPr>
      <w:r>
        <w:rPr>
          <w:rFonts w:ascii="微软雅黑" w:hAnsi="微软雅黑" w:eastAsia="微软雅黑"/>
          <w:sz w:val="20"/>
        </w:rPr>
        <w:t>understanding_memory：理解记忆</w:t>
      </w:r>
    </w:p>
    <w:p w14:paraId="38030603">
      <w:pPr>
        <w:pStyle w:val="16"/>
        <w:spacing w:after="40"/>
      </w:pPr>
      <w:r>
        <w:rPr>
          <w:rFonts w:ascii="微软雅黑" w:hAnsi="微软雅黑" w:eastAsia="微软雅黑"/>
          <w:sz w:val="20"/>
        </w:rPr>
        <w:t>souvenir_memory：纪念收藏</w:t>
      </w:r>
    </w:p>
    <w:p w14:paraId="16B1B83C">
      <w:pPr>
        <w:pStyle w:val="3"/>
      </w:pPr>
      <w:r>
        <w:rPr>
          <w:rFonts w:ascii="微软雅黑" w:hAnsi="微软雅黑" w:eastAsia="微软雅黑"/>
        </w:rPr>
        <w:t>6. 评分规则建议</w:t>
      </w:r>
    </w:p>
    <w:p w14:paraId="53237791">
      <w:pPr>
        <w:spacing w:after="80"/>
      </w:pPr>
      <w:r>
        <w:rPr>
          <w:rFonts w:ascii="微软雅黑" w:hAnsi="微软雅黑" w:eastAsia="微软雅黑"/>
          <w:sz w:val="21"/>
        </w:rPr>
        <w:t>排序题：Q1 可按第 1 名 4 分、第 2 名 3 分、第 3 名 2 分、第 4 名 1 分；Q8 有 5 个选项，可按 5/4/3/2/1 分。</w:t>
      </w:r>
    </w:p>
    <w:p w14:paraId="6BF9EB5C">
      <w:pPr>
        <w:spacing w:after="80"/>
      </w:pPr>
      <w:r>
        <w:rPr>
          <w:rFonts w:ascii="微软雅黑" w:hAnsi="微软雅黑" w:eastAsia="微软雅黑"/>
          <w:sz w:val="21"/>
        </w:rPr>
        <w:t>五点轴：以 1-5 表示偏向程度。1=明显偏 A，3=都想要，5=明显偏 B。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1933"/>
        <w:gridCol w:w="7401"/>
      </w:tblGrid>
      <w:tr w14:paraId="5BB7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415FC9A9">
            <w:pPr>
              <w:spacing w:after="0" w:line="240" w:lineRule="auto"/>
            </w:pPr>
            <w:r>
              <w:rPr>
                <w:b/>
                <w:sz w:val="18"/>
              </w:rPr>
              <w:t>题目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B7987A1">
            <w:pPr>
              <w:spacing w:after="0" w:line="240" w:lineRule="auto"/>
            </w:pPr>
            <w:r>
              <w:rPr>
                <w:b/>
                <w:sz w:val="18"/>
              </w:rPr>
              <w:t>选项/位置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4DF0ED29">
            <w:pPr>
              <w:spacing w:after="0" w:line="240" w:lineRule="auto"/>
            </w:pPr>
            <w:r>
              <w:rPr>
                <w:b/>
                <w:sz w:val="18"/>
              </w:rPr>
              <w:t>加分逻辑</w:t>
            </w:r>
          </w:p>
        </w:tc>
      </w:tr>
      <w:tr w14:paraId="408A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C7897A3">
            <w:pPr>
              <w:spacing w:after="0" w:line="240" w:lineRule="auto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w="2016" w:type="dxa"/>
            <w:vAlign w:val="top"/>
          </w:tcPr>
          <w:p w14:paraId="10F3BB3B">
            <w:pPr>
              <w:spacing w:after="0" w:line="240" w:lineRule="auto"/>
            </w:pPr>
            <w:r>
              <w:rPr>
                <w:b w:val="0"/>
                <w:sz w:val="18"/>
              </w:rPr>
              <w:t>A 书</w:t>
            </w:r>
          </w:p>
        </w:tc>
        <w:tc>
          <w:tcPr>
            <w:tcW w:w="7776" w:type="dxa"/>
            <w:vAlign w:val="top"/>
          </w:tcPr>
          <w:p w14:paraId="7D33D1D3">
            <w:pPr>
              <w:spacing w:after="0" w:line="240" w:lineRule="auto"/>
            </w:pPr>
            <w:r>
              <w:rPr>
                <w:b w:val="0"/>
                <w:sz w:val="18"/>
              </w:rPr>
              <w:t>humanistic_understanding + 排名分；understanding_memory +1</w:t>
            </w:r>
          </w:p>
        </w:tc>
      </w:tr>
      <w:tr w14:paraId="4EC8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C6EFFD0">
            <w:pPr>
              <w:spacing w:after="0" w:line="240" w:lineRule="auto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w="2016" w:type="dxa"/>
            <w:vAlign w:val="top"/>
          </w:tcPr>
          <w:p w14:paraId="2D8DEAFE">
            <w:pPr>
              <w:spacing w:after="0" w:line="240" w:lineRule="auto"/>
            </w:pPr>
            <w:r>
              <w:rPr>
                <w:b w:val="0"/>
                <w:sz w:val="18"/>
              </w:rPr>
              <w:t>B 自拍杆</w:t>
            </w:r>
          </w:p>
        </w:tc>
        <w:tc>
          <w:tcPr>
            <w:tcW w:w="7776" w:type="dxa"/>
            <w:vAlign w:val="top"/>
          </w:tcPr>
          <w:p w14:paraId="4A0401CB">
            <w:pPr>
              <w:spacing w:after="0" w:line="240" w:lineRule="auto"/>
            </w:pPr>
            <w:r>
              <w:rPr>
                <w:b w:val="0"/>
                <w:sz w:val="18"/>
              </w:rPr>
              <w:t>visual_recording + 排名分；record_expression +1</w:t>
            </w:r>
          </w:p>
        </w:tc>
      </w:tr>
      <w:tr w14:paraId="0B35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4C796572">
            <w:pPr>
              <w:spacing w:after="0" w:line="240" w:lineRule="auto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w="2016" w:type="dxa"/>
            <w:vAlign w:val="top"/>
          </w:tcPr>
          <w:p w14:paraId="001A7C35">
            <w:pPr>
              <w:spacing w:after="0" w:line="240" w:lineRule="auto"/>
            </w:pPr>
            <w:r>
              <w:rPr>
                <w:b w:val="0"/>
                <w:sz w:val="18"/>
              </w:rPr>
              <w:t>C 鞋</w:t>
            </w:r>
          </w:p>
        </w:tc>
        <w:tc>
          <w:tcPr>
            <w:tcW w:w="7776" w:type="dxa"/>
            <w:vAlign w:val="top"/>
          </w:tcPr>
          <w:p w14:paraId="254E098A">
            <w:pPr>
              <w:spacing w:after="0" w:line="240" w:lineRule="auto"/>
            </w:pPr>
            <w:r>
              <w:rPr>
                <w:b w:val="0"/>
                <w:sz w:val="18"/>
              </w:rPr>
              <w:t>action_exploration + 排名分；high_density 或 flexible_execution +1</w:t>
            </w:r>
          </w:p>
        </w:tc>
      </w:tr>
      <w:tr w14:paraId="04AFD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71E74125">
            <w:pPr>
              <w:spacing w:after="0" w:line="240" w:lineRule="auto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w="2016" w:type="dxa"/>
            <w:vAlign w:val="top"/>
          </w:tcPr>
          <w:p w14:paraId="21A2F699">
            <w:pPr>
              <w:spacing w:after="0" w:line="240" w:lineRule="auto"/>
            </w:pPr>
            <w:r>
              <w:rPr>
                <w:b w:val="0"/>
                <w:sz w:val="18"/>
              </w:rPr>
              <w:t>D 留给小东西</w:t>
            </w:r>
          </w:p>
        </w:tc>
        <w:tc>
          <w:tcPr>
            <w:tcW w:w="7776" w:type="dxa"/>
            <w:vAlign w:val="top"/>
          </w:tcPr>
          <w:p w14:paraId="23384D2E">
            <w:pPr>
              <w:spacing w:after="0" w:line="240" w:lineRule="auto"/>
            </w:pPr>
            <w:r>
              <w:rPr>
                <w:b w:val="0"/>
                <w:sz w:val="18"/>
              </w:rPr>
              <w:t>discovery_collecting + 排名分；souvenir_memory +1；inspiration_first +1</w:t>
            </w:r>
          </w:p>
        </w:tc>
      </w:tr>
      <w:tr w14:paraId="038D0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A2A1A35">
            <w:pPr>
              <w:spacing w:after="0" w:line="240" w:lineRule="auto"/>
            </w:pPr>
            <w:r>
              <w:rPr>
                <w:b w:val="0"/>
                <w:sz w:val="18"/>
              </w:rPr>
              <w:t>Q2</w:t>
            </w:r>
          </w:p>
        </w:tc>
        <w:tc>
          <w:tcPr>
            <w:tcW w:w="2016" w:type="dxa"/>
            <w:vAlign w:val="top"/>
          </w:tcPr>
          <w:p w14:paraId="0AFD7EF8">
            <w:pPr>
              <w:spacing w:after="0" w:line="240" w:lineRule="auto"/>
            </w:pPr>
            <w:r>
              <w:rPr>
                <w:b w:val="0"/>
                <w:sz w:val="18"/>
              </w:rPr>
              <w:t>1/2/3/4/5</w:t>
            </w:r>
          </w:p>
        </w:tc>
        <w:tc>
          <w:tcPr>
            <w:tcW w:w="7776" w:type="dxa"/>
            <w:vAlign w:val="top"/>
          </w:tcPr>
          <w:p w14:paraId="75016FBC">
            <w:pPr>
              <w:spacing w:after="0" w:line="240" w:lineRule="auto"/>
            </w:pPr>
            <w:r>
              <w:rPr>
                <w:b w:val="0"/>
                <w:sz w:val="18"/>
              </w:rPr>
              <w:t>越靠 A，record_expression 越高；越靠 B，immersive_feeling 越高；中间两者均衡</w:t>
            </w:r>
          </w:p>
        </w:tc>
      </w:tr>
      <w:tr w14:paraId="47D4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A31ABDB">
            <w:pPr>
              <w:spacing w:after="0" w:line="240" w:lineRule="auto"/>
            </w:pPr>
            <w:r>
              <w:rPr>
                <w:b w:val="0"/>
                <w:sz w:val="18"/>
              </w:rPr>
              <w:t>Q3</w:t>
            </w:r>
          </w:p>
        </w:tc>
        <w:tc>
          <w:tcPr>
            <w:tcW w:w="2016" w:type="dxa"/>
            <w:vAlign w:val="top"/>
          </w:tcPr>
          <w:p w14:paraId="318AD23C">
            <w:pPr>
              <w:spacing w:after="0" w:line="240" w:lineRule="auto"/>
            </w:pPr>
            <w:r>
              <w:rPr>
                <w:b w:val="0"/>
                <w:sz w:val="18"/>
              </w:rPr>
              <w:t>1/2/3/4/5</w:t>
            </w:r>
          </w:p>
        </w:tc>
        <w:tc>
          <w:tcPr>
            <w:tcW w:w="7776" w:type="dxa"/>
            <w:vAlign w:val="top"/>
          </w:tcPr>
          <w:p w14:paraId="6683C760">
            <w:pPr>
              <w:spacing w:after="0" w:line="240" w:lineRule="auto"/>
            </w:pPr>
            <w:r>
              <w:rPr>
                <w:b w:val="0"/>
                <w:sz w:val="18"/>
              </w:rPr>
              <w:t>越靠 A，refined_aesthetic 越高；越靠 B，local_firework 越高；中间两者均衡</w:t>
            </w:r>
          </w:p>
        </w:tc>
      </w:tr>
      <w:tr w14:paraId="64B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48E78EDD">
            <w:pPr>
              <w:spacing w:after="0" w:line="240" w:lineRule="auto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w="2016" w:type="dxa"/>
            <w:vAlign w:val="top"/>
          </w:tcPr>
          <w:p w14:paraId="6F7C6E72">
            <w:pPr>
              <w:spacing w:after="0" w:line="240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w="7776" w:type="dxa"/>
            <w:vAlign w:val="top"/>
          </w:tcPr>
          <w:p w14:paraId="445AF81D">
            <w:pPr>
              <w:spacing w:after="0" w:line="240" w:lineRule="auto"/>
            </w:pPr>
            <w:r>
              <w:rPr>
                <w:b w:val="0"/>
                <w:sz w:val="18"/>
              </w:rPr>
              <w:t>tourist_completion +4；high_density +2</w:t>
            </w:r>
          </w:p>
        </w:tc>
      </w:tr>
      <w:tr w14:paraId="0D7F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7FC7B2B1">
            <w:pPr>
              <w:spacing w:after="0" w:line="240" w:lineRule="auto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w="2016" w:type="dxa"/>
            <w:vAlign w:val="top"/>
          </w:tcPr>
          <w:p w14:paraId="4558F247">
            <w:pPr>
              <w:spacing w:after="0" w:line="240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w="7776" w:type="dxa"/>
            <w:vAlign w:val="top"/>
          </w:tcPr>
          <w:p w14:paraId="25CB7DD5">
            <w:pPr>
              <w:spacing w:after="0" w:line="240" w:lineRule="auto"/>
            </w:pPr>
            <w:r>
              <w:rPr>
                <w:b w:val="0"/>
                <w:sz w:val="18"/>
              </w:rPr>
              <w:t>urban_observation +4；immersive_feeling +2；slow_stay +2</w:t>
            </w:r>
          </w:p>
        </w:tc>
      </w:tr>
      <w:tr w14:paraId="6BCB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0B1029F">
            <w:pPr>
              <w:spacing w:after="0" w:line="240" w:lineRule="auto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w="2016" w:type="dxa"/>
            <w:vAlign w:val="top"/>
          </w:tcPr>
          <w:p w14:paraId="158C8839">
            <w:pPr>
              <w:spacing w:after="0" w:line="240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w="7776" w:type="dxa"/>
            <w:vAlign w:val="top"/>
          </w:tcPr>
          <w:p w14:paraId="5580E59F">
            <w:pPr>
              <w:spacing w:after="0" w:line="240" w:lineRule="auto"/>
            </w:pPr>
            <w:r>
              <w:rPr>
                <w:b w:val="0"/>
                <w:sz w:val="18"/>
              </w:rPr>
              <w:t>local_participation +4；local_firework +2；authenticity_need +2</w:t>
            </w:r>
          </w:p>
        </w:tc>
      </w:tr>
      <w:tr w14:paraId="39EF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C1F37A3">
            <w:pPr>
              <w:spacing w:after="0" w:line="240" w:lineRule="auto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w="2016" w:type="dxa"/>
            <w:vAlign w:val="top"/>
          </w:tcPr>
          <w:p w14:paraId="4FCA149B">
            <w:pPr>
              <w:spacing w:after="0" w:line="240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w="7776" w:type="dxa"/>
            <w:vAlign w:val="top"/>
          </w:tcPr>
          <w:p w14:paraId="10494A8A">
            <w:pPr>
              <w:spacing w:after="0" w:line="240" w:lineRule="auto"/>
            </w:pPr>
            <w:r>
              <w:rPr>
                <w:b w:val="0"/>
                <w:sz w:val="18"/>
              </w:rPr>
              <w:t>self_enjoyment +4；refined_aesthetic +1；taste_memory +1；relationship_memory +1</w:t>
            </w:r>
          </w:p>
        </w:tc>
      </w:tr>
      <w:tr w14:paraId="20D6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2E280925">
            <w:pPr>
              <w:spacing w:after="0" w:line="240" w:lineRule="auto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w="2016" w:type="dxa"/>
            <w:vAlign w:val="top"/>
          </w:tcPr>
          <w:p w14:paraId="7CB1BF7B">
            <w:pPr>
              <w:spacing w:after="0" w:line="240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w="7776" w:type="dxa"/>
            <w:vAlign w:val="top"/>
          </w:tcPr>
          <w:p w14:paraId="44EE346B">
            <w:pPr>
              <w:spacing w:after="0" w:line="240" w:lineRule="auto"/>
            </w:pPr>
            <w:r>
              <w:rPr>
                <w:b w:val="0"/>
                <w:sz w:val="18"/>
              </w:rPr>
              <w:t>tourist_completion + 排名分；high_density + 排名分</w:t>
            </w:r>
          </w:p>
        </w:tc>
      </w:tr>
      <w:tr w14:paraId="1D98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0A197B5C">
            <w:pPr>
              <w:spacing w:after="0" w:line="240" w:lineRule="auto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w="2016" w:type="dxa"/>
            <w:vAlign w:val="top"/>
          </w:tcPr>
          <w:p w14:paraId="73AEA128">
            <w:pPr>
              <w:spacing w:after="0" w:line="240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w="7776" w:type="dxa"/>
            <w:vAlign w:val="top"/>
          </w:tcPr>
          <w:p w14:paraId="237E65DF">
            <w:pPr>
              <w:spacing w:after="0" w:line="240" w:lineRule="auto"/>
            </w:pPr>
            <w:r>
              <w:rPr>
                <w:b w:val="0"/>
                <w:sz w:val="18"/>
              </w:rPr>
              <w:t>slow_stay + 排名分；immersive_feeling + 排名分</w:t>
            </w:r>
          </w:p>
        </w:tc>
      </w:tr>
      <w:tr w14:paraId="125D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11AAAD6">
            <w:pPr>
              <w:spacing w:after="0" w:line="240" w:lineRule="auto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w="2016" w:type="dxa"/>
            <w:vAlign w:val="top"/>
          </w:tcPr>
          <w:p w14:paraId="00133233">
            <w:pPr>
              <w:spacing w:after="0" w:line="240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w="7776" w:type="dxa"/>
            <w:vAlign w:val="top"/>
          </w:tcPr>
          <w:p w14:paraId="2FA0F425">
            <w:pPr>
              <w:spacing w:after="0" w:line="240" w:lineRule="auto"/>
            </w:pPr>
            <w:r>
              <w:rPr>
                <w:b w:val="0"/>
                <w:sz w:val="18"/>
              </w:rPr>
              <w:t>structure_need + 排名分；planning_dependency + 排名分 * 0.5</w:t>
            </w:r>
          </w:p>
        </w:tc>
      </w:tr>
      <w:tr w14:paraId="5A6B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8385201">
            <w:pPr>
              <w:spacing w:after="0" w:line="240" w:lineRule="auto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w="2016" w:type="dxa"/>
            <w:vAlign w:val="top"/>
          </w:tcPr>
          <w:p w14:paraId="17DF0248">
            <w:pPr>
              <w:spacing w:after="0" w:line="240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w="7776" w:type="dxa"/>
            <w:vAlign w:val="top"/>
          </w:tcPr>
          <w:p w14:paraId="25E58A23">
            <w:pPr>
              <w:spacing w:after="0" w:line="240" w:lineRule="auto"/>
            </w:pPr>
            <w:r>
              <w:rPr>
                <w:b w:val="0"/>
                <w:sz w:val="18"/>
              </w:rPr>
              <w:t>authenticity_need + 排名分；local_participation/urban_observation 各 + 排名分 * 0.5</w:t>
            </w:r>
          </w:p>
        </w:tc>
      </w:tr>
      <w:tr w14:paraId="4C81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23DE5A85">
            <w:pPr>
              <w:spacing w:after="0" w:line="240" w:lineRule="auto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w="2016" w:type="dxa"/>
            <w:vAlign w:val="top"/>
          </w:tcPr>
          <w:p w14:paraId="06CC2BB4">
            <w:pPr>
              <w:spacing w:after="0" w:line="240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w="7776" w:type="dxa"/>
            <w:vAlign w:val="top"/>
          </w:tcPr>
          <w:p w14:paraId="1014D92F">
            <w:pPr>
              <w:spacing w:after="0" w:line="240" w:lineRule="auto"/>
            </w:pPr>
            <w:r>
              <w:rPr>
                <w:b w:val="0"/>
                <w:sz w:val="18"/>
              </w:rPr>
              <w:t>planning_dependency +4；strict_execution +1；structure_need +2</w:t>
            </w:r>
          </w:p>
        </w:tc>
      </w:tr>
      <w:tr w14:paraId="4AF5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CFE6AB6">
            <w:pPr>
              <w:spacing w:after="0" w:line="240" w:lineRule="auto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w="2016" w:type="dxa"/>
            <w:vAlign w:val="top"/>
          </w:tcPr>
          <w:p w14:paraId="426C6264">
            <w:pPr>
              <w:spacing w:after="0" w:line="240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w="7776" w:type="dxa"/>
            <w:vAlign w:val="top"/>
          </w:tcPr>
          <w:p w14:paraId="767FD7FD">
            <w:pPr>
              <w:spacing w:after="0" w:line="240" w:lineRule="auto"/>
            </w:pPr>
            <w:r>
              <w:rPr>
                <w:b w:val="0"/>
                <w:sz w:val="18"/>
              </w:rPr>
              <w:t>structured_choice +4；structure_need +3；flexible_execution +1</w:t>
            </w:r>
          </w:p>
        </w:tc>
      </w:tr>
      <w:tr w14:paraId="38F8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25B3749">
            <w:pPr>
              <w:spacing w:after="0" w:line="240" w:lineRule="auto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w="2016" w:type="dxa"/>
            <w:vAlign w:val="top"/>
          </w:tcPr>
          <w:p w14:paraId="4404DD35">
            <w:pPr>
              <w:spacing w:after="0" w:line="240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w="7776" w:type="dxa"/>
            <w:vAlign w:val="top"/>
          </w:tcPr>
          <w:p w14:paraId="3DA34969">
            <w:pPr>
              <w:spacing w:after="0" w:line="240" w:lineRule="auto"/>
            </w:pPr>
            <w:r>
              <w:rPr>
                <w:b w:val="0"/>
                <w:sz w:val="18"/>
              </w:rPr>
              <w:t>low_planning +3；structured_choice +1；instant_support +1</w:t>
            </w:r>
          </w:p>
        </w:tc>
      </w:tr>
      <w:tr w14:paraId="1564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6BFBFFB">
            <w:pPr>
              <w:spacing w:after="0" w:line="240" w:lineRule="auto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w="2016" w:type="dxa"/>
            <w:vAlign w:val="top"/>
          </w:tcPr>
          <w:p w14:paraId="2107ADF6">
            <w:pPr>
              <w:spacing w:after="0" w:line="240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w="7776" w:type="dxa"/>
            <w:vAlign w:val="top"/>
          </w:tcPr>
          <w:p w14:paraId="0C7D88F5">
            <w:pPr>
              <w:spacing w:after="0" w:line="240" w:lineRule="auto"/>
            </w:pPr>
            <w:r>
              <w:rPr>
                <w:b w:val="0"/>
                <w:sz w:val="18"/>
              </w:rPr>
              <w:t>instant_support +4；low_planning +2；inspiration_first +1</w:t>
            </w:r>
          </w:p>
        </w:tc>
      </w:tr>
      <w:tr w14:paraId="602F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55A7F27C">
            <w:pPr>
              <w:spacing w:after="0" w:line="240" w:lineRule="auto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w="2016" w:type="dxa"/>
            <w:vAlign w:val="top"/>
          </w:tcPr>
          <w:p w14:paraId="4A99D707">
            <w:pPr>
              <w:spacing w:after="0" w:line="240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w="7776" w:type="dxa"/>
            <w:vAlign w:val="top"/>
          </w:tcPr>
          <w:p w14:paraId="23FF0DD0">
            <w:pPr>
              <w:spacing w:after="0" w:line="240" w:lineRule="auto"/>
            </w:pPr>
            <w:r>
              <w:rPr>
                <w:b w:val="0"/>
                <w:sz w:val="18"/>
              </w:rPr>
              <w:t>strict_execution +4；planning_dependency +1</w:t>
            </w:r>
          </w:p>
        </w:tc>
      </w:tr>
      <w:tr w14:paraId="1BF7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B057B68">
            <w:pPr>
              <w:spacing w:after="0" w:line="240" w:lineRule="auto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w="2016" w:type="dxa"/>
            <w:vAlign w:val="top"/>
          </w:tcPr>
          <w:p w14:paraId="535D588D">
            <w:pPr>
              <w:spacing w:after="0" w:line="240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w="7776" w:type="dxa"/>
            <w:vAlign w:val="top"/>
          </w:tcPr>
          <w:p w14:paraId="1C70A472">
            <w:pPr>
              <w:spacing w:after="0" w:line="240" w:lineRule="auto"/>
            </w:pPr>
            <w:r>
              <w:rPr>
                <w:b w:val="0"/>
                <w:sz w:val="18"/>
              </w:rPr>
              <w:t>flexible_execution +4；ai_judgment +1</w:t>
            </w:r>
          </w:p>
        </w:tc>
      </w:tr>
      <w:tr w14:paraId="74B3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1AD5497">
            <w:pPr>
              <w:spacing w:after="0" w:line="240" w:lineRule="auto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w="2016" w:type="dxa"/>
            <w:vAlign w:val="top"/>
          </w:tcPr>
          <w:p w14:paraId="25390F41">
            <w:pPr>
              <w:spacing w:after="0" w:line="240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w="7776" w:type="dxa"/>
            <w:vAlign w:val="top"/>
          </w:tcPr>
          <w:p w14:paraId="24E0355F">
            <w:pPr>
              <w:spacing w:after="0" w:line="240" w:lineRule="auto"/>
            </w:pPr>
            <w:r>
              <w:rPr>
                <w:b w:val="0"/>
                <w:sz w:val="18"/>
              </w:rPr>
              <w:t>inspiration_first +4；low_planning +1</w:t>
            </w:r>
          </w:p>
        </w:tc>
      </w:tr>
      <w:tr w14:paraId="564F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33406F0">
            <w:pPr>
              <w:spacing w:after="0" w:line="240" w:lineRule="auto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w="2016" w:type="dxa"/>
            <w:vAlign w:val="top"/>
          </w:tcPr>
          <w:p w14:paraId="7C956016">
            <w:pPr>
              <w:spacing w:after="0" w:line="240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w="7776" w:type="dxa"/>
            <w:vAlign w:val="top"/>
          </w:tcPr>
          <w:p w14:paraId="5236E610">
            <w:pPr>
              <w:spacing w:after="0" w:line="240" w:lineRule="auto"/>
            </w:pPr>
            <w:r>
              <w:rPr>
                <w:b w:val="0"/>
                <w:sz w:val="18"/>
              </w:rPr>
              <w:t>ai_judgment +4；structure_need +1；flexible_execution +1</w:t>
            </w:r>
          </w:p>
        </w:tc>
      </w:tr>
      <w:tr w14:paraId="2B5F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113620D9">
            <w:pPr>
              <w:spacing w:after="0" w:line="240" w:lineRule="auto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w="2016" w:type="dxa"/>
            <w:vAlign w:val="top"/>
          </w:tcPr>
          <w:p w14:paraId="5AE10778">
            <w:pPr>
              <w:spacing w:after="0" w:line="240" w:lineRule="auto"/>
            </w:pPr>
            <w:r>
              <w:rPr>
                <w:b w:val="0"/>
                <w:sz w:val="18"/>
              </w:rPr>
              <w:t>A 照片</w:t>
            </w:r>
          </w:p>
        </w:tc>
        <w:tc>
          <w:tcPr>
            <w:tcW w:w="7776" w:type="dxa"/>
            <w:vAlign w:val="top"/>
          </w:tcPr>
          <w:p w14:paraId="4344FA5C">
            <w:pPr>
              <w:spacing w:after="0" w:line="240" w:lineRule="auto"/>
            </w:pPr>
            <w:r>
              <w:rPr>
                <w:b w:val="0"/>
                <w:sz w:val="18"/>
              </w:rPr>
              <w:t>visual_recording + 排名分；record_expression + 排名分</w:t>
            </w:r>
          </w:p>
        </w:tc>
      </w:tr>
      <w:tr w14:paraId="2D3C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11361F7">
            <w:pPr>
              <w:spacing w:after="0" w:line="240" w:lineRule="auto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w="2016" w:type="dxa"/>
            <w:vAlign w:val="top"/>
          </w:tcPr>
          <w:p w14:paraId="1563B139">
            <w:pPr>
              <w:spacing w:after="0" w:line="240" w:lineRule="auto"/>
            </w:pPr>
            <w:r>
              <w:rPr>
                <w:b w:val="0"/>
                <w:sz w:val="18"/>
              </w:rPr>
              <w:t>B 味道</w:t>
            </w:r>
          </w:p>
        </w:tc>
        <w:tc>
          <w:tcPr>
            <w:tcW w:w="7776" w:type="dxa"/>
            <w:vAlign w:val="top"/>
          </w:tcPr>
          <w:p w14:paraId="181AE298">
            <w:pPr>
              <w:spacing w:after="0" w:line="240" w:lineRule="auto"/>
            </w:pPr>
            <w:r>
              <w:rPr>
                <w:b w:val="0"/>
                <w:sz w:val="18"/>
              </w:rPr>
              <w:t>taste_memory + 排名分；local_firework + 排名分 * 0.5</w:t>
            </w:r>
          </w:p>
        </w:tc>
      </w:tr>
      <w:tr w14:paraId="2440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0AE399EA">
            <w:pPr>
              <w:spacing w:after="0" w:line="240" w:lineRule="auto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w="2016" w:type="dxa"/>
            <w:vAlign w:val="top"/>
          </w:tcPr>
          <w:p w14:paraId="4FCAA62B">
            <w:pPr>
              <w:spacing w:after="0" w:line="240" w:lineRule="auto"/>
            </w:pPr>
            <w:r>
              <w:rPr>
                <w:b w:val="0"/>
                <w:sz w:val="18"/>
              </w:rPr>
              <w:t>C 聊天</w:t>
            </w:r>
          </w:p>
        </w:tc>
        <w:tc>
          <w:tcPr>
            <w:tcW w:w="7776" w:type="dxa"/>
            <w:vAlign w:val="top"/>
          </w:tcPr>
          <w:p w14:paraId="5E4D81D2">
            <w:pPr>
              <w:spacing w:after="0" w:line="240" w:lineRule="auto"/>
            </w:pPr>
            <w:r>
              <w:rPr>
                <w:b w:val="0"/>
                <w:sz w:val="18"/>
              </w:rPr>
              <w:t>relationship_memory + 排名分；local_participation + 排名分 * 0.5</w:t>
            </w:r>
          </w:p>
        </w:tc>
      </w:tr>
      <w:tr w14:paraId="4F00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7716985B">
            <w:pPr>
              <w:spacing w:after="0" w:line="240" w:lineRule="auto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w="2016" w:type="dxa"/>
            <w:vAlign w:val="top"/>
          </w:tcPr>
          <w:p w14:paraId="78C1334E">
            <w:pPr>
              <w:spacing w:after="0" w:line="240" w:lineRule="auto"/>
            </w:pPr>
            <w:r>
              <w:rPr>
                <w:b w:val="0"/>
                <w:sz w:val="18"/>
              </w:rPr>
              <w:t>D 懂了这里</w:t>
            </w:r>
          </w:p>
        </w:tc>
        <w:tc>
          <w:tcPr>
            <w:tcW w:w="7776" w:type="dxa"/>
            <w:vAlign w:val="top"/>
          </w:tcPr>
          <w:p w14:paraId="53C1ACA9">
            <w:pPr>
              <w:spacing w:after="0" w:line="240" w:lineRule="auto"/>
            </w:pPr>
            <w:r>
              <w:rPr>
                <w:b w:val="0"/>
                <w:sz w:val="18"/>
              </w:rPr>
              <w:t>understanding_memory + 排名分；humanistic_understanding + 排名分；urban_observation + 排名分 * 0.5</w:t>
            </w:r>
          </w:p>
        </w:tc>
      </w:tr>
      <w:tr w14:paraId="6ACC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vAlign w:val="top"/>
          </w:tcPr>
          <w:p w14:paraId="343BC8BC">
            <w:pPr>
              <w:spacing w:after="0" w:line="240" w:lineRule="auto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w="2016" w:type="dxa"/>
            <w:vAlign w:val="top"/>
          </w:tcPr>
          <w:p w14:paraId="69C6EEC6">
            <w:pPr>
              <w:spacing w:after="0" w:line="240" w:lineRule="auto"/>
            </w:pPr>
            <w:r>
              <w:rPr>
                <w:b w:val="0"/>
                <w:sz w:val="18"/>
              </w:rPr>
              <w:t>E 小物</w:t>
            </w:r>
          </w:p>
        </w:tc>
        <w:tc>
          <w:tcPr>
            <w:tcW w:w="7776" w:type="dxa"/>
            <w:vAlign w:val="top"/>
          </w:tcPr>
          <w:p w14:paraId="64824747">
            <w:pPr>
              <w:spacing w:after="0" w:line="240" w:lineRule="auto"/>
            </w:pPr>
            <w:r>
              <w:rPr>
                <w:b w:val="0"/>
                <w:sz w:val="18"/>
              </w:rPr>
              <w:t>souvenir_memory + 排名分；discovery_collecting + 排名分</w:t>
            </w:r>
          </w:p>
        </w:tc>
      </w:tr>
    </w:tbl>
    <w:p w14:paraId="7D357CF1"/>
    <w:p w14:paraId="6F698309">
      <w:pPr>
        <w:pStyle w:val="3"/>
      </w:pPr>
      <w:r>
        <w:rPr>
          <w:rFonts w:ascii="微软雅黑" w:hAnsi="微软雅黑" w:eastAsia="微软雅黑"/>
        </w:rPr>
        <w:t>7. 画像匹配规则</w:t>
      </w:r>
    </w:p>
    <w:p w14:paraId="0F70EE68">
      <w:pPr>
        <w:spacing w:after="80"/>
      </w:pPr>
      <w:r>
        <w:rPr>
          <w:rFonts w:ascii="微软雅黑" w:hAnsi="微软雅黑" w:eastAsia="微软雅黑"/>
          <w:sz w:val="21"/>
        </w:rPr>
        <w:t>每个画像可以有一组高权重维度。计算用户维度分数与画像权重的匹配分，取最高者为主画像，第二、第三名作为辅助画像。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7"/>
        <w:gridCol w:w="7169"/>
      </w:tblGrid>
      <w:tr w14:paraId="773F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057CB2C">
            <w:pPr>
              <w:spacing w:after="0" w:line="240" w:lineRule="auto"/>
            </w:pPr>
            <w:r>
              <w:rPr>
                <w:b/>
                <w:sz w:val="18"/>
              </w:rPr>
              <w:t>画像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AB06352">
            <w:pPr>
              <w:spacing w:after="0" w:line="240" w:lineRule="auto"/>
            </w:pPr>
            <w:r>
              <w:rPr>
                <w:b/>
                <w:sz w:val="18"/>
              </w:rPr>
              <w:t>高权重维度</w:t>
            </w:r>
          </w:p>
        </w:tc>
      </w:tr>
      <w:tr w14:paraId="6CBE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45DAD8D9">
            <w:pPr>
              <w:spacing w:after="0" w:line="240" w:lineRule="auto"/>
            </w:pPr>
            <w:r>
              <w:rPr>
                <w:b w:val="0"/>
                <w:sz w:val="18"/>
              </w:rPr>
              <w:t>慢速沉浸的城市氛围观察者</w:t>
            </w:r>
          </w:p>
        </w:tc>
        <w:tc>
          <w:tcPr>
            <w:tcW w:w="7488" w:type="dxa"/>
            <w:vAlign w:val="top"/>
          </w:tcPr>
          <w:p w14:paraId="55E11745">
            <w:pPr>
              <w:spacing w:after="0" w:line="240" w:lineRule="auto"/>
            </w:pPr>
            <w:r>
              <w:rPr>
                <w:b w:val="0"/>
                <w:sz w:val="18"/>
              </w:rPr>
              <w:t>immersive_feeling、urban_observation、slow_stay、understanding_memory、humanistic_understanding</w:t>
            </w:r>
          </w:p>
        </w:tc>
      </w:tr>
      <w:tr w14:paraId="61E4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06C35723">
            <w:pPr>
              <w:spacing w:after="0" w:line="240" w:lineRule="auto"/>
            </w:pPr>
            <w:r>
              <w:rPr>
                <w:b w:val="0"/>
                <w:sz w:val="18"/>
              </w:rPr>
              <w:t>本地烟火的生活潜入者</w:t>
            </w:r>
          </w:p>
        </w:tc>
        <w:tc>
          <w:tcPr>
            <w:tcW w:w="7488" w:type="dxa"/>
            <w:vAlign w:val="top"/>
          </w:tcPr>
          <w:p w14:paraId="1C5B4DD6">
            <w:pPr>
              <w:spacing w:after="0" w:line="240" w:lineRule="auto"/>
            </w:pPr>
            <w:r>
              <w:rPr>
                <w:b w:val="0"/>
                <w:sz w:val="18"/>
              </w:rPr>
              <w:t>local_firework、local_participation、authenticity_need、taste_memory、relationship_memory</w:t>
            </w:r>
          </w:p>
        </w:tc>
      </w:tr>
      <w:tr w14:paraId="3E62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vAlign w:val="top"/>
          </w:tcPr>
          <w:p w14:paraId="6B564F09">
            <w:pPr>
              <w:spacing w:after="0" w:line="240" w:lineRule="auto"/>
            </w:pPr>
            <w:r>
              <w:rPr>
                <w:b w:val="0"/>
                <w:sz w:val="18"/>
              </w:rPr>
              <w:t>审美驱动的城市记录者</w:t>
            </w:r>
          </w:p>
        </w:tc>
        <w:tc>
          <w:tcPr>
            <w:tcW w:w="7488" w:type="dxa"/>
            <w:vAlign w:val="top"/>
          </w:tcPr>
          <w:p w14:paraId="163DF1E2">
            <w:pPr>
              <w:spacing w:after="0" w:line="240" w:lineRule="auto"/>
            </w:pPr>
            <w:r>
              <w:rPr>
                <w:b w:val="0"/>
                <w:sz w:val="18"/>
              </w:rPr>
              <w:t>visual_recording、record_expression、refined_aesthetic、tourist_completion、souvenir_memory</w:t>
            </w:r>
          </w:p>
        </w:tc>
      </w:tr>
      <w:tr w14:paraId="2EA0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2D439992">
            <w:pPr>
              <w:spacing w:after="0" w:line="240" w:lineRule="auto"/>
            </w:pPr>
            <w:r>
              <w:rPr>
                <w:b w:val="0"/>
                <w:sz w:val="18"/>
              </w:rPr>
              <w:t>高效打卡的城市任务完成者</w:t>
            </w:r>
          </w:p>
        </w:tc>
        <w:tc>
          <w:tcPr>
            <w:tcW w:w="7488" w:type="dxa"/>
            <w:vAlign w:val="top"/>
          </w:tcPr>
          <w:p w14:paraId="20210F51">
            <w:pPr>
              <w:spacing w:after="0" w:line="240" w:lineRule="auto"/>
            </w:pPr>
            <w:r>
              <w:rPr>
                <w:b w:val="0"/>
                <w:sz w:val="18"/>
              </w:rPr>
              <w:t>tourist_completion、high_density、planning_dependency、strict_execution、action_exploration</w:t>
            </w:r>
          </w:p>
        </w:tc>
      </w:tr>
      <w:tr w14:paraId="0619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6A6B7EA5">
            <w:pPr>
              <w:spacing w:after="0" w:line="240" w:lineRule="auto"/>
            </w:pPr>
            <w:r>
              <w:rPr>
                <w:b w:val="0"/>
                <w:sz w:val="18"/>
              </w:rPr>
              <w:t>自由游荡的灵感捕捉者</w:t>
            </w:r>
          </w:p>
        </w:tc>
        <w:tc>
          <w:tcPr>
            <w:tcW w:w="7488" w:type="dxa"/>
            <w:vAlign w:val="top"/>
          </w:tcPr>
          <w:p w14:paraId="63C9DB0D">
            <w:pPr>
              <w:spacing w:after="0" w:line="240" w:lineRule="auto"/>
            </w:pPr>
            <w:r>
              <w:rPr>
                <w:b w:val="0"/>
                <w:sz w:val="18"/>
              </w:rPr>
              <w:t>inspiration_first、low_planning、instant_support、discovery_collecting、flexible_execution</w:t>
            </w:r>
          </w:p>
        </w:tc>
      </w:tr>
      <w:tr w14:paraId="2B6F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6C2527D0">
            <w:pPr>
              <w:spacing w:after="0" w:line="240" w:lineRule="auto"/>
            </w:pPr>
            <w:r>
              <w:rPr>
                <w:b w:val="0"/>
                <w:sz w:val="18"/>
              </w:rPr>
              <w:t>结构感强的安心探索者</w:t>
            </w:r>
          </w:p>
        </w:tc>
        <w:tc>
          <w:tcPr>
            <w:tcW w:w="7488" w:type="dxa"/>
            <w:vAlign w:val="top"/>
          </w:tcPr>
          <w:p w14:paraId="3418C3E3">
            <w:pPr>
              <w:spacing w:after="0" w:line="240" w:lineRule="auto"/>
            </w:pPr>
            <w:r>
              <w:rPr>
                <w:b w:val="0"/>
                <w:sz w:val="18"/>
              </w:rPr>
              <w:t>structured_choice、structure_need、flexible_execution、planning_dependency、ai_judgment</w:t>
            </w:r>
          </w:p>
        </w:tc>
      </w:tr>
      <w:tr w14:paraId="09F0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vAlign w:val="top"/>
          </w:tcPr>
          <w:p w14:paraId="2E3E3D8E">
            <w:pPr>
              <w:spacing w:after="0" w:line="240" w:lineRule="auto"/>
            </w:pPr>
            <w:r>
              <w:rPr>
                <w:b w:val="0"/>
                <w:sz w:val="18"/>
              </w:rPr>
              <w:t>AI 辅助决策的理性旅行者</w:t>
            </w:r>
          </w:p>
        </w:tc>
        <w:tc>
          <w:tcPr>
            <w:tcW w:w="7488" w:type="dxa"/>
            <w:vAlign w:val="top"/>
          </w:tcPr>
          <w:p w14:paraId="00BB326F">
            <w:pPr>
              <w:spacing w:after="0" w:line="240" w:lineRule="auto"/>
            </w:pPr>
            <w:r>
              <w:rPr>
                <w:b w:val="0"/>
                <w:sz w:val="18"/>
              </w:rPr>
              <w:t>ai_judgment、structure_need、structured_choice、flexible_execution、planning_dependency</w:t>
            </w:r>
          </w:p>
        </w:tc>
      </w:tr>
      <w:tr w14:paraId="7E1C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62D2D5CF">
            <w:pPr>
              <w:spacing w:after="0" w:line="240" w:lineRule="auto"/>
            </w:pPr>
            <w:r>
              <w:rPr>
                <w:b w:val="0"/>
                <w:sz w:val="18"/>
              </w:rPr>
              <w:t>舒适享受的城市生活玩家</w:t>
            </w:r>
          </w:p>
        </w:tc>
        <w:tc>
          <w:tcPr>
            <w:tcW w:w="7488" w:type="dxa"/>
            <w:vAlign w:val="top"/>
          </w:tcPr>
          <w:p w14:paraId="36959F1F">
            <w:pPr>
              <w:spacing w:after="0" w:line="240" w:lineRule="auto"/>
            </w:pPr>
            <w:r>
              <w:rPr>
                <w:b w:val="0"/>
                <w:sz w:val="18"/>
              </w:rPr>
              <w:t>self_enjoyment、refined_aesthetic、taste_memory、relationship_memory、slow_stay</w:t>
            </w:r>
          </w:p>
        </w:tc>
      </w:tr>
      <w:tr w14:paraId="2AAB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47DAD563">
            <w:pPr>
              <w:spacing w:after="0" w:line="240" w:lineRule="auto"/>
            </w:pPr>
            <w:r>
              <w:rPr>
                <w:b w:val="0"/>
                <w:sz w:val="18"/>
              </w:rPr>
              <w:t>味觉记忆驱动的城市吃货</w:t>
            </w:r>
          </w:p>
        </w:tc>
        <w:tc>
          <w:tcPr>
            <w:tcW w:w="7488" w:type="dxa"/>
            <w:vAlign w:val="top"/>
          </w:tcPr>
          <w:p w14:paraId="39FA217A">
            <w:pPr>
              <w:spacing w:after="0" w:line="240" w:lineRule="auto"/>
            </w:pPr>
            <w:r>
              <w:rPr>
                <w:b w:val="0"/>
                <w:sz w:val="18"/>
              </w:rPr>
              <w:t>taste_memory、local_firework、self_enjoyment、authenticity_need</w:t>
            </w:r>
          </w:p>
        </w:tc>
      </w:tr>
      <w:tr w14:paraId="46D0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top"/>
          </w:tcPr>
          <w:p w14:paraId="575DFD64">
            <w:pPr>
              <w:spacing w:after="0" w:line="240" w:lineRule="auto"/>
            </w:pPr>
            <w:r>
              <w:rPr>
                <w:b w:val="0"/>
                <w:sz w:val="18"/>
              </w:rPr>
              <w:t>关系记忆型同行体验者</w:t>
            </w:r>
          </w:p>
        </w:tc>
        <w:tc>
          <w:tcPr>
            <w:tcW w:w="7488" w:type="dxa"/>
            <w:vAlign w:val="top"/>
          </w:tcPr>
          <w:p w14:paraId="3324B1C3">
            <w:pPr>
              <w:spacing w:after="0" w:line="240" w:lineRule="auto"/>
            </w:pPr>
            <w:r>
              <w:rPr>
                <w:b w:val="0"/>
                <w:sz w:val="18"/>
              </w:rPr>
              <w:t>relationship_memory、self_enjoyment、local_participation、slow_stay、flexible_execution</w:t>
            </w:r>
          </w:p>
        </w:tc>
      </w:tr>
    </w:tbl>
    <w:p w14:paraId="28CA434C"/>
    <w:p w14:paraId="4758EF1F">
      <w:pPr>
        <w:pStyle w:val="3"/>
      </w:pPr>
      <w:r>
        <w:rPr>
          <w:rFonts w:ascii="微软雅黑" w:hAnsi="微软雅黑" w:eastAsia="微软雅黑"/>
        </w:rPr>
        <w:t>8. 前端展示建议</w:t>
      </w:r>
    </w:p>
    <w:p w14:paraId="6B92C9C2">
      <w:pPr>
        <w:spacing w:after="80"/>
      </w:pPr>
      <w:r>
        <w:rPr>
          <w:rFonts w:ascii="微软雅黑" w:hAnsi="微软雅黑" w:eastAsia="微软雅黑"/>
          <w:sz w:val="21"/>
        </w:rPr>
        <w:t>不要把分数全部展示给用户。用户侧更适合看到一个有温度、可解释、能指导路线推荐的结果页。</w:t>
      </w:r>
    </w:p>
    <w:p w14:paraId="01A0AFA0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画像名称：例如“慢速沉浸的城市氛围观察者”。</w:t>
      </w:r>
    </w:p>
    <w:p w14:paraId="130EAD64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三句解释：说明用户为什么是这个风格，以及这种风格如何影响旅行体验。</w:t>
      </w:r>
    </w:p>
    <w:p w14:paraId="520AC815">
      <w:pPr>
        <w:pStyle w:val="16"/>
        <w:spacing w:after="40"/>
      </w:pPr>
      <w:r>
        <w:rPr>
          <w:rFonts w:ascii="微软雅黑" w:hAnsi="微软雅黑" w:eastAsia="微软雅黑"/>
          <w:sz w:val="20"/>
        </w:rPr>
        <w:t>隐藏偏好：展示 3-5 个标签，例如本地烟火、轻计划、弹性执行、真实感敏感。</w:t>
      </w:r>
    </w:p>
    <w:p w14:paraId="5DB43328">
      <w:pPr>
        <w:pStyle w:val="16"/>
        <w:spacing w:after="40"/>
      </w:pPr>
      <w:r>
        <w:rPr>
          <w:rFonts w:ascii="微软雅黑" w:hAnsi="微软雅黑" w:eastAsia="微软雅黑"/>
          <w:sz w:val="20"/>
        </w:rPr>
        <w:t>AI 推荐方式：告诉用户系统会如何为他筛选视频和安排路线。</w:t>
      </w:r>
    </w:p>
    <w:p w14:paraId="2C127767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不太适合你的：列出 2-3 类应避免的路线或地点，增强“懂我”的感觉。</w:t>
      </w:r>
    </w:p>
    <w:p w14:paraId="4EF7774F">
      <w:pPr>
        <w:pStyle w:val="3"/>
      </w:pPr>
      <w:r>
        <w:rPr>
          <w:rFonts w:ascii="微软雅黑" w:hAnsi="微软雅黑" w:eastAsia="微软雅黑"/>
        </w:rPr>
        <w:t>9. 示例输出</w:t>
      </w:r>
    </w:p>
    <w:p w14:paraId="6AAB8996">
      <w:pPr>
        <w:spacing w:after="80"/>
      </w:pPr>
      <w:r>
        <w:rPr>
          <w:rFonts w:ascii="微软雅黑" w:hAnsi="微软雅黑" w:eastAsia="微软雅黑"/>
          <w:sz w:val="21"/>
        </w:rPr>
        <w:t>示例：用户偏氛围、本地小店、街区慢逛，害怕行程太赶，喜欢 AI 先按区域整理，离开时最想带走“懂了这里”的感觉。</w:t>
      </w:r>
    </w:p>
    <w:p w14:paraId="3A265993">
      <w:pPr>
        <w:spacing w:after="80"/>
      </w:pPr>
      <w:r>
        <w:rPr>
          <w:rFonts w:ascii="微软雅黑" w:hAnsi="微软雅黑" w:eastAsia="微软雅黑"/>
          <w:sz w:val="21"/>
        </w:rPr>
        <w:t>主画像：慢速沉浸的城市氛围观察者</w:t>
      </w:r>
    </w:p>
    <w:p w14:paraId="4BD6D87D">
      <w:pPr>
        <w:spacing w:after="80"/>
      </w:pPr>
      <w:r>
        <w:rPr>
          <w:rFonts w:ascii="微软雅黑" w:hAnsi="微软雅黑" w:eastAsia="微软雅黑"/>
          <w:sz w:val="21"/>
        </w:rPr>
        <w:t>辅助画像：本地烟火的生活潜入者；结构感强的安心探索者</w:t>
      </w:r>
    </w:p>
    <w:p w14:paraId="7FA5C0D6">
      <w:pPr>
        <w:spacing w:after="80"/>
      </w:pPr>
      <w:r>
        <w:rPr>
          <w:rFonts w:ascii="微软雅黑" w:hAnsi="微软雅黑" w:eastAsia="微软雅黑"/>
          <w:sz w:val="21"/>
        </w:rPr>
        <w:t>风格标签：氛围优先 / 本地生活 / 轻计划 / 弹性执行 / 真实感敏感</w:t>
      </w:r>
    </w:p>
    <w:p w14:paraId="0D9B55F6">
      <w:pPr>
        <w:spacing w:after="80"/>
      </w:pPr>
      <w:r>
        <w:rPr>
          <w:rFonts w:ascii="微软雅黑" w:hAnsi="微软雅黑" w:eastAsia="微软雅黑"/>
          <w:sz w:val="21"/>
        </w:rPr>
        <w:t>推荐策略：优先推荐少跨区、可慢逛、有城市故事和本地生活气息的路线；保留临时替换点；减少纯打卡和长时间排队。</w:t>
      </w:r>
    </w:p>
    <w:p w14:paraId="21ED972C">
      <w:pPr>
        <w:pStyle w:val="3"/>
      </w:pPr>
      <w:r>
        <w:rPr>
          <w:rFonts w:ascii="微软雅黑" w:hAnsi="微软雅黑" w:eastAsia="微软雅黑"/>
        </w:rPr>
        <w:t>10. 开发交接备注</w:t>
      </w:r>
    </w:p>
    <w:p w14:paraId="56176857">
      <w:pPr>
        <w:pStyle w:val="16"/>
        <w:spacing w:after="40"/>
      </w:pPr>
      <w:r>
        <w:rPr>
          <w:rFonts w:ascii="微软雅黑" w:hAnsi="微软雅黑" w:eastAsia="微软雅黑"/>
          <w:sz w:val="20"/>
        </w:rPr>
        <w:t>MVP 阶段不需要机器学习模型，使用规则评分 + Prompt 生成自然语言解释即可。</w:t>
      </w:r>
    </w:p>
    <w:p w14:paraId="7ADD5433">
      <w:pPr>
        <w:pStyle w:val="16"/>
        <w:spacing w:after="40"/>
      </w:pPr>
      <w:r>
        <w:rPr>
          <w:rFonts w:ascii="微软雅黑" w:hAnsi="微软雅黑" w:eastAsia="微软雅黑"/>
          <w:sz w:val="20"/>
        </w:rPr>
        <w:t>后端输出维度分数、Top 3 画像、风格标签和推荐策略；前端只展示用户友好的结果。</w:t>
      </w:r>
    </w:p>
    <w:p w14:paraId="2FA26472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画像不是固定人格，而是一次旅行偏好建模；后续仍要叠加“本次旅行设置”和“临场状态”。</w:t>
      </w:r>
    </w:p>
    <w:p w14:paraId="757E94A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推荐系统中，主画像决定路线方向，辅助画像决定内容筛选细节，临场状态决定动态调整。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76085"/>
    <w:rsid w:val="35BF0EFC"/>
    <w:rsid w:val="37F706D1"/>
    <w:rsid w:val="38E75C36"/>
    <w:rsid w:val="54B2DBB7"/>
    <w:rsid w:val="77FF13AD"/>
    <w:rsid w:val="7EED74C1"/>
    <w:rsid w:val="B3556D3D"/>
    <w:rsid w:val="BEEF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2026-06-06T16:28:44Z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4D6794FF456BFF9F3CDA236AF9818D26_43</vt:lpwstr>
  </property>
</Properties>
</file>