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JULIEN POUVREAU</w:t>
      </w:r>
    </w:p>
    <w:p>
      <w:pPr>
        <w:spacing w:after="60"/>
        <w:jc w:val="center"/>
      </w:pPr>
      <w:r>
        <w:rPr>
          <w:b/>
          <w:bCs/>
          <w:color w:val="2E75B6"/>
          <w:sz w:val="24"/>
          <w:szCs w:val="24"/>
        </w:rPr>
        <w:t xml:space="preserve">BUSINESS DEVELOPER (ALTERNANCE) — RECONVERSION</w:t>
      </w:r>
    </w:p>
    <w:p>
      <w:pPr>
        <w:spacing w:after="80"/>
        <w:jc w:val="center"/>
      </w:pPr>
      <w:r>
        <w:rPr>
          <w:sz w:val="22"/>
          <w:szCs w:val="22"/>
        </w:rPr>
        <w:t xml:space="preserve">8 rue de la Poste, 34760 Boujan-Sur-Libron</w:t>
      </w:r>
    </w:p>
    <w:p>
      <w:pPr>
        <w:spacing w:after="240"/>
        <w:jc w:val="center"/>
      </w:pPr>
      <w:r>
        <w:rPr>
          <w:sz w:val="22"/>
          <w:szCs w:val="22"/>
        </w:rPr>
        <w:t xml:space="preserve">07.44.58.62.97 • julien_pouvreau@yahoo.fr</w:t>
      </w:r>
    </w:p>
    <w:p>
      <w:pPr>
        <w:pStyle w:val="Heading1"/>
      </w:pPr>
      <w:r>
        <w:t xml:space="preserve">PROJET PROFESSIONNEL</w:t>
      </w:r>
    </w:p>
    <w:p>
      <w:pPr>
        <w:spacing w:after="240"/>
      </w:pPr>
      <w:r>
        <w:t xml:space="preserve">Après 20 ans d'expérience terrain en relation client et vente dans la restauration, je me reconvertis vers le business development dans le digital. Mon parcours m'a permis de développer des compétences clés transférables : écoute active, identification des besoins clients, argumentation commerciale, gestion des objections, et travail sous pression. Je viens pour apprendre la méthode BD et l'appliquer en alternance dans un environnement B2B ou SaaS.</w:t>
      </w:r>
    </w:p>
    <w:p>
      <w:pPr>
        <w:pStyle w:val="Heading1"/>
      </w:pPr>
      <w:r>
        <w:t xml:space="preserve">COMPÉTENCES TRANSFÉRABLES BUSINESS DEVELOPMENT</w:t>
      </w:r>
    </w:p>
    <w:p>
      <w:pPr>
        <w:pStyle w:val="ListParagraph"/>
        <w:numPr>
          <w:ilvl w:val="0"/>
          <w:numId w:val="2"/>
        </w:numPr>
      </w:pPr>
      <w:r>
        <w:t xml:space="preserve">Relation client &amp; satisfaction : 20 ans d'écoute active, reformulation des besoins, gestion des attentes et fidélisation client</w:t>
      </w:r>
    </w:p>
    <w:p>
      <w:pPr>
        <w:pStyle w:val="ListParagraph"/>
        <w:numPr>
          <w:ilvl w:val="0"/>
          <w:numId w:val="2"/>
        </w:numPr>
      </w:pPr>
      <w:r>
        <w:t xml:space="preserve">Vente consultative : Recommandations personnalisées, upsell naturel (vins, plats premium), argumentation adaptée au profil client</w:t>
      </w:r>
    </w:p>
    <w:p>
      <w:pPr>
        <w:pStyle w:val="ListParagraph"/>
        <w:numPr>
          <w:ilvl w:val="0"/>
          <w:numId w:val="2"/>
        </w:numPr>
      </w:pPr>
      <w:r>
        <w:t xml:space="preserve">Gestion des objections : Réponse aux demandes spéciales, allergies, contraintes clients, avec solutions adaptées</w:t>
      </w:r>
    </w:p>
    <w:p>
      <w:pPr>
        <w:pStyle w:val="ListParagraph"/>
        <w:numPr>
          <w:ilvl w:val="0"/>
          <w:numId w:val="2"/>
        </w:numPr>
      </w:pPr>
      <w:r>
        <w:t xml:space="preserve">Résistance au rythme et à la pression : Gestion de périodes de forte affluence (100+ couverts), priorisation, efficacité</w:t>
      </w:r>
    </w:p>
    <w:p>
      <w:pPr>
        <w:pStyle w:val="ListParagraph"/>
        <w:numPr>
          <w:ilvl w:val="0"/>
          <w:numId w:val="2"/>
        </w:numPr>
      </w:pPr>
      <w:r>
        <w:t xml:space="preserve">Communication et coordination : Interface entre clients, cuisine, bar et équipe. Transmission d'informations claires et précises</w:t>
      </w:r>
    </w:p>
    <w:p>
      <w:pPr>
        <w:pStyle w:val="ListParagraph"/>
        <w:numPr>
          <w:ilvl w:val="0"/>
          <w:numId w:val="2"/>
        </w:numPr>
      </w:pPr>
      <w:r>
        <w:t xml:space="preserve">Discipline et fiabilité : Rigueur dans le suivi des processus (commandes, encaissements, normes HACCP), ponctualité</w:t>
      </w:r>
    </w:p>
    <w:p>
      <w:pPr>
        <w:pStyle w:val="ListParagraph"/>
        <w:numPr>
          <w:ilvl w:val="0"/>
          <w:numId w:val="2"/>
        </w:numPr>
      </w:pPr>
      <w:r>
        <w:t xml:space="preserve">Gestion financière : Manipulation de caisses, logiciels POS, suivi des transactions, gestion de trésorerie quotidienne</w:t>
      </w:r>
    </w:p>
    <w:p>
      <w:pPr>
        <w:pStyle w:val="ListParagraph"/>
        <w:numPr>
          <w:ilvl w:val="0"/>
          <w:numId w:val="2"/>
        </w:numPr>
        <w:spacing w:after="240"/>
      </w:pPr>
      <w:r>
        <w:t xml:space="preserve">Polyvalence et adaptabilité : Capacité à jongler entre plusieurs tâches simultanées et à s'adapter rapidement aux imprévus</w:t>
      </w:r>
    </w:p>
    <w:p>
      <w:pPr>
        <w:pStyle w:val="Heading1"/>
      </w:pPr>
      <w:r>
        <w:t xml:space="preserve">EXPÉRIENCE PROFESSIONNELLE (focus compétences BD)</w:t>
      </w:r>
    </w:p>
    <w:p>
      <w:pPr>
        <w:pStyle w:val="Heading2"/>
      </w:pPr>
      <w:r>
        <w:t xml:space="preserve">Responsable de Salle et Vendeur</w:t>
      </w:r>
    </w:p>
    <w:p>
      <w:pPr>
        <w:spacing w:after="80"/>
      </w:pPr>
      <w:r>
        <w:rPr>
          <w:b/>
          <w:bCs/>
        </w:rPr>
        <w:t xml:space="preserve">CHEZ PARO - Pélissanne</w:t>
      </w:r>
      <w:r>
        <w:t xml:space="preserve"> | Mai 2019 - Juillet 2021</w:t>
      </w:r>
    </w:p>
    <w:p>
      <w:pPr>
        <w:pStyle w:val="ListParagraph"/>
        <w:numPr>
          <w:ilvl w:val="0"/>
          <w:numId w:val="2"/>
        </w:numPr>
      </w:pPr>
      <w:r>
        <w:t xml:space="preserve">Management d'équipe : Supervision de 5 personnes, planification, formation, motivation</w:t>
      </w:r>
    </w:p>
    <w:p>
      <w:pPr>
        <w:pStyle w:val="ListParagraph"/>
        <w:numPr>
          <w:ilvl w:val="0"/>
          <w:numId w:val="2"/>
        </w:numPr>
      </w:pPr>
      <w:r>
        <w:t xml:space="preserve">Vente consultative B2C : Conseil personnalisé en poissonnerie (produits, préparation, recettes), conversion clients</w:t>
      </w:r>
    </w:p>
    <w:p>
      <w:pPr>
        <w:pStyle w:val="ListParagraph"/>
        <w:numPr>
          <w:ilvl w:val="0"/>
          <w:numId w:val="2"/>
        </w:numPr>
      </w:pPr>
      <w:r>
        <w:t xml:space="preserve">Relation client premium : Fidélisation, suivi des préférences, gestion des réclamations avec solutions proactives</w:t>
      </w:r>
    </w:p>
    <w:p>
      <w:pPr>
        <w:pStyle w:val="ListParagraph"/>
        <w:numPr>
          <w:ilvl w:val="0"/>
          <w:numId w:val="2"/>
        </w:numPr>
        <w:spacing w:after="180"/>
      </w:pPr>
      <w:r>
        <w:t xml:space="preserve">Gestion opérationnelle : Stocks, commandes fournisseurs, organisation de la salle</w:t>
      </w:r>
    </w:p>
    <w:p>
      <w:pPr>
        <w:pStyle w:val="Heading2"/>
      </w:pPr>
      <w:r>
        <w:t xml:space="preserve">Adjoint Point de Vente</w:t>
      </w:r>
    </w:p>
    <w:p>
      <w:pPr>
        <w:spacing w:after="80"/>
      </w:pPr>
      <w:r>
        <w:rPr>
          <w:b/>
          <w:bCs/>
        </w:rPr>
        <w:t xml:space="preserve">AUTOGRILL - Mc Arthur Glen, Miramas</w:t>
      </w:r>
      <w:r>
        <w:t xml:space="preserve"> | Mars 2017 - Juillet 2018</w:t>
      </w:r>
    </w:p>
    <w:p>
      <w:pPr>
        <w:pStyle w:val="ListParagraph"/>
        <w:numPr>
          <w:ilvl w:val="0"/>
          <w:numId w:val="2"/>
        </w:numPr>
      </w:pPr>
      <w:r>
        <w:t xml:space="preserve">Gestion commerciale : Suivi des KPIs (chiffre d'affaires, taux de conversion), optimisation des ventes</w:t>
      </w:r>
    </w:p>
    <w:p>
      <w:pPr>
        <w:pStyle w:val="ListParagraph"/>
        <w:numPr>
          <w:ilvl w:val="0"/>
          <w:numId w:val="2"/>
        </w:numPr>
      </w:pPr>
      <w:r>
        <w:t xml:space="preserve">Management et planification : Coordination de 10+ employés, gestion des horaires, motivation d'équipe</w:t>
      </w:r>
    </w:p>
    <w:p>
      <w:pPr>
        <w:pStyle w:val="ListParagraph"/>
        <w:numPr>
          <w:ilvl w:val="0"/>
          <w:numId w:val="2"/>
        </w:numPr>
      </w:pPr>
      <w:r>
        <w:t xml:space="preserve">Logistique et approvisionnement : Gestion des stocks, commandes, inventaires, négociation fournisseurs</w:t>
      </w:r>
    </w:p>
    <w:p>
      <w:pPr>
        <w:pStyle w:val="ListParagraph"/>
        <w:numPr>
          <w:ilvl w:val="0"/>
          <w:numId w:val="2"/>
        </w:numPr>
        <w:spacing w:after="180"/>
      </w:pPr>
      <w:r>
        <w:t xml:space="preserve">Excellence opérationnelle : Respect des procédures, contrôle qualité, amélioration continue</w:t>
      </w:r>
    </w:p>
    <w:p>
      <w:pPr>
        <w:pStyle w:val="Heading2"/>
      </w:pPr>
      <w:r>
        <w:t xml:space="preserve">Chef de Rang et Responsable de Bar</w:t>
      </w:r>
    </w:p>
    <w:p>
      <w:pPr>
        <w:spacing w:after="80"/>
      </w:pPr>
      <w:r>
        <w:rPr>
          <w:b/>
          <w:bCs/>
        </w:rPr>
        <w:t xml:space="preserve">MARCO POLO - Paris Haussmann &amp; LA CHELLOISE - Chelles</w:t>
      </w:r>
      <w:r>
        <w:t xml:space="preserve"> | 2012 - 2017</w:t>
      </w:r>
    </w:p>
    <w:p>
      <w:pPr>
        <w:pStyle w:val="ListParagraph"/>
        <w:numPr>
          <w:ilvl w:val="0"/>
          <w:numId w:val="2"/>
        </w:numPr>
      </w:pPr>
      <w:r>
        <w:t xml:space="preserve">Vente conseil et upselling : Recommandations vins/plats, augmentation du ticket moyen par approche consultative</w:t>
      </w:r>
    </w:p>
    <w:p>
      <w:pPr>
        <w:pStyle w:val="ListParagraph"/>
        <w:numPr>
          <w:ilvl w:val="0"/>
          <w:numId w:val="2"/>
        </w:numPr>
      </w:pPr>
      <w:r>
        <w:t xml:space="preserve">Gestion de la relation client VIP : Clientèle parisienne exigeante, adaptation aux profils, satisfaction maximale</w:t>
      </w:r>
    </w:p>
    <w:p>
      <w:pPr>
        <w:pStyle w:val="ListParagraph"/>
        <w:numPr>
          <w:ilvl w:val="0"/>
          <w:numId w:val="2"/>
        </w:numPr>
      </w:pPr>
      <w:r>
        <w:t xml:space="preserve">Responsabilité bar : Création de carte cocktails, gestion stocks et commandes, formation du personnel</w:t>
      </w:r>
    </w:p>
    <w:p>
      <w:pPr>
        <w:pStyle w:val="ListParagraph"/>
        <w:numPr>
          <w:ilvl w:val="0"/>
          <w:numId w:val="2"/>
        </w:numPr>
        <w:spacing w:after="180"/>
      </w:pPr>
      <w:r>
        <w:t xml:space="preserve">Performance en environnement exigeant : Gestion de 100+ couverts/service, rigueur, réactivité</w:t>
      </w:r>
    </w:p>
    <w:p>
      <w:pPr>
        <w:pStyle w:val="Heading2"/>
      </w:pPr>
      <w:r>
        <w:t xml:space="preserve">Parcours Complémentaire (2004-2025)</w:t>
      </w:r>
    </w:p>
    <w:p>
      <w:pPr>
        <w:spacing w:after="240"/>
      </w:pPr>
      <w:r>
        <w:t xml:space="preserve">Multiples postes en restauration (API Restauration Lyon, La Corde des Sens Lyon, Chez Mus Salon-de-Provence, et autres) : consolidation des compétences en service client, polyvalence salle/cuisine, gestion des priorités, travail d'équipe, et adaptation à différents environnements (gastronomique, collectif, restauration rapide).</w:t>
      </w:r>
    </w:p>
    <w:p>
      <w:pPr>
        <w:pStyle w:val="Heading1"/>
      </w:pPr>
      <w:r>
        <w:t xml:space="preserve">FORMATION &amp; LANGUES</w:t>
      </w:r>
    </w:p>
    <w:p>
      <w:pPr>
        <w:spacing w:after="80"/>
      </w:pPr>
      <w:r>
        <w:rPr>
          <w:b/>
          <w:bCs/>
        </w:rPr>
        <w:t xml:space="preserve">BEP Hôtellerie, option Service</w:t>
      </w:r>
      <w:r>
        <w:t xml:space="preserve"> — Niveau CAP/BEP (Niveau 5)</w:t>
      </w:r>
    </w:p>
    <w:p>
      <w:pPr>
        <w:spacing w:after="240"/>
      </w:pPr>
      <w:r>
        <w:rPr>
          <w:b/>
          <w:bCs/>
        </w:rPr>
        <w:t xml:space="preserve">Anglais : Niveau B1</w:t>
      </w:r>
      <w:r>
        <w:t xml:space="preserve"> (conversation courante avec clientèle internationale)</w:t>
      </w:r>
    </w:p>
    <w:p>
      <w:pPr>
        <w:pStyle w:val="Heading1"/>
      </w:pPr>
      <w:r>
        <w:t xml:space="preserve">INFORMATIONS COMPLÉMENTAIRES</w:t>
      </w:r>
    </w:p>
    <w:p>
      <w:pPr>
        <w:pStyle w:val="ListParagraph"/>
        <w:numPr>
          <w:ilvl w:val="0"/>
          <w:numId w:val="2"/>
        </w:numPr>
      </w:pPr>
      <w:r>
        <w:t xml:space="preserve">Disponibilité : Immédiate pour une alternance (rythme école/entreprise flexible)</w:t>
      </w:r>
    </w:p>
    <w:p>
      <w:pPr>
        <w:pStyle w:val="ListParagraph"/>
        <w:numPr>
          <w:ilvl w:val="0"/>
          <w:numId w:val="2"/>
        </w:numPr>
      </w:pPr>
      <w:r>
        <w:t xml:space="preserve">Mobilité : Région Occitanie (Montpellier, Béziers, Narbonne) + possibilité télétravail partiel</w:t>
      </w:r>
    </w:p>
    <w:p>
      <w:pPr>
        <w:pStyle w:val="ListParagraph"/>
        <w:numPr>
          <w:ilvl w:val="0"/>
          <w:numId w:val="2"/>
        </w:numPr>
      </w:pPr>
      <w:r>
        <w:t xml:space="preserve">Mindset : Appétence pour le digital, curiosité pour le SaaS/B2B, volonté d'apprendre la prospection et le cycle de vente</w:t>
      </w:r>
    </w:p>
    <w:p>
      <w:pPr>
        <w:pStyle w:val="ListParagraph"/>
        <w:numPr>
          <w:ilvl w:val="0"/>
          <w:numId w:val="2"/>
        </w:numPr>
      </w:pPr>
      <w:r>
        <w:t xml:space="preserve">Centres d'intérêt : Stratégie (échecs), discipline (judo, boxe), créativité (saxophone)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2026-02-14T12:07:22.619Z</dcterms:created>
  <dcterms:modified xsi:type="dcterms:W3CDTF">2026-02-14T12:07:22.620Z</dcterms:modified>
</cp:coreProperties>
</file>

<file path=docProps/custom.xml><?xml version="1.0" encoding="utf-8"?>
<Properties xmlns="http://schemas.openxmlformats.org/officeDocument/2006/custom-properties" xmlns:vt="http://schemas.openxmlformats.org/officeDocument/2006/docPropsVTypes"/>
</file>