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5EA0" w14:textId="77777777" w:rsidR="00800576" w:rsidRDefault="00800576">
      <w:r>
        <w:t xml:space="preserve">Los nuevos comandos para carga de arena remota se van a agregar en la pantalla: </w:t>
      </w:r>
    </w:p>
    <w:p w14:paraId="1302D139" w14:textId="50A55A70" w:rsidR="00800576" w:rsidRDefault="00800576">
      <w:r>
        <w:t>RMH / TRANSPORTES</w:t>
      </w:r>
      <w:r>
        <w:t xml:space="preserve"> – Se verá de la siguiente manera</w:t>
      </w:r>
    </w:p>
    <w:p w14:paraId="08E742BC" w14:textId="77777777" w:rsidR="00800576" w:rsidRDefault="00800576"/>
    <w:p w14:paraId="78C5E173" w14:textId="77777777" w:rsidR="00800576" w:rsidRDefault="003C2D10" w:rsidP="00800576">
      <w:pPr>
        <w:keepNext/>
        <w:jc w:val="center"/>
      </w:pPr>
      <w:r>
        <w:rPr>
          <w:noProof/>
        </w:rPr>
        <w:drawing>
          <wp:inline distT="0" distB="0" distL="0" distR="0" wp14:anchorId="48BA6AED" wp14:editId="17349887">
            <wp:extent cx="5164382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96"/>
                    <a:stretch/>
                  </pic:blipFill>
                  <pic:spPr bwMode="auto">
                    <a:xfrm>
                      <a:off x="0" y="0"/>
                      <a:ext cx="5168627" cy="28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5F46" w14:textId="36AADD95" w:rsidR="003C2D10" w:rsidRDefault="00800576" w:rsidP="00800576">
      <w:pPr>
        <w:pStyle w:val="Caption"/>
        <w:jc w:val="center"/>
      </w:pPr>
      <w:r>
        <w:t xml:space="preserve">Imagen </w:t>
      </w:r>
      <w:fldSimple w:instr=" SEQ Imagen \* ARABIC ">
        <w:r w:rsidR="008D2C3F">
          <w:rPr>
            <w:noProof/>
          </w:rPr>
          <w:t>1</w:t>
        </w:r>
      </w:fldSimple>
      <w:r>
        <w:t xml:space="preserve"> - Tolva en posición de Carga</w:t>
      </w:r>
    </w:p>
    <w:p w14:paraId="50D14CC0" w14:textId="33B47517" w:rsidR="003C2D10" w:rsidRDefault="003C2D10"/>
    <w:p w14:paraId="3D3758BE" w14:textId="547FCA79" w:rsidR="00800576" w:rsidRDefault="00D03D9B" w:rsidP="00800576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6716F" wp14:editId="45876F7B">
                <wp:simplePos x="0" y="0"/>
                <wp:positionH relativeFrom="margin">
                  <wp:align>center</wp:align>
                </wp:positionH>
                <wp:positionV relativeFrom="paragraph">
                  <wp:posOffset>1711574</wp:posOffset>
                </wp:positionV>
                <wp:extent cx="373711" cy="28624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D49C6" w14:textId="1253D77B" w:rsidR="003C3340" w:rsidRPr="003C3340" w:rsidRDefault="003C3340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340">
                              <w:rPr>
                                <w:color w:val="FF0000"/>
                                <w:sz w:val="28"/>
                                <w:szCs w:val="28"/>
                              </w:rPr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7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75pt;width:29.45pt;height:22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" filled="f" stroked="f">
                <v:textbox>
                  <w:txbxContent>
                    <w:p w14:paraId="3E7D49C6" w14:textId="1253D77B" w:rsidR="003C3340" w:rsidRPr="003C3340" w:rsidRDefault="003C3340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3C3340">
                        <w:rPr>
                          <w:color w:val="FF0000"/>
                          <w:sz w:val="28"/>
                          <w:szCs w:val="28"/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3390" wp14:editId="564153D2">
                <wp:simplePos x="0" y="0"/>
                <wp:positionH relativeFrom="column">
                  <wp:posOffset>3300537</wp:posOffset>
                </wp:positionH>
                <wp:positionV relativeFrom="paragraph">
                  <wp:posOffset>1974491</wp:posOffset>
                </wp:positionV>
                <wp:extent cx="1001864" cy="548640"/>
                <wp:effectExtent l="0" t="0" r="273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48640"/>
                        </a:xfrm>
                        <a:prstGeom prst="rect">
                          <a:avLst/>
                        </a:prstGeom>
                        <a:solidFill>
                          <a:srgbClr val="F41414">
                            <a:alpha val="7059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0EB1F" id="Rectangle 7" o:spid="_x0000_s1026" style="position:absolute;margin-left:259.9pt;margin-top:155.45pt;width:78.9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" fillcolor="#f41414" strokecolor="red" strokeweight="1pt">
                <v:fill opacity="4626f"/>
              </v:rect>
            </w:pict>
          </mc:Fallback>
        </mc:AlternateContent>
      </w:r>
      <w:r w:rsidR="003C2D10">
        <w:rPr>
          <w:noProof/>
        </w:rPr>
        <w:drawing>
          <wp:inline distT="0" distB="0" distL="0" distR="0" wp14:anchorId="77BCA5AF" wp14:editId="57004685">
            <wp:extent cx="5163820" cy="2743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768" cy="27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2EE" w14:textId="627B7FCA" w:rsidR="003C2D10" w:rsidRDefault="00800576" w:rsidP="00800576">
      <w:pPr>
        <w:pStyle w:val="Caption"/>
        <w:jc w:val="center"/>
      </w:pPr>
      <w:r>
        <w:t xml:space="preserve">Imagen </w:t>
      </w:r>
      <w:fldSimple w:instr=" SEQ Imagen \* ARABIC ">
        <w:r w:rsidR="008D2C3F">
          <w:rPr>
            <w:noProof/>
          </w:rPr>
          <w:t>2</w:t>
        </w:r>
      </w:fldSimple>
      <w:r>
        <w:t xml:space="preserve"> - Tolva en posición de descarga</w:t>
      </w:r>
    </w:p>
    <w:p w14:paraId="4C780D0E" w14:textId="3BC0545D" w:rsidR="00480BC5" w:rsidRDefault="003C3340">
      <w:r>
        <w:t>1* Sobre las etiquetas se podrá hacer click para activar la ventana emergente.</w:t>
      </w:r>
    </w:p>
    <w:p w14:paraId="7E6BCAF2" w14:textId="4DCCEF8C" w:rsidR="005D73E6" w:rsidRDefault="005D73E6">
      <w:r>
        <w:br w:type="page"/>
      </w:r>
    </w:p>
    <w:p w14:paraId="78B80C82" w14:textId="6D5724DC" w:rsidR="003C3340" w:rsidRDefault="003C3340">
      <w:r>
        <w:lastRenderedPageBreak/>
        <w:t>Solapas de la ventana emergente</w:t>
      </w:r>
    </w:p>
    <w:p w14:paraId="57991789" w14:textId="77777777" w:rsidR="003C3340" w:rsidRDefault="00800576" w:rsidP="003C3340">
      <w:pPr>
        <w:keepNext/>
        <w:jc w:val="center"/>
      </w:pPr>
      <w:r>
        <w:rPr>
          <w:noProof/>
        </w:rPr>
        <w:drawing>
          <wp:inline distT="0" distB="0" distL="0" distR="0" wp14:anchorId="612ACB18" wp14:editId="0A78ABF8">
            <wp:extent cx="4722947" cy="415853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68" cy="41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886E" w14:textId="6A03BE82" w:rsidR="00480BC5" w:rsidRDefault="003C3340" w:rsidP="003C3340">
      <w:pPr>
        <w:pStyle w:val="Caption"/>
        <w:jc w:val="center"/>
      </w:pPr>
      <w:r>
        <w:t xml:space="preserve">Imagen </w:t>
      </w:r>
      <w:fldSimple w:instr=" SEQ Imagen \* ARABIC ">
        <w:r w:rsidR="008D2C3F">
          <w:rPr>
            <w:noProof/>
          </w:rPr>
          <w:t>3</w:t>
        </w:r>
      </w:fldSimple>
      <w:r>
        <w:t xml:space="preserve"> - Solapa de movimientos</w:t>
      </w:r>
    </w:p>
    <w:p w14:paraId="291070A4" w14:textId="2EC3639B" w:rsidR="00800576" w:rsidRDefault="003C3340">
      <w:r>
        <w:t>Se pueden ver, en la imagen 3, tanto si están en falla, en la posición en que se encuentran los movimientos y si están o no habilitados para realizar los movimientos.</w:t>
      </w:r>
    </w:p>
    <w:p w14:paraId="13703DE7" w14:textId="77777777" w:rsidR="003C3340" w:rsidRDefault="00800576" w:rsidP="003C3340">
      <w:pPr>
        <w:keepNext/>
        <w:jc w:val="center"/>
      </w:pPr>
      <w:r>
        <w:rPr>
          <w:noProof/>
        </w:rPr>
        <w:drawing>
          <wp:inline distT="0" distB="0" distL="0" distR="0" wp14:anchorId="5DB65A3A" wp14:editId="00CBD90A">
            <wp:extent cx="4034413" cy="35144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46" cy="353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F182" w14:textId="1F5F8629" w:rsidR="00800576" w:rsidRDefault="003C3340" w:rsidP="003C3340">
      <w:pPr>
        <w:pStyle w:val="Caption"/>
        <w:jc w:val="center"/>
      </w:pPr>
      <w:r>
        <w:t xml:space="preserve">Imagen </w:t>
      </w:r>
      <w:fldSimple w:instr=" SEQ Imagen \* ARABIC ">
        <w:r w:rsidR="008D2C3F">
          <w:rPr>
            <w:noProof/>
          </w:rPr>
          <w:t>4</w:t>
        </w:r>
      </w:fldSimple>
      <w:r>
        <w:t xml:space="preserve"> - Solapa de  enclavamientos</w:t>
      </w:r>
    </w:p>
    <w:sectPr w:rsidR="00800576" w:rsidSect="003C33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10"/>
    <w:rsid w:val="003C2D10"/>
    <w:rsid w:val="003C3340"/>
    <w:rsid w:val="004326CA"/>
    <w:rsid w:val="00480BC5"/>
    <w:rsid w:val="005D73E6"/>
    <w:rsid w:val="00651103"/>
    <w:rsid w:val="00800576"/>
    <w:rsid w:val="008D2C3F"/>
    <w:rsid w:val="00D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8122"/>
  <w15:chartTrackingRefBased/>
  <w15:docId w15:val="{C7E0E9A7-621F-4E64-89EA-07D8BD1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05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7669-AEB2-46B9-B19D-32AD2911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CRJ</dc:creator>
  <cp:keywords/>
  <dc:description/>
  <cp:lastModifiedBy>CRJ</cp:lastModifiedBy>
  <cp:revision>6</cp:revision>
  <cp:lastPrinted>2021-01-22T17:05:00Z</cp:lastPrinted>
  <dcterms:created xsi:type="dcterms:W3CDTF">2021-01-22T17:04:00Z</dcterms:created>
  <dcterms:modified xsi:type="dcterms:W3CDTF">2021-01-22T17:09:00Z</dcterms:modified>
</cp:coreProperties>
</file>