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BodyText"/>
      </w:pPr>
      <w:r>
        <w:t xml:space="preserve">variant: sense ànim de lucre, no reventa, ús social.</w:t>
      </w:r>
    </w:p>
    <w:p>
      <w:pPr>
        <w:pStyle w:val="Heading3"/>
      </w:pPr>
      <w:bookmarkStart w:id="21" w:name="intervenen"/>
      <w:bookmarkEnd w:id="21"/>
      <w:r>
        <w:t xml:space="preserve">INTERVENEN:</w:t>
      </w:r>
    </w:p>
    <w:p>
      <w:pPr>
        <w:pStyle w:val="FirstParagraph"/>
      </w:pPr>
      <w:r>
        <w:t xml:space="preserve">D'una part,</w:t>
      </w:r>
      <w:r>
        <w:t xml:space="preserve"> </w:t>
      </w:r>
      <w:r>
        <w:t xml:space="preserve">@name-person-receiver</w:t>
      </w:r>
      <w:r>
        <w:t xml:space="preserve">,</w:t>
      </w:r>
      <w:r>
        <w:t xml:space="preserve"> </w:t>
      </w:r>
      <w:r>
        <w:t xml:space="preserve">@position-person-manager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@name-company-manager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@abbreviation-company-manager</w:t>
      </w:r>
      <w:r>
        <w:t xml:space="preserve">), amb domicili social al carrer</w:t>
      </w:r>
      <w:r>
        <w:t xml:space="preserve"> </w:t>
      </w:r>
      <w:r>
        <w:t xml:space="preserve">@street-manager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endavant,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@name-person-receiver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@name-company-receiver</w:t>
      </w:r>
      <w:r>
        <w:t xml:space="preserve">, amb seu a</w:t>
      </w:r>
      <w:r>
        <w:t xml:space="preserve"> </w:t>
      </w:r>
      <w:r>
        <w:t xml:space="preserve">@street-receiver</w:t>
      </w:r>
      <w:r>
        <w:t xml:space="preserve">,</w:t>
      </w:r>
      <w:r>
        <w:t xml:space="preserve"> </w:t>
      </w:r>
      <w:r>
        <w:t xml:space="preserve">@streetnumber-receiver</w:t>
      </w:r>
      <w:r>
        <w:t xml:space="preserve"> </w:t>
      </w:r>
      <w:r>
        <w:t xml:space="preserve">de</w:t>
      </w:r>
      <w:r>
        <w:t xml:space="preserve"> </w:t>
      </w:r>
      <w:r>
        <w:t xml:space="preserve">@city-receiver</w:t>
      </w:r>
      <w:r>
        <w:t xml:space="preserve"> </w:t>
      </w:r>
      <w:r>
        <w:t xml:space="preserve">i CIF</w:t>
      </w:r>
      <w:r>
        <w:t xml:space="preserve"> </w:t>
      </w:r>
      <w:r>
        <w:t xml:space="preserve">@vat-receiver</w:t>
      </w:r>
      <w:r>
        <w:t xml:space="preserve">, en endavant la part CESSIONÀRIA.</w:t>
      </w:r>
    </w:p>
    <w:p>
      <w:pPr>
        <w:pStyle w:val="Heading3"/>
      </w:pPr>
      <w:bookmarkStart w:id="22" w:name="manifesten"/>
      <w:bookmarkEnd w:id="22"/>
      <w:r>
        <w:t xml:space="preserve">MANIFESTEN:</w:t>
      </w:r>
    </w:p>
    <w:p>
      <w:pPr>
        <w:pStyle w:val="FirstParagraph"/>
      </w:pPr>
      <w:r>
        <w:t xml:space="preserve">La cessionària és:</w:t>
      </w:r>
      <w:r>
        <w:br w:type="textWrapping"/>
      </w:r>
      <w:r>
        <w:t xml:space="preserve">&gt;</w:t>
      </w:r>
      <w:r>
        <w:t xml:space="preserve"> </w:t>
      </w:r>
      <w:r>
        <w:rPr>
          <w:i/>
        </w:rPr>
        <w:t xml:space="preserve">explicació del tipus d’entitat què és (lucre o no lucre), quina és la seva missió i la finalitat d’interès públic i social per al compliment de la qual està interessada en la donació dels equips informàtics de la cedent</w:t>
      </w:r>
    </w:p>
    <w:p>
      <w:pPr>
        <w:pStyle w:val="BodyText"/>
      </w:pPr>
      <w:r>
        <w:t xml:space="preserve">una organització independent i sense ànim de lucre que ....</w:t>
      </w:r>
    </w:p>
    <w:p>
      <w:pPr>
        <w:pStyle w:val="BodyText"/>
      </w:pPr>
      <w:r>
        <w:t xml:space="preserve">.....................................................................................................</w:t>
      </w:r>
    </w:p>
    <w:p>
      <w:pPr>
        <w:pStyle w:val="BodyText"/>
      </w:pPr>
      <w:r>
        <w:t xml:space="preserve">La cedent és propietària d'un maquinari completament amortitzat econòmicament i sense utilització actual.</w:t>
      </w:r>
    </w:p>
    <w:p>
      <w:pPr>
        <w:pStyle w:val="BodyText"/>
      </w:pPr>
      <w:r>
        <w:t xml:space="preserve">La cessionària està interessada en la recepció del maquinari per al compliment de les finalitats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3" w:name="pactes"/>
      <w:bookmarkEnd w:id="23"/>
      <w:r>
        <w:t xml:space="preserve">PACTES</w:t>
      </w:r>
    </w:p>
    <w:p>
      <w:pPr>
        <w:pStyle w:val="Heading3"/>
      </w:pPr>
      <w:bookmarkStart w:id="24" w:name="objecte"/>
      <w:bookmarkEnd w:id="24"/>
      <w:r>
        <w:t xml:space="preserve">1. OBJECTE</w:t>
      </w:r>
    </w:p>
    <w:p>
      <w:pPr>
        <w:pStyle w:val="FirstParagraph"/>
      </w:pPr>
      <w:r>
        <w:t xml:space="preserve">1.1 La cedent fa donació de tots els seus drets, títols, interessos i beneficis en i per al maquinari a la cessionària per al compliment de les finalitats indicades i fa constar que no té cap valor comptable.</w:t>
      </w:r>
    </w:p>
    <w:p>
      <w:pPr>
        <w:pStyle w:val="BodyText"/>
      </w:pPr>
      <w:r>
        <w:t xml:space="preserve">1.2 La cessionària es compromet a complir totes les obligacions de la cedent en relació amb el maquinari, l'ús del mateix, les condicions de la donació i a retornar-lo un cop no en faci ús.</w:t>
      </w:r>
    </w:p>
    <w:p>
      <w:pPr>
        <w:pStyle w:val="BodyText"/>
      </w:pPr>
      <w:r>
        <w:t xml:space="preserve">1.3 La cedent lliura els equips prèvia eliminació de les dades en compliment de la Llei de Protecció de dades de caràcter personal i eximeix a la cessionària d’aquesta responsabilitat.</w:t>
      </w:r>
    </w:p>
    <w:p>
      <w:pPr>
        <w:pStyle w:val="BodyText"/>
      </w:pPr>
      <w:r>
        <w:t xml:space="preserve">1.4 La cedent dóna i assigna a la cessionària maquinari que funciona, supera les proves de rendiment i que prèviament la cessionària ha acceptat telemàticament.</w:t>
      </w:r>
    </w:p>
    <w:p>
      <w:pPr>
        <w:pStyle w:val="Heading3"/>
      </w:pPr>
      <w:bookmarkStart w:id="25" w:name="condicions-de-la-donació"/>
      <w:bookmarkEnd w:id="25"/>
      <w:r>
        <w:t xml:space="preserve">2. CONDICIONS DE LA DONACIÓ</w:t>
      </w:r>
    </w:p>
    <w:p>
      <w:pPr>
        <w:pStyle w:val="FirstParagraph"/>
      </w:pPr>
      <w:r>
        <w:t xml:space="preserve">La cessionària es compromet a fer tots els actes i gestions per tal de que:</w:t>
      </w:r>
    </w:p>
    <w:p>
      <w:pPr>
        <w:pStyle w:val="BodyText"/>
      </w:pPr>
      <w:r>
        <w:t xml:space="preserve">2.1 Anar a buscar a les instal·lacions del donant els dispositius que prèviament ha acceptat telemàticament.</w:t>
      </w:r>
    </w:p>
    <w:p>
      <w:pPr>
        <w:pStyle w:val="BodyText"/>
      </w:pPr>
      <w:r>
        <w:t xml:space="preserve">2.2 Fer un ús social del maquinari.</w:t>
      </w:r>
    </w:p>
    <w:p>
      <w:pPr>
        <w:pStyle w:val="BodyText"/>
      </w:pPr>
      <w:r>
        <w:t xml:space="preserve">2.3 Usar el maquinari, tractar de reparar-lo si s'espatlla i actualitzar-ne els components.</w:t>
      </w:r>
    </w:p>
    <w:p>
      <w:pPr>
        <w:pStyle w:val="BodyText"/>
      </w:pPr>
      <w:r>
        <w:t xml:space="preserve">2.4 Traçar els dispositius (incloent els components) amb la ubicació geogràfica del maquinari i confirmar que encara és l'entitat que en fa reús.</w:t>
      </w:r>
    </w:p>
    <w:p>
      <w:pPr>
        <w:pStyle w:val="BodyText"/>
      </w:pPr>
      <w:r>
        <w:t xml:space="preserve">2.5 En cas que el maquinari quedi en desus ha de retornar-lo al cedent, i en cas que el cedent el descarti, l'ha de portar a un punt de recollida pel reciclatge (punt autoritzat per les autoritats competents) i fer les accions que el cedent li sol·liciti per a que en quedi constància.</w:t>
      </w:r>
    </w:p>
    <w:p>
      <w:pPr>
        <w:pStyle w:val="BodyText"/>
      </w:pPr>
      <w:r>
        <w:t xml:space="preserve">2.6 Elaborar una memòria d'impacte social de l'ús dels dispositius rebuts, que s'ha d'enviar després dels sis mesos de la cessió i que tindrà una llicència Creative Commons d’Attribució 4.0 Internacional i no comercial (CC BY-NC).</w:t>
      </w:r>
    </w:p>
    <w:p>
      <w:pPr>
        <w:pStyle w:val="BodyText"/>
      </w:pPr>
      <w:r>
        <w:t xml:space="preserve">2.7 No revendre a tercers sota cap concepte el maquinari.</w:t>
      </w:r>
    </w:p>
    <w:p>
      <w:pPr>
        <w:pStyle w:val="Heading3"/>
      </w:pPr>
      <w:bookmarkStart w:id="26" w:name="responsabilitats"/>
      <w:bookmarkEnd w:id="26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Heading3"/>
      </w:pPr>
      <w:bookmarkStart w:id="27" w:name="vigència"/>
      <w:bookmarkEnd w:id="27"/>
      <w:r>
        <w:t xml:space="preserve">5. VIGÈNCIA</w:t>
      </w:r>
    </w:p>
    <w:p>
      <w:pPr>
        <w:pStyle w:val="FirstParagraph"/>
      </w:pPr>
      <w:r>
        <w:t xml:space="preserve">El present conveni té una vigència indefinida i es renovarà de forma tàcita de forma anual excepte decisió de qualsevol de les parts comunicada per escrit a l’altra amb una anticipació mínima d’un mes.</w:t>
      </w:r>
    </w:p>
    <w:p>
      <w:pPr>
        <w:pStyle w:val="Heading3"/>
      </w:pPr>
      <w:bookmarkStart w:id="28" w:name="contraprestacions-econòmiques"/>
      <w:bookmarkEnd w:id="28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29" w:name="confidencialitat-i-tractament-de-les-dades-de-caràcter-personal"/>
      <w:bookmarkEnd w:id="29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0" w:name="causes-dextinció-i-efectes-de-lincompliment"/>
      <w:bookmarkEnd w:id="30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s'extingirà per alguna de les causes següents: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mutu acord de les parts manifestat per escrit.</w:t>
      </w:r>
      <w:r>
        <w:t xml:space="preserve"> </w:t>
      </w:r>
      <w:r>
        <w:t xml:space="preserve">- Per incompliment dels acords que s'hi estableixen.</w:t>
      </w:r>
      <w:r>
        <w:t xml:space="preserve"> </w:t>
      </w:r>
      <w:r>
        <w:t xml:space="preserve">- Per la denúncia d'una de les parts feta amb un mínim de dos mesos d'antelació, la qual cosa donarà lloc a la finalització del seus efectes un cop finalitzat el període de preavís i sense perjudici de finalitzar els compromisos iniciats.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conveni permetrà a la part perjudicada optar per exigir-ne el compliment o la resolució.</w:t>
      </w:r>
    </w:p>
    <w:p>
      <w:pPr>
        <w:pStyle w:val="Heading3"/>
      </w:pPr>
      <w:bookmarkStart w:id="31" w:name="jurisdicció"/>
      <w:bookmarkEnd w:id="31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@name-person-donor</w:t>
      </w:r>
      <w:r>
        <w:t xml:space="preserve"> </w:t>
      </w:r>
      <w:r>
        <w:t xml:space="preserve">...........................................</w:t>
      </w:r>
    </w:p>
    <w:p>
      <w:pPr>
        <w:pStyle w:val="BodyText"/>
      </w:pPr>
      <w:r>
        <w:t xml:space="preserve">@name-company-donor</w:t>
      </w:r>
      <w:r>
        <w:t xml:space="preserve"> </w:t>
      </w:r>
      <w:r>
        <w:t xml:space="preserve">...........................................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571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