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40" w:lineRule="auto"/>
        <w:rPr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Agenda de reunión</w:t>
        <w:tab/>
        <w:tab/>
        <w:tab/>
        <w:tab/>
        <w:tab/>
        <w:tab/>
      </w:r>
      <w:r w:rsidDel="00000000" w:rsidR="00000000" w:rsidRPr="00000000">
        <w:rPr>
          <w:i w:val="1"/>
          <w:color w:val="000000"/>
          <w:sz w:val="36"/>
          <w:szCs w:val="36"/>
        </w:rPr>
        <w:drawing>
          <wp:inline distB="0" distT="0" distL="0" distR="0">
            <wp:extent cx="819114" cy="532786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="240" w:lineRule="auto"/>
        <w:rPr>
          <w:i w:val="1"/>
          <w:color w:val="000000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rPr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Fecha: </w:t>
      </w:r>
      <w:r w:rsidDel="00000000" w:rsidR="00000000" w:rsidRPr="00000000">
        <w:rPr>
          <w:i w:val="1"/>
          <w:sz w:val="30"/>
          <w:szCs w:val="30"/>
          <w:rtl w:val="0"/>
        </w:rPr>
        <w:t xml:space="preserve">01</w:t>
      </w: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-0</w:t>
      </w:r>
      <w:r w:rsidDel="00000000" w:rsidR="00000000" w:rsidRPr="00000000">
        <w:rPr>
          <w:i w:val="1"/>
          <w:sz w:val="30"/>
          <w:szCs w:val="30"/>
          <w:rtl w:val="0"/>
        </w:rPr>
        <w:t xml:space="preserve">6</w:t>
      </w: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-2020</w:t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Hora: </w:t>
      </w:r>
      <w:r w:rsidDel="00000000" w:rsidR="00000000" w:rsidRPr="00000000">
        <w:rPr>
          <w:i w:val="1"/>
          <w:sz w:val="30"/>
          <w:szCs w:val="30"/>
          <w:rtl w:val="0"/>
        </w:rPr>
        <w:t xml:space="preserve">21:00</w:t>
      </w: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hs</w:t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rPr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Ubicación: Reunión Zoom</w:t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i w:val="1"/>
          <w:color w:val="000000"/>
          <w:sz w:val="36"/>
          <w:szCs w:val="36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Objetivos de la reunión: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Presentar Informe de Avance.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demo de API inventario y APP mobile.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57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footerReference r:id="rId8" w:type="default"/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b w:val="1"/>
        <w:i w:val="1"/>
        <w:color w:val="000000"/>
        <w:rtl w:val="0"/>
      </w:rPr>
      <w:t xml:space="preserve">Narrow Hawk</w:t>
      <w:tab/>
      <w:tab/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44E9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44E9"/>
  </w:style>
  <w:style w:type="paragraph" w:styleId="Footer">
    <w:name w:val="footer"/>
    <w:basedOn w:val="Normal"/>
    <w:link w:val="FooterChar"/>
    <w:uiPriority w:val="99"/>
    <w:unhideWhenUsed w:val="1"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44E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44E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844E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844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dBWPTeqzGYc81r+eQN6kTaj4g==">AMUW2mXVU0xwv4uKiUQYLymGHp/m5286O+XZZkW6KgbecicD64DE4yRvI3aZJVAYKiodJEEx5v2176E2paIIgqZRJb6iWXgKB6x8gs1nfpZM3AhMZXfhyckzaFPs53ifSBU5AVb3qgfG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2020-05-03T21:35:00Z</dcterms:created>
  <dc:creator>Hernan</dc:creator>
</cp:coreProperties>
</file>