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0"/>
        </w:tabs>
        <w:spacing w:after="24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127000</wp:posOffset>
                </wp:positionV>
                <wp:extent cx="5818505" cy="597027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1510" y="799628"/>
                          <a:ext cx="5808980" cy="5960745"/>
                        </a:xfrm>
                        <a:prstGeom prst="rect">
                          <a:avLst/>
                        </a:prstGeom>
                        <a:solidFill>
                          <a:srgbClr val="1EBDF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Equipo: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Hernan Kinderkneht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Joan Rotbard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Gonzalo Nahmías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Emanuel Rodriguez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Claudio Cesar Pellegri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7200" w:right="0" w:firstLine="720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Fecha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27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.04.2020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12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127000</wp:posOffset>
                </wp:positionV>
                <wp:extent cx="5818505" cy="5970270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8505" cy="5970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000.0" w:type="dxa"/>
        <w:jc w:val="left"/>
        <w:tblInd w:w="135.0" w:type="dxa"/>
        <w:tblLayout w:type="fixed"/>
        <w:tblLook w:val="0000"/>
      </w:tblPr>
      <w:tblGrid>
        <w:gridCol w:w="2403"/>
        <w:gridCol w:w="7597"/>
        <w:tblGridChange w:id="0">
          <w:tblGrid>
            <w:gridCol w:w="2403"/>
            <w:gridCol w:w="7597"/>
          </w:tblGrid>
        </w:tblGridChange>
      </w:tblGrid>
      <w:tr>
        <w:trPr>
          <w:trHeight w:val="243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4343400" cy="1838325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179063" y="2865600"/>
                                <a:ext cx="43338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20" w:before="12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Open Sans" w:cs="Open Sans" w:eastAsia="Open Sans" w:hAnsi="Open San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00"/>
                                      <w:u w:val="single"/>
                                      <w:vertAlign w:val="baseline"/>
                                    </w:rPr>
                                    <w:t xml:space="preserve">INFORME DE AVANCE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50800</wp:posOffset>
                      </wp:positionV>
                      <wp:extent cx="4343400" cy="1838325"/>
                      <wp:effectExtent b="0" l="0" r="0" t="0"/>
                      <wp:wrapNone/>
                      <wp:docPr id="1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43400" cy="1838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540"/>
                <w:tab w:val="left" w:pos="2880"/>
                <w:tab w:val="left" w:pos="5760"/>
                <w:tab w:val="right" w:pos="9360"/>
                <w:tab w:val="right" w:pos="10080"/>
              </w:tabs>
              <w:spacing w:after="60" w:before="60" w:line="240" w:lineRule="auto"/>
              <w:ind w:left="0" w:right="8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5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15"/>
        <w:tblGridChange w:id="0">
          <w:tblGrid>
            <w:gridCol w:w="10915"/>
          </w:tblGrid>
        </w:tblGridChange>
      </w:tblGrid>
      <w:tr>
        <w:trPr>
          <w:trHeight w:val="22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Actividades de esta semana</w:t>
            </w:r>
          </w:p>
          <w:tbl>
            <w:tblPr>
              <w:tblStyle w:val="Table3"/>
              <w:tblW w:w="10775.0" w:type="dxa"/>
              <w:jc w:val="left"/>
              <w:tblBorders>
                <w:top w:color="000000" w:space="0" w:sz="18" w:val="single"/>
                <w:bottom w:color="000000" w:space="0" w:sz="18" w:val="single"/>
              </w:tblBorders>
              <w:tblLayout w:type="fixed"/>
              <w:tblLook w:val="0660"/>
            </w:tblPr>
            <w:tblGrid>
              <w:gridCol w:w="4808"/>
              <w:gridCol w:w="1685"/>
              <w:gridCol w:w="1080"/>
              <w:gridCol w:w="543"/>
              <w:gridCol w:w="1577"/>
              <w:gridCol w:w="151"/>
              <w:gridCol w:w="931"/>
              <w:tblGridChange w:id="0">
                <w:tblGrid>
                  <w:gridCol w:w="4808"/>
                  <w:gridCol w:w="1685"/>
                  <w:gridCol w:w="1080"/>
                  <w:gridCol w:w="543"/>
                  <w:gridCol w:w="1577"/>
                  <w:gridCol w:w="151"/>
                  <w:gridCol w:w="93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C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Tarea: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Asignada a: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Estado: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Fecha</w:t>
                  </w:r>
                </w:p>
                <w:p w:rsidR="00000000" w:rsidDel="00000000" w:rsidP="00000000" w:rsidRDefault="00000000" w:rsidRPr="00000000" w14:paraId="0000003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 entrega: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Horas de </w:t>
                  </w:r>
                </w:p>
                <w:p w:rsidR="00000000" w:rsidDel="00000000" w:rsidP="00000000" w:rsidRDefault="00000000" w:rsidRPr="00000000" w14:paraId="0000003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Desarrollo:</w:t>
                  </w:r>
                </w:p>
              </w:tc>
            </w:tr>
            <w:tr>
              <w:trPr>
                <w:trHeight w:val="35" w:hRule="atLeast"/>
              </w:trPr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rPr>
                      <w:i w:val="1"/>
                      <w:color w:val="7f7f7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Nombre y logo</w:t>
                  </w:r>
                </w:p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 la empresa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Equipo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plataforma de app mobile</w:t>
                  </w:r>
                </w:p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para testeo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Claudio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4hs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Agregar Charlas, investigación </w:t>
                  </w:r>
                </w:p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 Deploy a la estimación de horas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Emanuel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Actualizar historias de usuario                     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Emanuel/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Joan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Actualizar descripción de arquitectura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D">
                  <w:pPr>
                    <w:rPr>
                      <w:i w:val="1"/>
                      <w:color w:val="7f7f7f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sz w:val="22"/>
                      <w:szCs w:val="22"/>
                      <w:rtl w:val="0"/>
                    </w:rPr>
                    <w:t xml:space="preserve">Emanuel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5E">
                  <w:pPr>
                    <w:rPr>
                      <w:rFonts w:ascii="Calibri" w:cs="Calibri" w:eastAsia="Calibri" w:hAnsi="Calibri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sz w:val="22"/>
                      <w:szCs w:val="22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0">
                  <w:pPr>
                    <w:rPr>
                      <w:rFonts w:ascii="Calibri" w:cs="Calibri" w:eastAsia="Calibri" w:hAnsi="Calibri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sz w:val="22"/>
                      <w:szCs w:val="22"/>
                      <w:rtl w:val="0"/>
                    </w:rPr>
                    <w:t xml:space="preserve">   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Calibri" w:cs="Calibri" w:eastAsia="Calibri" w:hAnsi="Calibri"/>
                      <w:b w:val="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sz w:val="22"/>
                      <w:szCs w:val="22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Analizar tasa de error del escaneo por celular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Claudio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24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Levantar</w:t>
                  </w:r>
                  <w:r w:rsidDel="00000000" w:rsidR="00000000" w:rsidRPr="00000000">
                    <w:rPr>
                      <w:rtl w:val="0"/>
                    </w:rPr>
                    <w:t xml:space="preserve"> base de datos y API de accesos local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Joan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rPr>
                <w:trHeight w:val="1102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Definir estructura app mobile android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Ema/Hernan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En Progreso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8hs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Preparar documentos para la reunión semanal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Hernan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66ff66" w:val="clea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Completada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26-04-2020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7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0"/>
                      <w:rtl w:val="0"/>
                    </w:rPr>
                    <w:t xml:space="preserve">72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hs</w:t>
                  </w:r>
                </w:p>
              </w:tc>
              <w:tc>
                <w:tcPr>
                  <w:tcBorders>
                    <w:top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080"/>
      </w:tabs>
      <w:spacing w:after="120" w:before="180" w:line="240" w:lineRule="auto"/>
      <w:ind w:left="0" w:right="0" w:firstLine="0"/>
      <w:jc w:val="both"/>
      <w:rPr>
        <w:rFonts w:ascii="Cambria" w:cs="Cambria" w:eastAsia="Cambria" w:hAnsi="Cambri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Narrow HawkPágina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080"/>
      </w:tabs>
      <w:spacing w:after="120" w:before="18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10080"/>
      </w:tabs>
      <w:spacing w:after="120" w:before="18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Weekly Status Report template</w:t>
      <w:tab/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Heading3"/>
      <w:tabs>
        <w:tab w:val="right" w:pos="10080"/>
      </w:tabs>
      <w:rPr/>
    </w:pPr>
    <w:r w:rsidDel="00000000" w:rsidR="00000000" w:rsidRPr="00000000">
      <w:rPr>
        <w:rtl w:val="0"/>
      </w:rPr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12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4/26/2020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279400</wp:posOffset>
              </wp:positionV>
              <wp:extent cx="6451600" cy="38100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20200" y="3780000"/>
                        <a:ext cx="6451600" cy="0"/>
                      </a:xfrm>
                      <a:prstGeom prst="straightConnector1">
                        <a:avLst/>
                      </a:prstGeom>
                      <a:noFill/>
                      <a:ln cap="flat" cmpd="dbl" w="381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279400</wp:posOffset>
              </wp:positionV>
              <wp:extent cx="6451600" cy="38100"/>
              <wp:effectExtent b="0" l="0" r="0" t="0"/>
              <wp:wrapNone/>
              <wp:docPr id="1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516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A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120" w:before="12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sz w:val="16"/>
        <w:szCs w:val="16"/>
        <w:lang w:val="es-E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10080"/>
      </w:tabs>
      <w:spacing w:after="0" w:before="60" w:lineRule="auto"/>
      <w:jc w:val="center"/>
    </w:pPr>
    <w:rPr>
      <w:b w:val="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right" w:pos="10080"/>
      </w:tabs>
      <w:spacing w:after="240" w:before="0" w:lineRule="auto"/>
    </w:pPr>
    <w:rPr>
      <w:sz w:val="12"/>
      <w:szCs w:val="1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20" w:before="120"/>
      <w:jc w:val="both"/>
    </w:pPr>
    <w:rPr>
      <w:rFonts w:ascii="Arial" w:hAnsi="Arial"/>
      <w:b w:val="1"/>
      <w:sz w:val="16"/>
    </w:rPr>
  </w:style>
  <w:style w:type="paragraph" w:styleId="Ttulo1">
    <w:name w:val="heading 1"/>
    <w:basedOn w:val="Normal"/>
    <w:next w:val="Normal"/>
    <w:qFormat w:val="1"/>
    <w:pPr>
      <w:keepNext w:val="1"/>
      <w:tabs>
        <w:tab w:val="right" w:pos="10080"/>
      </w:tabs>
      <w:spacing w:after="0" w:before="60"/>
      <w:jc w:val="center"/>
      <w:outlineLvl w:val="0"/>
    </w:pPr>
    <w:rPr>
      <w:b w:val="0"/>
      <w:kern w:val="28"/>
    </w:rPr>
  </w:style>
  <w:style w:type="paragraph" w:styleId="Ttulo3">
    <w:name w:val="heading 3"/>
    <w:basedOn w:val="Normal"/>
    <w:next w:val="Normal"/>
    <w:qFormat w:val="1"/>
    <w:pPr>
      <w:keepNext w:val="1"/>
      <w:tabs>
        <w:tab w:val="right" w:pos="10080"/>
      </w:tabs>
      <w:spacing w:after="240" w:before="0"/>
      <w:outlineLvl w:val="2"/>
    </w:pPr>
    <w:rPr>
      <w:sz w:val="1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Nmerodepgina">
    <w:name w:val="page number"/>
    <w:rPr>
      <w:noProof w:val="0"/>
      <w:lang w:val="en-US"/>
    </w:rPr>
  </w:style>
  <w:style w:type="paragraph" w:styleId="BoxText" w:customStyle="1">
    <w:name w:val="Box Text"/>
    <w:basedOn w:val="Encabezado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after="60" w:before="60"/>
      <w:ind w:right="86"/>
      <w:jc w:val="left"/>
    </w:pPr>
    <w:rPr>
      <w:b w:val="0"/>
      <w:snapToGrid w:val="0"/>
      <w:sz w:val="20"/>
    </w:rPr>
  </w:style>
  <w:style w:type="paragraph" w:styleId="Headingpg2" w:customStyle="1">
    <w:name w:val="Heading pg 2"/>
    <w:basedOn w:val="Ttulo1"/>
    <w:pPr>
      <w:spacing w:after="120" w:before="120"/>
    </w:pPr>
    <w:rPr>
      <w:sz w:val="20"/>
    </w:rPr>
  </w:style>
  <w:style w:type="paragraph" w:styleId="BoxTitle" w:customStyle="1">
    <w:name w:val="Box Title"/>
    <w:basedOn w:val="Encabezado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after="0" w:before="0"/>
      <w:ind w:right="15"/>
      <w:jc w:val="center"/>
    </w:pPr>
    <w:rPr>
      <w:b w:val="0"/>
      <w:i w:val="1"/>
      <w:snapToGrid w:val="0"/>
    </w:rPr>
  </w:style>
  <w:style w:type="paragraph" w:styleId="BoxHeader" w:customStyle="1">
    <w:name w:val="Box Header"/>
    <w:basedOn w:val="Encabezado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after="0" w:before="0"/>
      <w:jc w:val="center"/>
    </w:pPr>
    <w:rPr>
      <w:snapToGrid w:val="0"/>
      <w:sz w:val="28"/>
    </w:rPr>
  </w:style>
  <w:style w:type="paragraph" w:styleId="FormHeader" w:customStyle="1">
    <w:name w:val="Form Header"/>
    <w:basedOn w:val="Encabezado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Textoindependiente">
    <w:name w:val="Body Text"/>
    <w:basedOn w:val="Normal"/>
    <w:rPr>
      <w:sz w:val="24"/>
    </w:rPr>
  </w:style>
  <w:style w:type="paragraph" w:styleId="MainTitle" w:customStyle="1">
    <w:name w:val="Main Title"/>
    <w:basedOn w:val="Ttulo1"/>
    <w:pPr>
      <w:spacing w:after="360" w:before="120"/>
    </w:pPr>
    <w:rPr>
      <w:b w:val="1"/>
    </w:rPr>
  </w:style>
  <w:style w:type="paragraph" w:styleId="BodyTextBullet" w:customStyle="1">
    <w:name w:val="Body Text Bullet"/>
    <w:basedOn w:val="BoxText"/>
    <w:pPr>
      <w:numPr>
        <w:numId w:val="3"/>
      </w:numPr>
    </w:pPr>
  </w:style>
  <w:style w:type="paragraph" w:styleId="BoxTextTitle2" w:customStyle="1">
    <w:name w:val="Box Text Title2"/>
    <w:basedOn w:val="BoxText"/>
    <w:pPr>
      <w:jc w:val="center"/>
    </w:pPr>
    <w:rPr>
      <w:b w:val="1"/>
      <w:sz w:val="22"/>
    </w:rPr>
  </w:style>
  <w:style w:type="paragraph" w:styleId="BoxHeaderLeft" w:customStyle="1">
    <w:name w:val="Box Header Left"/>
    <w:basedOn w:val="BoxHeader"/>
    <w:pPr>
      <w:jc w:val="left"/>
    </w:pPr>
    <w:rPr>
      <w:sz w:val="24"/>
    </w:rPr>
  </w:style>
  <w:style w:type="paragraph" w:styleId="BoxTextLarge" w:customStyle="1">
    <w:name w:val="Box Text Large"/>
    <w:basedOn w:val="BoxText"/>
    <w:rPr>
      <w:sz w:val="24"/>
    </w:rPr>
  </w:style>
  <w:style w:type="paragraph" w:styleId="MainHeading" w:customStyle="1">
    <w:name w:val="Main Heading"/>
    <w:basedOn w:val="Ttulo1"/>
    <w:pPr>
      <w:spacing w:after="240" w:before="120"/>
    </w:pPr>
    <w:rPr>
      <w:b w:val="1"/>
      <w:sz w:val="32"/>
    </w:rPr>
  </w:style>
  <w:style w:type="paragraph" w:styleId="Textoindependiente3">
    <w:name w:val="Body Text 3"/>
    <w:basedOn w:val="Normal"/>
    <w:rPr>
      <w:rFonts w:ascii="Times New Roman" w:hAnsi="Times New Roman"/>
      <w:sz w:val="20"/>
    </w:rPr>
  </w:style>
  <w:style w:type="paragraph" w:styleId="Textodeglobo">
    <w:name w:val="Balloon Text"/>
    <w:basedOn w:val="Normal"/>
    <w:link w:val="TextodegloboCar"/>
    <w:rsid w:val="003E1C0A"/>
    <w:pPr>
      <w:spacing w:after="0" w:before="0"/>
    </w:pPr>
    <w:rPr>
      <w:rFonts w:ascii="Tahoma" w:cs="Tahoma" w:hAnsi="Tahoma"/>
      <w:szCs w:val="16"/>
    </w:rPr>
  </w:style>
  <w:style w:type="character" w:styleId="TextodegloboCar" w:customStyle="1">
    <w:name w:val="Texto de globo Car"/>
    <w:link w:val="Textodeglobo"/>
    <w:rsid w:val="003E1C0A"/>
    <w:rPr>
      <w:rFonts w:ascii="Tahoma" w:cs="Tahoma" w:hAnsi="Tahoma"/>
      <w:b w:val="1"/>
      <w:sz w:val="16"/>
      <w:szCs w:val="16"/>
    </w:rPr>
  </w:style>
  <w:style w:type="character" w:styleId="PiedepginaCar" w:customStyle="1">
    <w:name w:val="Pie de página Car"/>
    <w:basedOn w:val="Fuentedeprrafopredeter"/>
    <w:link w:val="Piedepgina"/>
    <w:uiPriority w:val="99"/>
    <w:rsid w:val="00A037E7"/>
    <w:rPr>
      <w:rFonts w:ascii="Arial" w:hAnsi="Arial"/>
      <w:b w:val="1"/>
      <w:snapToGrid w:val="0"/>
      <w:sz w:val="16"/>
    </w:rPr>
  </w:style>
  <w:style w:type="paragraph" w:styleId="DecimalAligned" w:customStyle="1">
    <w:name w:val="Decimal Aligned"/>
    <w:basedOn w:val="Normal"/>
    <w:uiPriority w:val="40"/>
    <w:qFormat w:val="1"/>
    <w:rsid w:val="000A317E"/>
    <w:pPr>
      <w:tabs>
        <w:tab w:val="decimal" w:pos="360"/>
      </w:tabs>
      <w:spacing w:after="200" w:before="0" w:line="276" w:lineRule="auto"/>
      <w:jc w:val="left"/>
    </w:pPr>
    <w:rPr>
      <w:rFonts w:asciiTheme="minorHAnsi" w:cstheme="minorBidi" w:eastAsiaTheme="minorHAnsi" w:hAnsiTheme="minorHAnsi"/>
      <w:b w:val="0"/>
      <w:sz w:val="22"/>
      <w:szCs w:val="22"/>
      <w:lang w:eastAsia="es-AR" w:val="es-AR"/>
    </w:rPr>
  </w:style>
  <w:style w:type="paragraph" w:styleId="Textonotapie">
    <w:name w:val="footnote text"/>
    <w:basedOn w:val="Normal"/>
    <w:link w:val="TextonotapieCar"/>
    <w:uiPriority w:val="99"/>
    <w:unhideWhenUsed w:val="1"/>
    <w:rsid w:val="000A317E"/>
    <w:pPr>
      <w:spacing w:after="0" w:before="0"/>
      <w:jc w:val="left"/>
    </w:pPr>
    <w:rPr>
      <w:rFonts w:asciiTheme="minorHAnsi" w:cstheme="minorBidi" w:eastAsiaTheme="minorEastAsia" w:hAnsiTheme="minorHAnsi"/>
      <w:b w:val="0"/>
      <w:sz w:val="20"/>
      <w:lang w:eastAsia="es-AR" w:val="es-AR"/>
    </w:rPr>
  </w:style>
  <w:style w:type="character" w:styleId="TextonotapieCar" w:customStyle="1">
    <w:name w:val="Texto nota pie Car"/>
    <w:basedOn w:val="Fuentedeprrafopredeter"/>
    <w:link w:val="Textonotapie"/>
    <w:uiPriority w:val="99"/>
    <w:rsid w:val="000A317E"/>
    <w:rPr>
      <w:rFonts w:asciiTheme="minorHAnsi" w:cstheme="minorBidi" w:eastAsiaTheme="minorEastAsia" w:hAnsiTheme="minorHAnsi"/>
      <w:lang w:eastAsia="es-AR" w:val="es-AR"/>
    </w:rPr>
  </w:style>
  <w:style w:type="character" w:styleId="nfasissutil">
    <w:name w:val="Subtle Emphasis"/>
    <w:basedOn w:val="Fuentedeprrafopredeter"/>
    <w:uiPriority w:val="19"/>
    <w:qFormat w:val="1"/>
    <w:rsid w:val="000A317E"/>
    <w:rPr>
      <w:i w:val="1"/>
      <w:iCs w:val="1"/>
      <w:color w:val="7f7f7f" w:themeColor="text1" w:themeTint="000080"/>
    </w:rPr>
  </w:style>
  <w:style w:type="table" w:styleId="Sombreadomedio2-nfasis5">
    <w:name w:val="Medium Shading 2 Accent 5"/>
    <w:basedOn w:val="Tablanormal"/>
    <w:uiPriority w:val="64"/>
    <w:rsid w:val="000A317E"/>
    <w:rPr>
      <w:rFonts w:asciiTheme="minorHAnsi" w:cstheme="minorBidi" w:eastAsiaTheme="minorEastAsia" w:hAnsiTheme="minorHAnsi"/>
      <w:sz w:val="22"/>
      <w:szCs w:val="22"/>
      <w:lang w:eastAsia="es-AR" w:val="es-AR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000000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8d8d8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d8d8d8" w:val="clear"/>
      </w:tcPr>
    </w:tblStylePr>
    <w:tblStylePr w:type="firstCol">
      <w:rPr>
        <w:b w:val="1"/>
        <w:color w:val="ffffff"/>
      </w:rPr>
      <w:tcPr>
        <w:tc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Row">
      <w:pPr>
        <w:spacing w:after="0" w:before="0" w:line="240" w:lineRule="auto"/>
      </w:pPr>
      <w:rPr>
        <w:color w:val="000000"/>
      </w:rPr>
      <w:tcPr>
        <w:tcBorders>
          <w:top w:color="000000" w:space="0" w:sz="6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nwCell">
      <w:rPr>
        <w:color w:val="ffffff"/>
      </w:rPr>
      <w:tcPr>
        <w:tcBorders>
          <w:top w:color="000000" w:space="0" w:sz="18" w:val="single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J7xmPxJjhtVFEbNmxqWTbrk0A==">AMUW2mXd8l7ssQwXtHWkON7Vd4sXboNw8FM80zdC4Xs+3Wlm0c8JM5ysV7v9Mz5sSXYBehuwtTJbS7GVMc71USAnMvYdQbXRR4ZVK6eM6IvSBG5csPBsZePuE3qHZ0nNFFR3rNhL3Mu9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2020-04-26T17:48:00Z</dcterms:created>
  <dc:creator>Kathleen Murphy</dc:creator>
</cp:coreProperties>
</file>