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2BFC5" w14:textId="27112FC8" w:rsidR="00BB4988" w:rsidRPr="00D76590" w:rsidRDefault="00BB4988" w:rsidP="00BB4988">
      <w:pPr>
        <w:pStyle w:val="Titre1"/>
      </w:pPr>
      <w:r>
        <w:t>« </w:t>
      </w:r>
      <w:r w:rsidRPr="006A5784">
        <w:t>Premier coup de pioche au printemps</w:t>
      </w:r>
      <w:r>
        <w:t> »</w:t>
      </w:r>
      <w:r w:rsidRPr="006A5784">
        <w:t xml:space="preserve">, </w:t>
      </w:r>
      <w:r w:rsidRPr="006A5784">
        <w:rPr>
          <w:i/>
          <w:iCs/>
        </w:rPr>
        <w:t>Journal de Genève</w:t>
      </w:r>
      <w:r>
        <w:t xml:space="preserve"> (</w:t>
      </w:r>
      <w:r w:rsidRPr="006A5784">
        <w:t>2 novembre 1953</w:t>
      </w:r>
      <w: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8E8E8" w:themeFill="background2"/>
        <w:tblLook w:val="04A0" w:firstRow="1" w:lastRow="0" w:firstColumn="1" w:lastColumn="0" w:noHBand="0" w:noVBand="1"/>
      </w:tblPr>
      <w:tblGrid>
        <w:gridCol w:w="9016"/>
      </w:tblGrid>
      <w:tr w:rsidR="00BB4988" w:rsidRPr="006A5784" w14:paraId="498EEBC2" w14:textId="77777777" w:rsidTr="00BF1A1D">
        <w:tc>
          <w:tcPr>
            <w:tcW w:w="9016" w:type="dxa"/>
            <w:shd w:val="clear" w:color="auto" w:fill="E8E8E8" w:themeFill="background2"/>
          </w:tcPr>
          <w:p w14:paraId="3E73B957" w14:textId="77777777" w:rsidR="00BB4988" w:rsidRDefault="00BB4988" w:rsidP="00BF1A1D">
            <w:pPr>
              <w:rPr>
                <w:rFonts w:ascii="Times New Roman" w:hAnsi="Times New Roman" w:cs="Times New Roman"/>
                <w:sz w:val="24"/>
                <w:szCs w:val="24"/>
              </w:rPr>
            </w:pPr>
            <w:r w:rsidRPr="006A5784">
              <w:rPr>
                <w:rFonts w:ascii="Times New Roman" w:hAnsi="Times New Roman" w:cs="Times New Roman"/>
                <w:sz w:val="24"/>
                <w:szCs w:val="24"/>
              </w:rPr>
              <w:t xml:space="preserve">[fr] Cet article du 2 novembre 1953, publié dans le quotidien libéral-conservateur de référence Le </w:t>
            </w:r>
            <w:r w:rsidRPr="00136F6E">
              <w:rPr>
                <w:rFonts w:ascii="Times New Roman" w:hAnsi="Times New Roman" w:cs="Times New Roman"/>
                <w:i/>
                <w:sz w:val="24"/>
                <w:szCs w:val="24"/>
              </w:rPr>
              <w:t>Journal de Genève</w:t>
            </w:r>
            <w:r w:rsidRPr="006A5784">
              <w:rPr>
                <w:rFonts w:ascii="Times New Roman" w:hAnsi="Times New Roman" w:cs="Times New Roman"/>
                <w:sz w:val="24"/>
                <w:szCs w:val="24"/>
              </w:rPr>
              <w:t>, rend compte de la déclaration faite par le professeur Nielsen, vice-président du CERN, lors d</w:t>
            </w:r>
            <w:r>
              <w:rPr>
                <w:rFonts w:ascii="Times New Roman" w:hAnsi="Times New Roman" w:cs="Times New Roman"/>
                <w:sz w:val="24"/>
                <w:szCs w:val="24"/>
              </w:rPr>
              <w:t>’</w:t>
            </w:r>
            <w:r w:rsidRPr="006A5784">
              <w:rPr>
                <w:rFonts w:ascii="Times New Roman" w:hAnsi="Times New Roman" w:cs="Times New Roman"/>
                <w:sz w:val="24"/>
                <w:szCs w:val="24"/>
              </w:rPr>
              <w:t>une conférence de presse au Conseil général. Il annonce que les sept ratifications nécessaires à la mise en place définitive de l</w:t>
            </w:r>
            <w:r>
              <w:rPr>
                <w:rFonts w:ascii="Times New Roman" w:hAnsi="Times New Roman" w:cs="Times New Roman"/>
                <w:sz w:val="24"/>
                <w:szCs w:val="24"/>
              </w:rPr>
              <w:t>’</w:t>
            </w:r>
            <w:r w:rsidRPr="006A5784">
              <w:rPr>
                <w:rFonts w:ascii="Times New Roman" w:hAnsi="Times New Roman" w:cs="Times New Roman"/>
                <w:sz w:val="24"/>
                <w:szCs w:val="24"/>
              </w:rPr>
              <w:t>organisation devraient être obtenues au printemps 1954, permettant ainsi le début des travaux. Il affirme que l</w:t>
            </w:r>
            <w:r>
              <w:rPr>
                <w:rFonts w:ascii="Times New Roman" w:hAnsi="Times New Roman" w:cs="Times New Roman"/>
                <w:sz w:val="24"/>
                <w:szCs w:val="24"/>
              </w:rPr>
              <w:t>’</w:t>
            </w:r>
            <w:r w:rsidRPr="006A5784">
              <w:rPr>
                <w:rFonts w:ascii="Times New Roman" w:hAnsi="Times New Roman" w:cs="Times New Roman"/>
                <w:sz w:val="24"/>
                <w:szCs w:val="24"/>
              </w:rPr>
              <w:t>accord conclu entre la Suisse et le CERN sur les mesures à adopter en cas de crise internationale fera l</w:t>
            </w:r>
            <w:r>
              <w:rPr>
                <w:rFonts w:ascii="Times New Roman" w:hAnsi="Times New Roman" w:cs="Times New Roman"/>
                <w:sz w:val="24"/>
                <w:szCs w:val="24"/>
              </w:rPr>
              <w:t>’</w:t>
            </w:r>
            <w:r w:rsidRPr="006A5784">
              <w:rPr>
                <w:rFonts w:ascii="Times New Roman" w:hAnsi="Times New Roman" w:cs="Times New Roman"/>
                <w:sz w:val="24"/>
                <w:szCs w:val="24"/>
              </w:rPr>
              <w:t>objet d</w:t>
            </w:r>
            <w:r>
              <w:rPr>
                <w:rFonts w:ascii="Times New Roman" w:hAnsi="Times New Roman" w:cs="Times New Roman"/>
                <w:sz w:val="24"/>
                <w:szCs w:val="24"/>
              </w:rPr>
              <w:t>’</w:t>
            </w:r>
            <w:r w:rsidRPr="006A5784">
              <w:rPr>
                <w:rFonts w:ascii="Times New Roman" w:hAnsi="Times New Roman" w:cs="Times New Roman"/>
                <w:sz w:val="24"/>
                <w:szCs w:val="24"/>
              </w:rPr>
              <w:t>une recommandation unanime de l</w:t>
            </w:r>
            <w:r>
              <w:rPr>
                <w:rFonts w:ascii="Times New Roman" w:hAnsi="Times New Roman" w:cs="Times New Roman"/>
                <w:sz w:val="24"/>
                <w:szCs w:val="24"/>
              </w:rPr>
              <w:t>’</w:t>
            </w:r>
            <w:r w:rsidRPr="006A5784">
              <w:rPr>
                <w:rFonts w:ascii="Times New Roman" w:hAnsi="Times New Roman" w:cs="Times New Roman"/>
                <w:sz w:val="24"/>
                <w:szCs w:val="24"/>
              </w:rPr>
              <w:t>organisation provisoire à l</w:t>
            </w:r>
            <w:r>
              <w:rPr>
                <w:rFonts w:ascii="Times New Roman" w:hAnsi="Times New Roman" w:cs="Times New Roman"/>
                <w:sz w:val="24"/>
                <w:szCs w:val="24"/>
              </w:rPr>
              <w:t>’</w:t>
            </w:r>
            <w:r w:rsidRPr="006A5784">
              <w:rPr>
                <w:rFonts w:ascii="Times New Roman" w:hAnsi="Times New Roman" w:cs="Times New Roman"/>
                <w:sz w:val="24"/>
                <w:szCs w:val="24"/>
              </w:rPr>
              <w:t>organisation définitive. Toutefois, une certaine confusion demeure autour de son interprétation, en l</w:t>
            </w:r>
            <w:r>
              <w:rPr>
                <w:rFonts w:ascii="Times New Roman" w:hAnsi="Times New Roman" w:cs="Times New Roman"/>
                <w:sz w:val="24"/>
                <w:szCs w:val="24"/>
              </w:rPr>
              <w:t>’</w:t>
            </w:r>
            <w:r w:rsidRPr="006A5784">
              <w:rPr>
                <w:rFonts w:ascii="Times New Roman" w:hAnsi="Times New Roman" w:cs="Times New Roman"/>
                <w:sz w:val="24"/>
                <w:szCs w:val="24"/>
              </w:rPr>
              <w:t>absence du conseiller juridique suisse qui l</w:t>
            </w:r>
            <w:r>
              <w:rPr>
                <w:rFonts w:ascii="Times New Roman" w:hAnsi="Times New Roman" w:cs="Times New Roman"/>
                <w:sz w:val="24"/>
                <w:szCs w:val="24"/>
              </w:rPr>
              <w:t>’</w:t>
            </w:r>
            <w:r w:rsidRPr="006A5784">
              <w:rPr>
                <w:rFonts w:ascii="Times New Roman" w:hAnsi="Times New Roman" w:cs="Times New Roman"/>
                <w:sz w:val="24"/>
                <w:szCs w:val="24"/>
              </w:rPr>
              <w:t>avait négocié à Paris.</w:t>
            </w:r>
          </w:p>
          <w:p w14:paraId="789A1119" w14:textId="77777777" w:rsidR="00BB4988" w:rsidRPr="006A5784" w:rsidRDefault="00BB4988" w:rsidP="00BF1A1D">
            <w:pPr>
              <w:rPr>
                <w:rFonts w:ascii="Times New Roman" w:hAnsi="Times New Roman" w:cs="Times New Roman"/>
                <w:sz w:val="24"/>
                <w:szCs w:val="24"/>
              </w:rPr>
            </w:pPr>
          </w:p>
        </w:tc>
      </w:tr>
      <w:tr w:rsidR="00BB4988" w:rsidRPr="006A5784" w14:paraId="03A5AF9C" w14:textId="77777777" w:rsidTr="00BF1A1D">
        <w:tc>
          <w:tcPr>
            <w:tcW w:w="9016" w:type="dxa"/>
            <w:shd w:val="clear" w:color="auto" w:fill="E8E8E8" w:themeFill="background2"/>
          </w:tcPr>
          <w:p w14:paraId="0AF75F1A" w14:textId="77777777" w:rsidR="00BB4988" w:rsidRDefault="00BB4988" w:rsidP="00BF1A1D">
            <w:pPr>
              <w:rPr>
                <w:rFonts w:ascii="Times New Roman" w:hAnsi="Times New Roman" w:cs="Times New Roman"/>
                <w:sz w:val="24"/>
                <w:szCs w:val="24"/>
              </w:rPr>
            </w:pPr>
            <w:r w:rsidRPr="006A5784">
              <w:rPr>
                <w:rFonts w:ascii="Times New Roman" w:hAnsi="Times New Roman" w:cs="Times New Roman"/>
                <w:sz w:val="24"/>
                <w:szCs w:val="24"/>
              </w:rPr>
              <w:t xml:space="preserve">[de] Dieser Artikel vom 2. November 1953, veröffentlicht in der renommierten liberal-konservativen Tageszeitung </w:t>
            </w:r>
            <w:r w:rsidRPr="00136F6E">
              <w:rPr>
                <w:rFonts w:ascii="Times New Roman" w:hAnsi="Times New Roman" w:cs="Times New Roman"/>
                <w:i/>
                <w:sz w:val="24"/>
                <w:szCs w:val="24"/>
              </w:rPr>
              <w:t>Journal de Genève</w:t>
            </w:r>
            <w:r w:rsidRPr="006A5784">
              <w:rPr>
                <w:rFonts w:ascii="Times New Roman" w:hAnsi="Times New Roman" w:cs="Times New Roman"/>
                <w:sz w:val="24"/>
                <w:szCs w:val="24"/>
              </w:rPr>
              <w:t>, berichtet über eine Erklärung von Professor Nielsen, Vizepräsident des CERN, bei einer Pressekonferenz im Genfer Generalrat. Er kündigt an, dass die sieben notwendigen Ratifizierungen für die endgültige Gründung der Organisation voraussichtlich im Frühjahr 1954 vorliegen werden, was den Beginn der Arbeiten ermöglichen würde. Das mit der Schweiz abgeschlossene Abkommen über Maßnahmen im Falle einer internationalen Krise werde von der provisorischen Organisation einhellig der künftigen endgültigen Organisation empfohlen. Dennoch herrscht bei einigen Ausschussmitgliedern weiterhin Unklarheit über seine Auslegung, da der Schweizer Rechtsberater, der das Abkommen in Paris ausgehandelt hatte, nicht anwesend war.</w:t>
            </w:r>
          </w:p>
          <w:p w14:paraId="4F0811F4" w14:textId="77777777" w:rsidR="00BB4988" w:rsidRPr="006A5784" w:rsidRDefault="00BB4988" w:rsidP="00BF1A1D">
            <w:pPr>
              <w:rPr>
                <w:rFonts w:ascii="Times New Roman" w:hAnsi="Times New Roman" w:cs="Times New Roman"/>
                <w:sz w:val="24"/>
                <w:szCs w:val="24"/>
              </w:rPr>
            </w:pPr>
          </w:p>
        </w:tc>
      </w:tr>
      <w:tr w:rsidR="00BB4988" w:rsidRPr="006A5784" w14:paraId="0B1F2A4C" w14:textId="77777777" w:rsidTr="00BF1A1D">
        <w:tc>
          <w:tcPr>
            <w:tcW w:w="9016" w:type="dxa"/>
            <w:shd w:val="clear" w:color="auto" w:fill="E8E8E8" w:themeFill="background2"/>
          </w:tcPr>
          <w:p w14:paraId="064EB1B7" w14:textId="77777777" w:rsidR="00BB4988" w:rsidRDefault="00BB4988" w:rsidP="00BF1A1D">
            <w:pPr>
              <w:rPr>
                <w:rFonts w:ascii="Times New Roman" w:hAnsi="Times New Roman" w:cs="Times New Roman"/>
                <w:sz w:val="24"/>
                <w:szCs w:val="24"/>
              </w:rPr>
            </w:pPr>
            <w:r w:rsidRPr="006A5784">
              <w:rPr>
                <w:rFonts w:ascii="Times New Roman" w:hAnsi="Times New Roman" w:cs="Times New Roman"/>
                <w:sz w:val="24"/>
                <w:szCs w:val="24"/>
              </w:rPr>
              <w:t xml:space="preserve">[it] Questo articolo del 2 novembre 1953, pubblicato sul quotidiano di riferimento di orientamento liberal-conservatore </w:t>
            </w:r>
            <w:r w:rsidRPr="00136F6E">
              <w:rPr>
                <w:rFonts w:ascii="Times New Roman" w:hAnsi="Times New Roman" w:cs="Times New Roman"/>
                <w:i/>
                <w:sz w:val="24"/>
                <w:szCs w:val="24"/>
              </w:rPr>
              <w:t>Journal de Genève</w:t>
            </w:r>
            <w:r w:rsidRPr="006A5784">
              <w:rPr>
                <w:rFonts w:ascii="Times New Roman" w:hAnsi="Times New Roman" w:cs="Times New Roman"/>
                <w:sz w:val="24"/>
                <w:szCs w:val="24"/>
              </w:rPr>
              <w:t>, riferisce della dichiarazione del professor Nielsen, vicepresidente del CERN, durante una conferenza stampa al Consiglio generale. Nielsen afferma che le sette ratifiche necessarie alla costituzione definitiva dell</w:t>
            </w:r>
            <w:r>
              <w:rPr>
                <w:rFonts w:ascii="Times New Roman" w:hAnsi="Times New Roman" w:cs="Times New Roman"/>
                <w:sz w:val="24"/>
                <w:szCs w:val="24"/>
              </w:rPr>
              <w:t>’</w:t>
            </w:r>
            <w:r w:rsidRPr="006A5784">
              <w:rPr>
                <w:rFonts w:ascii="Times New Roman" w:hAnsi="Times New Roman" w:cs="Times New Roman"/>
                <w:sz w:val="24"/>
                <w:szCs w:val="24"/>
              </w:rPr>
              <w:t>organizzazione saranno probabilmente completate entro la primavera 1954, consentendo così l</w:t>
            </w:r>
            <w:r>
              <w:rPr>
                <w:rFonts w:ascii="Times New Roman" w:hAnsi="Times New Roman" w:cs="Times New Roman"/>
                <w:sz w:val="24"/>
                <w:szCs w:val="24"/>
              </w:rPr>
              <w:t>’</w:t>
            </w:r>
            <w:r w:rsidRPr="006A5784">
              <w:rPr>
                <w:rFonts w:ascii="Times New Roman" w:hAnsi="Times New Roman" w:cs="Times New Roman"/>
                <w:sz w:val="24"/>
                <w:szCs w:val="24"/>
              </w:rPr>
              <w:t>inizio dei lavori. L</w:t>
            </w:r>
            <w:r>
              <w:rPr>
                <w:rFonts w:ascii="Times New Roman" w:hAnsi="Times New Roman" w:cs="Times New Roman"/>
                <w:sz w:val="24"/>
                <w:szCs w:val="24"/>
              </w:rPr>
              <w:t>’</w:t>
            </w:r>
            <w:r w:rsidRPr="006A5784">
              <w:rPr>
                <w:rFonts w:ascii="Times New Roman" w:hAnsi="Times New Roman" w:cs="Times New Roman"/>
                <w:sz w:val="24"/>
                <w:szCs w:val="24"/>
              </w:rPr>
              <w:t>accordo con la Svizzera sulle misure da adottare in caso di crisi internazionale sarà raccomandato all</w:t>
            </w:r>
            <w:r>
              <w:rPr>
                <w:rFonts w:ascii="Times New Roman" w:hAnsi="Times New Roman" w:cs="Times New Roman"/>
                <w:sz w:val="24"/>
                <w:szCs w:val="24"/>
              </w:rPr>
              <w:t>’</w:t>
            </w:r>
            <w:r w:rsidRPr="006A5784">
              <w:rPr>
                <w:rFonts w:ascii="Times New Roman" w:hAnsi="Times New Roman" w:cs="Times New Roman"/>
                <w:sz w:val="24"/>
                <w:szCs w:val="24"/>
              </w:rPr>
              <w:t>unanimità dall</w:t>
            </w:r>
            <w:r>
              <w:rPr>
                <w:rFonts w:ascii="Times New Roman" w:hAnsi="Times New Roman" w:cs="Times New Roman"/>
                <w:sz w:val="24"/>
                <w:szCs w:val="24"/>
              </w:rPr>
              <w:t>’</w:t>
            </w:r>
            <w:r w:rsidRPr="006A5784">
              <w:rPr>
                <w:rFonts w:ascii="Times New Roman" w:hAnsi="Times New Roman" w:cs="Times New Roman"/>
                <w:sz w:val="24"/>
                <w:szCs w:val="24"/>
              </w:rPr>
              <w:t>organizzazione provvisoria a quella definitiva. Tuttavia, persiste una certa confusione sulla sua interpretazione, anche a causa dell</w:t>
            </w:r>
            <w:r>
              <w:rPr>
                <w:rFonts w:ascii="Times New Roman" w:hAnsi="Times New Roman" w:cs="Times New Roman"/>
                <w:sz w:val="24"/>
                <w:szCs w:val="24"/>
              </w:rPr>
              <w:t>’</w:t>
            </w:r>
            <w:r w:rsidRPr="006A5784">
              <w:rPr>
                <w:rFonts w:ascii="Times New Roman" w:hAnsi="Times New Roman" w:cs="Times New Roman"/>
                <w:sz w:val="24"/>
                <w:szCs w:val="24"/>
              </w:rPr>
              <w:t>assenza del consigliere giuridico svizzero che lo aveva negoziato a Parigi.</w:t>
            </w:r>
          </w:p>
          <w:p w14:paraId="14047C3F" w14:textId="77777777" w:rsidR="00BB4988" w:rsidRPr="006A5784" w:rsidRDefault="00BB4988" w:rsidP="00BF1A1D">
            <w:pPr>
              <w:rPr>
                <w:rFonts w:ascii="Times New Roman" w:hAnsi="Times New Roman" w:cs="Times New Roman"/>
                <w:sz w:val="24"/>
                <w:szCs w:val="24"/>
              </w:rPr>
            </w:pPr>
          </w:p>
        </w:tc>
      </w:tr>
      <w:tr w:rsidR="00BB4988" w:rsidRPr="006A5784" w14:paraId="1A21ADC1" w14:textId="77777777" w:rsidTr="00BF1A1D">
        <w:tc>
          <w:tcPr>
            <w:tcW w:w="9016" w:type="dxa"/>
            <w:shd w:val="clear" w:color="auto" w:fill="E8E8E8" w:themeFill="background2"/>
          </w:tcPr>
          <w:p w14:paraId="45A65BEF" w14:textId="77777777" w:rsidR="00BB4988" w:rsidRPr="006A5784" w:rsidRDefault="00BB4988" w:rsidP="00BF1A1D">
            <w:pPr>
              <w:rPr>
                <w:rFonts w:ascii="Times New Roman" w:hAnsi="Times New Roman" w:cs="Times New Roman"/>
                <w:sz w:val="24"/>
                <w:szCs w:val="24"/>
              </w:rPr>
            </w:pPr>
            <w:r w:rsidRPr="006A5784">
              <w:rPr>
                <w:rFonts w:ascii="Times New Roman" w:hAnsi="Times New Roman" w:cs="Times New Roman"/>
                <w:sz w:val="24"/>
                <w:szCs w:val="24"/>
              </w:rPr>
              <w:t xml:space="preserve">[en] This article from 2 November 1953, published in the leading liberal-conservative daily </w:t>
            </w:r>
            <w:r w:rsidRPr="00136F6E">
              <w:rPr>
                <w:rFonts w:ascii="Times New Roman" w:hAnsi="Times New Roman" w:cs="Times New Roman"/>
                <w:i/>
                <w:sz w:val="24"/>
                <w:szCs w:val="24"/>
              </w:rPr>
              <w:t>Journal de Genève</w:t>
            </w:r>
            <w:r w:rsidRPr="006A5784">
              <w:rPr>
                <w:rFonts w:ascii="Times New Roman" w:hAnsi="Times New Roman" w:cs="Times New Roman"/>
                <w:sz w:val="24"/>
                <w:szCs w:val="24"/>
              </w:rPr>
              <w:t xml:space="preserve">, reports on a statement made by Professor Nielsen, Vice President of CERN, during a press conference at the Geneva General Council. He stated that the seven ratifications required to formally establish the organization are expected by spring 1954, allowing construction to begin. The agreement negotiated with Switzerland on measures to be taken in the event of an international crisis will be unanimously recommended by the provisional to the definitive organization. However, some confusion remains regarding its </w:t>
            </w:r>
            <w:r w:rsidRPr="006A5784">
              <w:rPr>
                <w:rFonts w:ascii="Times New Roman" w:hAnsi="Times New Roman" w:cs="Times New Roman"/>
                <w:sz w:val="24"/>
                <w:szCs w:val="24"/>
              </w:rPr>
              <w:lastRenderedPageBreak/>
              <w:t>interpretation, partly due to the absence of the Swiss legal advisor who negotiated it in Paris</w:t>
            </w:r>
          </w:p>
        </w:tc>
      </w:tr>
    </w:tbl>
    <w:p w14:paraId="191374FF" w14:textId="77777777" w:rsidR="00BB4988" w:rsidRPr="00D76590" w:rsidRDefault="00BB4988" w:rsidP="00BB4988">
      <w:pPr>
        <w:rPr>
          <w:rFonts w:ascii="Times New Roman" w:hAnsi="Times New Roman" w:cs="Times New Roman"/>
          <w:sz w:val="24"/>
          <w:szCs w:val="24"/>
          <w:lang w:val="fr-FR"/>
        </w:rPr>
      </w:pPr>
    </w:p>
    <w:p w14:paraId="1A7C10BD" w14:textId="77777777" w:rsidR="00BB4988" w:rsidRPr="006A5784" w:rsidRDefault="00BB4988" w:rsidP="00BB4988">
      <w:pPr>
        <w:rPr>
          <w:rFonts w:ascii="Times New Roman" w:hAnsi="Times New Roman" w:cs="Times New Roman"/>
          <w:sz w:val="24"/>
          <w:szCs w:val="24"/>
        </w:rPr>
      </w:pPr>
      <w:r w:rsidRPr="006A5784">
        <w:rPr>
          <w:rFonts w:ascii="Times New Roman" w:hAnsi="Times New Roman" w:cs="Times New Roman"/>
          <w:sz w:val="24"/>
          <w:szCs w:val="24"/>
        </w:rPr>
        <w:t>Au cours d</w:t>
      </w:r>
      <w:r>
        <w:rPr>
          <w:rFonts w:ascii="Times New Roman" w:hAnsi="Times New Roman" w:cs="Times New Roman"/>
          <w:sz w:val="24"/>
          <w:szCs w:val="24"/>
        </w:rPr>
        <w:t>’</w:t>
      </w:r>
      <w:r w:rsidRPr="006A5784">
        <w:rPr>
          <w:rFonts w:ascii="Times New Roman" w:hAnsi="Times New Roman" w:cs="Times New Roman"/>
          <w:sz w:val="24"/>
          <w:szCs w:val="24"/>
        </w:rPr>
        <w:t xml:space="preserve">une conférence de presse tenue samedi au Conseil général, le professeur Nielsen, vice-président du Centre </w:t>
      </w:r>
      <w:r>
        <w:rPr>
          <w:rFonts w:ascii="Times New Roman" w:hAnsi="Times New Roman" w:cs="Times New Roman"/>
          <w:sz w:val="24"/>
          <w:szCs w:val="24"/>
        </w:rPr>
        <w:t>e</w:t>
      </w:r>
      <w:r w:rsidRPr="006A5784">
        <w:rPr>
          <w:rFonts w:ascii="Times New Roman" w:hAnsi="Times New Roman" w:cs="Times New Roman"/>
          <w:sz w:val="24"/>
          <w:szCs w:val="24"/>
        </w:rPr>
        <w:t>uropéen de recherche nucléaire (CERN), a déclaré qu</w:t>
      </w:r>
      <w:r>
        <w:rPr>
          <w:rFonts w:ascii="Times New Roman" w:hAnsi="Times New Roman" w:cs="Times New Roman"/>
          <w:sz w:val="24"/>
          <w:szCs w:val="24"/>
        </w:rPr>
        <w:t>’</w:t>
      </w:r>
      <w:r w:rsidRPr="006A5784">
        <w:rPr>
          <w:rFonts w:ascii="Times New Roman" w:hAnsi="Times New Roman" w:cs="Times New Roman"/>
          <w:sz w:val="24"/>
          <w:szCs w:val="24"/>
        </w:rPr>
        <w:t>il y avait bon espoir que les sept ratifications requises pour la constitution définitive de l</w:t>
      </w:r>
      <w:r>
        <w:rPr>
          <w:rFonts w:ascii="Times New Roman" w:hAnsi="Times New Roman" w:cs="Times New Roman"/>
          <w:sz w:val="24"/>
          <w:szCs w:val="24"/>
        </w:rPr>
        <w:t>’</w:t>
      </w:r>
      <w:r w:rsidRPr="006A5784">
        <w:rPr>
          <w:rFonts w:ascii="Times New Roman" w:hAnsi="Times New Roman" w:cs="Times New Roman"/>
          <w:sz w:val="24"/>
          <w:szCs w:val="24"/>
        </w:rPr>
        <w:t>organisation seraient rassemblées au printemps et que les travaux pourraient commencer.</w:t>
      </w:r>
    </w:p>
    <w:p w14:paraId="249ADBAF" w14:textId="77777777" w:rsidR="00BB4988" w:rsidRPr="006A5784" w:rsidRDefault="00BB4988" w:rsidP="00BB4988">
      <w:pPr>
        <w:rPr>
          <w:rFonts w:ascii="Times New Roman" w:hAnsi="Times New Roman" w:cs="Times New Roman"/>
          <w:sz w:val="24"/>
          <w:szCs w:val="24"/>
        </w:rPr>
      </w:pPr>
      <w:r w:rsidRPr="006A5784">
        <w:rPr>
          <w:rFonts w:ascii="Times New Roman" w:hAnsi="Times New Roman" w:cs="Times New Roman"/>
          <w:sz w:val="24"/>
          <w:szCs w:val="24"/>
        </w:rPr>
        <w:t>Quant à l</w:t>
      </w:r>
      <w:r>
        <w:rPr>
          <w:rFonts w:ascii="Times New Roman" w:hAnsi="Times New Roman" w:cs="Times New Roman"/>
          <w:sz w:val="24"/>
          <w:szCs w:val="24"/>
        </w:rPr>
        <w:t>’</w:t>
      </w:r>
      <w:r w:rsidRPr="006A5784">
        <w:rPr>
          <w:rFonts w:ascii="Times New Roman" w:hAnsi="Times New Roman" w:cs="Times New Roman"/>
          <w:sz w:val="24"/>
          <w:szCs w:val="24"/>
        </w:rPr>
        <w:t>accord passé avec la Suisse pour les mesures à prendre en cas de crise internationale, il sera unanimement recommandé par l</w:t>
      </w:r>
      <w:r>
        <w:rPr>
          <w:rFonts w:ascii="Times New Roman" w:hAnsi="Times New Roman" w:cs="Times New Roman"/>
          <w:sz w:val="24"/>
          <w:szCs w:val="24"/>
        </w:rPr>
        <w:t>’</w:t>
      </w:r>
      <w:r w:rsidRPr="006A5784">
        <w:rPr>
          <w:rFonts w:ascii="Times New Roman" w:hAnsi="Times New Roman" w:cs="Times New Roman"/>
          <w:sz w:val="24"/>
          <w:szCs w:val="24"/>
        </w:rPr>
        <w:t>organisation provisoire à l</w:t>
      </w:r>
      <w:r>
        <w:rPr>
          <w:rFonts w:ascii="Times New Roman" w:hAnsi="Times New Roman" w:cs="Times New Roman"/>
          <w:sz w:val="24"/>
          <w:szCs w:val="24"/>
        </w:rPr>
        <w:t>’</w:t>
      </w:r>
      <w:r w:rsidRPr="006A5784">
        <w:rPr>
          <w:rFonts w:ascii="Times New Roman" w:hAnsi="Times New Roman" w:cs="Times New Roman"/>
          <w:sz w:val="24"/>
          <w:szCs w:val="24"/>
        </w:rPr>
        <w:t>organisation définitive, composée des mêmes États. On peut donc le tenir pour acquis.</w:t>
      </w:r>
    </w:p>
    <w:p w14:paraId="63EA84D1" w14:textId="77777777" w:rsidR="00BB4988" w:rsidRPr="00044447" w:rsidRDefault="00BB4988" w:rsidP="00BB4988">
      <w:pPr>
        <w:rPr>
          <w:rFonts w:ascii="Times New Roman" w:hAnsi="Times New Roman" w:cs="Times New Roman"/>
          <w:sz w:val="24"/>
          <w:szCs w:val="24"/>
          <w:lang w:val="fr-FR"/>
        </w:rPr>
      </w:pPr>
      <w:r w:rsidRPr="006A5784">
        <w:rPr>
          <w:rFonts w:ascii="Times New Roman" w:hAnsi="Times New Roman" w:cs="Times New Roman"/>
          <w:sz w:val="24"/>
          <w:szCs w:val="24"/>
        </w:rPr>
        <w:t>Regrettons que son interprétation soit encore confuse dans l</w:t>
      </w:r>
      <w:r>
        <w:rPr>
          <w:rFonts w:ascii="Times New Roman" w:hAnsi="Times New Roman" w:cs="Times New Roman"/>
          <w:sz w:val="24"/>
          <w:szCs w:val="24"/>
        </w:rPr>
        <w:t>’</w:t>
      </w:r>
      <w:r w:rsidRPr="006A5784">
        <w:rPr>
          <w:rFonts w:ascii="Times New Roman" w:hAnsi="Times New Roman" w:cs="Times New Roman"/>
          <w:sz w:val="24"/>
          <w:szCs w:val="24"/>
        </w:rPr>
        <w:t>esprit de certains membres du comité. Il aurait été dans l</w:t>
      </w:r>
      <w:r>
        <w:rPr>
          <w:rFonts w:ascii="Times New Roman" w:hAnsi="Times New Roman" w:cs="Times New Roman"/>
          <w:sz w:val="24"/>
          <w:szCs w:val="24"/>
        </w:rPr>
        <w:t>’</w:t>
      </w:r>
      <w:r w:rsidRPr="006A5784">
        <w:rPr>
          <w:rFonts w:ascii="Times New Roman" w:hAnsi="Times New Roman" w:cs="Times New Roman"/>
          <w:sz w:val="24"/>
          <w:szCs w:val="24"/>
        </w:rPr>
        <w:t>intérêt de tous que le conseiller juridique de la Suisse, qui le négocia à Paris, fût présent pour en expliquer le mécanisme. (Bg)</w:t>
      </w:r>
    </w:p>
    <w:p w14:paraId="6DAEEE69" w14:textId="77777777" w:rsidR="008B5289" w:rsidRDefault="008B5289"/>
    <w:sectPr w:rsidR="008B5289" w:rsidSect="00D37750">
      <w:pgSz w:w="11901" w:h="16840"/>
      <w:pgMar w:top="1134" w:right="1134" w:bottom="1134" w:left="1134" w:header="1134" w:footer="1134" w:gutter="0"/>
      <w:cols w:space="708"/>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88"/>
    <w:rsid w:val="001F580B"/>
    <w:rsid w:val="00751FDA"/>
    <w:rsid w:val="008B5289"/>
    <w:rsid w:val="00900AC7"/>
    <w:rsid w:val="00AA7039"/>
    <w:rsid w:val="00B81E7F"/>
    <w:rsid w:val="00BB4988"/>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3CDB"/>
  <w15:chartTrackingRefBased/>
  <w15:docId w15:val="{0A355D32-6521-ED41-B91A-7F28C6F6D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988"/>
    <w:pPr>
      <w:spacing w:after="160" w:line="259" w:lineRule="auto"/>
    </w:pPr>
    <w:rPr>
      <w:sz w:val="22"/>
      <w:szCs w:val="22"/>
      <w:lang/>
    </w:rPr>
  </w:style>
  <w:style w:type="paragraph" w:styleId="Titre1">
    <w:name w:val="heading 1"/>
    <w:basedOn w:val="Normal"/>
    <w:next w:val="Normal"/>
    <w:link w:val="Titre1Car"/>
    <w:uiPriority w:val="9"/>
    <w:qFormat/>
    <w:rsid w:val="00BB4988"/>
    <w:pPr>
      <w:keepNext/>
      <w:keepLines/>
      <w:spacing w:before="360" w:after="80" w:line="240" w:lineRule="auto"/>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BB4988"/>
    <w:pPr>
      <w:keepNext/>
      <w:keepLines/>
      <w:spacing w:before="160" w:after="80" w:line="240" w:lineRule="auto"/>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BB4988"/>
    <w:pPr>
      <w:keepNext/>
      <w:keepLines/>
      <w:spacing w:before="160" w:after="80" w:line="240" w:lineRule="auto"/>
      <w:outlineLvl w:val="2"/>
    </w:pPr>
    <w:rPr>
      <w:rFonts w:eastAsiaTheme="majorEastAsia"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BB4988"/>
    <w:pPr>
      <w:keepNext/>
      <w:keepLines/>
      <w:spacing w:before="80" w:after="40" w:line="240" w:lineRule="auto"/>
      <w:outlineLvl w:val="3"/>
    </w:pPr>
    <w:rPr>
      <w:rFonts w:eastAsiaTheme="majorEastAsia" w:cstheme="majorBidi"/>
      <w:i/>
      <w:iCs/>
      <w:color w:val="0F4761" w:themeColor="accent1" w:themeShade="BF"/>
      <w:sz w:val="24"/>
      <w:szCs w:val="24"/>
      <w:lang w:val="fr-FR"/>
    </w:rPr>
  </w:style>
  <w:style w:type="paragraph" w:styleId="Titre5">
    <w:name w:val="heading 5"/>
    <w:basedOn w:val="Normal"/>
    <w:next w:val="Normal"/>
    <w:link w:val="Titre5Car"/>
    <w:uiPriority w:val="9"/>
    <w:semiHidden/>
    <w:unhideWhenUsed/>
    <w:qFormat/>
    <w:rsid w:val="00BB4988"/>
    <w:pPr>
      <w:keepNext/>
      <w:keepLines/>
      <w:spacing w:before="80" w:after="40" w:line="240" w:lineRule="auto"/>
      <w:outlineLvl w:val="4"/>
    </w:pPr>
    <w:rPr>
      <w:rFonts w:eastAsiaTheme="majorEastAsia" w:cstheme="majorBidi"/>
      <w:color w:val="0F4761" w:themeColor="accent1" w:themeShade="BF"/>
      <w:sz w:val="24"/>
      <w:szCs w:val="24"/>
      <w:lang w:val="fr-FR"/>
    </w:rPr>
  </w:style>
  <w:style w:type="paragraph" w:styleId="Titre6">
    <w:name w:val="heading 6"/>
    <w:basedOn w:val="Normal"/>
    <w:next w:val="Normal"/>
    <w:link w:val="Titre6Car"/>
    <w:uiPriority w:val="9"/>
    <w:semiHidden/>
    <w:unhideWhenUsed/>
    <w:qFormat/>
    <w:rsid w:val="00BB4988"/>
    <w:pPr>
      <w:keepNext/>
      <w:keepLines/>
      <w:spacing w:before="40" w:after="0" w:line="240" w:lineRule="auto"/>
      <w:outlineLvl w:val="5"/>
    </w:pPr>
    <w:rPr>
      <w:rFonts w:eastAsiaTheme="majorEastAsia" w:cstheme="majorBidi"/>
      <w:i/>
      <w:iCs/>
      <w:color w:val="595959" w:themeColor="text1" w:themeTint="A6"/>
      <w:sz w:val="24"/>
      <w:szCs w:val="24"/>
      <w:lang w:val="fr-FR"/>
    </w:rPr>
  </w:style>
  <w:style w:type="paragraph" w:styleId="Titre7">
    <w:name w:val="heading 7"/>
    <w:basedOn w:val="Normal"/>
    <w:next w:val="Normal"/>
    <w:link w:val="Titre7Car"/>
    <w:uiPriority w:val="9"/>
    <w:semiHidden/>
    <w:unhideWhenUsed/>
    <w:qFormat/>
    <w:rsid w:val="00BB4988"/>
    <w:pPr>
      <w:keepNext/>
      <w:keepLines/>
      <w:spacing w:before="40" w:after="0" w:line="240" w:lineRule="auto"/>
      <w:outlineLvl w:val="6"/>
    </w:pPr>
    <w:rPr>
      <w:rFonts w:eastAsiaTheme="majorEastAsia" w:cstheme="majorBidi"/>
      <w:color w:val="595959" w:themeColor="text1" w:themeTint="A6"/>
      <w:sz w:val="24"/>
      <w:szCs w:val="24"/>
      <w:lang w:val="fr-FR"/>
    </w:rPr>
  </w:style>
  <w:style w:type="paragraph" w:styleId="Titre8">
    <w:name w:val="heading 8"/>
    <w:basedOn w:val="Normal"/>
    <w:next w:val="Normal"/>
    <w:link w:val="Titre8Car"/>
    <w:uiPriority w:val="9"/>
    <w:semiHidden/>
    <w:unhideWhenUsed/>
    <w:qFormat/>
    <w:rsid w:val="00BB4988"/>
    <w:pPr>
      <w:keepNext/>
      <w:keepLines/>
      <w:spacing w:after="0" w:line="240" w:lineRule="auto"/>
      <w:outlineLvl w:val="7"/>
    </w:pPr>
    <w:rPr>
      <w:rFonts w:eastAsiaTheme="majorEastAsia" w:cstheme="majorBidi"/>
      <w:i/>
      <w:iCs/>
      <w:color w:val="272727" w:themeColor="text1" w:themeTint="D8"/>
      <w:sz w:val="24"/>
      <w:szCs w:val="24"/>
      <w:lang w:val="fr-FR"/>
    </w:rPr>
  </w:style>
  <w:style w:type="paragraph" w:styleId="Titre9">
    <w:name w:val="heading 9"/>
    <w:basedOn w:val="Normal"/>
    <w:next w:val="Normal"/>
    <w:link w:val="Titre9Car"/>
    <w:uiPriority w:val="9"/>
    <w:semiHidden/>
    <w:unhideWhenUsed/>
    <w:qFormat/>
    <w:rsid w:val="00BB4988"/>
    <w:pPr>
      <w:keepNext/>
      <w:keepLines/>
      <w:spacing w:after="0" w:line="240" w:lineRule="auto"/>
      <w:outlineLvl w:val="8"/>
    </w:pPr>
    <w:rPr>
      <w:rFonts w:eastAsiaTheme="majorEastAsia" w:cstheme="majorBidi"/>
      <w:color w:val="272727" w:themeColor="text1" w:themeTint="D8"/>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B498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B498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B49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B49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B49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B49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B49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B49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B4988"/>
    <w:rPr>
      <w:rFonts w:eastAsiaTheme="majorEastAsia" w:cstheme="majorBidi"/>
      <w:color w:val="272727" w:themeColor="text1" w:themeTint="D8"/>
    </w:rPr>
  </w:style>
  <w:style w:type="paragraph" w:styleId="Titre">
    <w:name w:val="Title"/>
    <w:basedOn w:val="Normal"/>
    <w:next w:val="Normal"/>
    <w:link w:val="TitreCar"/>
    <w:uiPriority w:val="10"/>
    <w:qFormat/>
    <w:rsid w:val="00BB4988"/>
    <w:pPr>
      <w:spacing w:after="80" w:line="240" w:lineRule="auto"/>
      <w:contextualSpacing/>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BB49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B4988"/>
    <w:pPr>
      <w:numPr>
        <w:ilvl w:val="1"/>
      </w:numPr>
      <w:spacing w:line="240" w:lineRule="auto"/>
    </w:pPr>
    <w:rPr>
      <w:rFonts w:eastAsiaTheme="majorEastAsia"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BB49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B4988"/>
    <w:pPr>
      <w:spacing w:before="160" w:line="240" w:lineRule="auto"/>
      <w:jc w:val="center"/>
    </w:pPr>
    <w:rPr>
      <w:i/>
      <w:iCs/>
      <w:color w:val="404040" w:themeColor="text1" w:themeTint="BF"/>
      <w:sz w:val="24"/>
      <w:szCs w:val="24"/>
      <w:lang w:val="fr-FR"/>
    </w:rPr>
  </w:style>
  <w:style w:type="character" w:customStyle="1" w:styleId="CitationCar">
    <w:name w:val="Citation Car"/>
    <w:basedOn w:val="Policepardfaut"/>
    <w:link w:val="Citation"/>
    <w:uiPriority w:val="29"/>
    <w:rsid w:val="00BB4988"/>
    <w:rPr>
      <w:i/>
      <w:iCs/>
      <w:color w:val="404040" w:themeColor="text1" w:themeTint="BF"/>
    </w:rPr>
  </w:style>
  <w:style w:type="paragraph" w:styleId="Paragraphedeliste">
    <w:name w:val="List Paragraph"/>
    <w:basedOn w:val="Normal"/>
    <w:uiPriority w:val="34"/>
    <w:qFormat/>
    <w:rsid w:val="00BB4988"/>
    <w:pPr>
      <w:spacing w:after="0" w:line="240" w:lineRule="auto"/>
      <w:ind w:left="720"/>
      <w:contextualSpacing/>
    </w:pPr>
    <w:rPr>
      <w:sz w:val="24"/>
      <w:szCs w:val="24"/>
      <w:lang w:val="fr-FR"/>
    </w:rPr>
  </w:style>
  <w:style w:type="character" w:styleId="Accentuationintense">
    <w:name w:val="Intense Emphasis"/>
    <w:basedOn w:val="Policepardfaut"/>
    <w:uiPriority w:val="21"/>
    <w:qFormat/>
    <w:rsid w:val="00BB4988"/>
    <w:rPr>
      <w:i/>
      <w:iCs/>
      <w:color w:val="0F4761" w:themeColor="accent1" w:themeShade="BF"/>
    </w:rPr>
  </w:style>
  <w:style w:type="paragraph" w:styleId="Citationintense">
    <w:name w:val="Intense Quote"/>
    <w:basedOn w:val="Normal"/>
    <w:next w:val="Normal"/>
    <w:link w:val="CitationintenseCar"/>
    <w:uiPriority w:val="30"/>
    <w:qFormat/>
    <w:rsid w:val="00BB4988"/>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sz w:val="24"/>
      <w:szCs w:val="24"/>
      <w:lang w:val="fr-FR"/>
    </w:rPr>
  </w:style>
  <w:style w:type="character" w:customStyle="1" w:styleId="CitationintenseCar">
    <w:name w:val="Citation intense Car"/>
    <w:basedOn w:val="Policepardfaut"/>
    <w:link w:val="Citationintense"/>
    <w:uiPriority w:val="30"/>
    <w:rsid w:val="00BB4988"/>
    <w:rPr>
      <w:i/>
      <w:iCs/>
      <w:color w:val="0F4761" w:themeColor="accent1" w:themeShade="BF"/>
    </w:rPr>
  </w:style>
  <w:style w:type="character" w:styleId="Rfrenceintense">
    <w:name w:val="Intense Reference"/>
    <w:basedOn w:val="Policepardfaut"/>
    <w:uiPriority w:val="32"/>
    <w:qFormat/>
    <w:rsid w:val="00BB4988"/>
    <w:rPr>
      <w:b/>
      <w:bCs/>
      <w:smallCaps/>
      <w:color w:val="0F4761" w:themeColor="accent1" w:themeShade="BF"/>
      <w:spacing w:val="5"/>
    </w:rPr>
  </w:style>
  <w:style w:type="table" w:styleId="Grilledutableau">
    <w:name w:val="Table Grid"/>
    <w:basedOn w:val="TableauNormal"/>
    <w:uiPriority w:val="39"/>
    <w:rsid w:val="00BB4988"/>
    <w:rPr>
      <w:sz w:val="22"/>
      <w:szCs w:val="22"/>
      <w:l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630</Words>
  <Characters>3468</Characters>
  <Application>Microsoft Office Word</Application>
  <DocSecurity>0</DocSecurity>
  <Lines>28</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2025-05-19T11:18:00Z</dcterms:created>
  <dcterms:modified xsi:type="dcterms:W3CDTF">2025-05-19T11:18:00Z</dcterms:modified>
</cp:coreProperties>
</file>