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11589" w14:textId="546FCDA1" w:rsidR="0056335B" w:rsidRPr="00367A53" w:rsidRDefault="0056335B" w:rsidP="0056335B">
      <w:pPr>
        <w:pStyle w:val="Titre1"/>
      </w:pPr>
      <w:r w:rsidRPr="00367A53">
        <w:t xml:space="preserve">« De l’uranium belge pour la Suisse », </w:t>
      </w:r>
      <w:r w:rsidRPr="00367A53">
        <w:rPr>
          <w:i/>
        </w:rPr>
        <w:t xml:space="preserve">La Tribune de Genève </w:t>
      </w:r>
      <w:r w:rsidRPr="00367A53">
        <w:t>(</w:t>
      </w:r>
      <w:r w:rsidR="003A6640">
        <w:t>20</w:t>
      </w:r>
      <w:r w:rsidRPr="00367A53">
        <w:t xml:space="preserve"> septembre 1954)</w:t>
      </w:r>
      <w:r w:rsidRPr="00367A53">
        <w:rPr>
          <w:rStyle w:val="Appelnotedebasdep"/>
        </w:rPr>
        <w:footnoteReference w:id="1"/>
      </w:r>
    </w:p>
    <w:p w14:paraId="74C3F0C6" w14:textId="77777777" w:rsidR="0056335B" w:rsidRPr="00367A53" w:rsidRDefault="0056335B" w:rsidP="0056335B">
      <w:pPr>
        <w:pStyle w:val="abstract"/>
      </w:pPr>
      <w:r w:rsidRPr="00367A53">
        <w:t xml:space="preserve">[fr] </w:t>
      </w:r>
    </w:p>
    <w:p w14:paraId="1BF8CB20" w14:textId="77777777" w:rsidR="0056335B" w:rsidRPr="00367A53" w:rsidRDefault="0056335B" w:rsidP="0056335B">
      <w:pPr>
        <w:pStyle w:val="abstract"/>
        <w:rPr>
          <w:lang w:val="de-CH"/>
        </w:rPr>
      </w:pPr>
      <w:r w:rsidRPr="00367A53">
        <w:rPr>
          <w:lang w:val="de-CH"/>
        </w:rPr>
        <w:t xml:space="preserve">[de] </w:t>
      </w:r>
    </w:p>
    <w:p w14:paraId="32955362" w14:textId="77777777" w:rsidR="0056335B" w:rsidRPr="00367A53" w:rsidRDefault="0056335B" w:rsidP="0056335B">
      <w:pPr>
        <w:pStyle w:val="abstract"/>
        <w:rPr>
          <w:lang w:val="it-CH"/>
        </w:rPr>
      </w:pPr>
      <w:r w:rsidRPr="00367A53">
        <w:rPr>
          <w:lang w:val="de-CH"/>
        </w:rPr>
        <w:t xml:space="preserve">[it] </w:t>
      </w:r>
    </w:p>
    <w:p w14:paraId="25AC9864" w14:textId="77777777" w:rsidR="0056335B" w:rsidRPr="00367A53" w:rsidRDefault="0056335B" w:rsidP="0056335B">
      <w:pPr>
        <w:pStyle w:val="abstract"/>
        <w:rPr>
          <w:lang w:val="en-US"/>
        </w:rPr>
      </w:pPr>
      <w:r w:rsidRPr="00367A53">
        <w:rPr>
          <w:lang w:val="en-US"/>
        </w:rPr>
        <w:t xml:space="preserve">[en] </w:t>
      </w:r>
    </w:p>
    <w:p w14:paraId="16149D07" w14:textId="42371454" w:rsidR="00B55592" w:rsidRDefault="00B55592">
      <w:r w:rsidRPr="00B55592">
        <w:t xml:space="preserve">Le ministère des </w:t>
      </w:r>
      <w:r w:rsidR="00E679D4">
        <w:t>A</w:t>
      </w:r>
      <w:r w:rsidRPr="00B55592">
        <w:t>ffaires étrangères belge communique</w:t>
      </w:r>
      <w:r>
        <w:t> :</w:t>
      </w:r>
    </w:p>
    <w:p w14:paraId="170587B4" w14:textId="0ECE48AC" w:rsidR="00B55592" w:rsidRDefault="00B55592">
      <w:r w:rsidRPr="00B55592">
        <w:t>«</w:t>
      </w:r>
      <w:r>
        <w:t> </w:t>
      </w:r>
      <w:r w:rsidRPr="00B55592">
        <w:t xml:space="preserve">Les négociations entre la Belgique et la Suisse concernant la vente de </w:t>
      </w:r>
      <w:r w:rsidRPr="00B55592">
        <w:rPr>
          <w:bCs/>
        </w:rPr>
        <w:t>l’uranium</w:t>
      </w:r>
      <w:r w:rsidRPr="00B55592">
        <w:t xml:space="preserve"> nécessaire à la construction et au fonctionnement d’une pile atomique suisse se sont terminées samedi par la signature d’un contrat. Le minerai nécessaire sera livré par l’Union minière du Haut Katanga et traité en Grande-Bretagne.</w:t>
      </w:r>
    </w:p>
    <w:p w14:paraId="1BE18107" w14:textId="506D51AC" w:rsidR="00B55592" w:rsidRPr="00B55592" w:rsidRDefault="00B55592">
      <w:r w:rsidRPr="00B55592">
        <w:t xml:space="preserve">La pile, qui sera alimentée par environ dix tonnes </w:t>
      </w:r>
      <w:r w:rsidRPr="00B55592">
        <w:rPr>
          <w:bCs/>
        </w:rPr>
        <w:t>d’uranium</w:t>
      </w:r>
      <w:r w:rsidRPr="00B55592">
        <w:t xml:space="preserve"> enrichi, est destinée exclusivement à des recherches scientifiques et industrielles. </w:t>
      </w:r>
      <w:r>
        <w:t>À</w:t>
      </w:r>
      <w:r w:rsidRPr="00B55592">
        <w:t xml:space="preserve"> cette occasion, la Belgique et la Suisse sont convenues de procéder à des échanges de caractère scientifique sur leurs expériences respectives en matière de construction et de mise en marche de piles atomiques.</w:t>
      </w:r>
      <w:r>
        <w:t> »</w:t>
      </w:r>
    </w:p>
    <w:sectPr w:rsidR="00B55592" w:rsidRPr="00B55592"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3C70C" w14:textId="77777777" w:rsidR="004B6242" w:rsidRDefault="004B6242" w:rsidP="0056335B">
      <w:pPr>
        <w:spacing w:after="0"/>
      </w:pPr>
      <w:r>
        <w:separator/>
      </w:r>
    </w:p>
  </w:endnote>
  <w:endnote w:type="continuationSeparator" w:id="0">
    <w:p w14:paraId="3D3CA7EE" w14:textId="77777777" w:rsidR="004B6242" w:rsidRDefault="004B6242" w:rsidP="005633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30DD6" w14:textId="77777777" w:rsidR="004B6242" w:rsidRDefault="004B6242" w:rsidP="0056335B">
      <w:pPr>
        <w:spacing w:after="0"/>
      </w:pPr>
      <w:r>
        <w:separator/>
      </w:r>
    </w:p>
  </w:footnote>
  <w:footnote w:type="continuationSeparator" w:id="0">
    <w:p w14:paraId="62C0C637" w14:textId="77777777" w:rsidR="004B6242" w:rsidRDefault="004B6242" w:rsidP="0056335B">
      <w:pPr>
        <w:spacing w:after="0"/>
      </w:pPr>
      <w:r>
        <w:continuationSeparator/>
      </w:r>
    </w:p>
  </w:footnote>
  <w:footnote w:id="1">
    <w:p w14:paraId="12D764B9" w14:textId="4F906B4D" w:rsidR="0056335B" w:rsidRPr="00F27252" w:rsidRDefault="0056335B" w:rsidP="0056335B">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003A6640" w:rsidRPr="002351AC">
          <w:rPr>
            <w:rStyle w:val="Lienhypertexte"/>
            <w:rFonts w:eastAsia="Times New Roman" w:cs="Times New Roman"/>
            <w:kern w:val="0"/>
            <w:lang w:val="fr-FR" w:eastAsia="fr-FR"/>
            <w14:ligatures w14:val="none"/>
          </w:rPr>
          <w:t>https://www.e-newspaperarchives.ch/?a=d&amp;d=TDG19540920-01.2.16.2.6</w:t>
        </w:r>
      </w:hyperlink>
      <w:r w:rsidR="003A6640">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5B"/>
    <w:rsid w:val="00033E96"/>
    <w:rsid w:val="000F05E0"/>
    <w:rsid w:val="001F580B"/>
    <w:rsid w:val="00320749"/>
    <w:rsid w:val="003A3A94"/>
    <w:rsid w:val="003A6640"/>
    <w:rsid w:val="003C4194"/>
    <w:rsid w:val="004B6242"/>
    <w:rsid w:val="0056335B"/>
    <w:rsid w:val="00755911"/>
    <w:rsid w:val="008B5289"/>
    <w:rsid w:val="00900AC7"/>
    <w:rsid w:val="00AA7039"/>
    <w:rsid w:val="00B55592"/>
    <w:rsid w:val="00B9449C"/>
    <w:rsid w:val="00BA3399"/>
    <w:rsid w:val="00BB7B11"/>
    <w:rsid w:val="00C954C2"/>
    <w:rsid w:val="00D37750"/>
    <w:rsid w:val="00E679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C63F"/>
  <w15:chartTrackingRefBased/>
  <w15:docId w15:val="{00682B2D-90C2-0743-A8E9-42E45097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35B"/>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56335B"/>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56335B"/>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56335B"/>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56335B"/>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56335B"/>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56335B"/>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56335B"/>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56335B"/>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56335B"/>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33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633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633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633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633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633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633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633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6335B"/>
    <w:rPr>
      <w:rFonts w:eastAsiaTheme="majorEastAsia" w:cstheme="majorBidi"/>
      <w:color w:val="272727" w:themeColor="text1" w:themeTint="D8"/>
    </w:rPr>
  </w:style>
  <w:style w:type="paragraph" w:styleId="Titre">
    <w:name w:val="Title"/>
    <w:basedOn w:val="Normal"/>
    <w:next w:val="Normal"/>
    <w:link w:val="TitreCar"/>
    <w:uiPriority w:val="10"/>
    <w:qFormat/>
    <w:rsid w:val="0056335B"/>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5633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6335B"/>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5633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6335B"/>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56335B"/>
    <w:rPr>
      <w:i/>
      <w:iCs/>
      <w:color w:val="404040" w:themeColor="text1" w:themeTint="BF"/>
    </w:rPr>
  </w:style>
  <w:style w:type="paragraph" w:styleId="Paragraphedeliste">
    <w:name w:val="List Paragraph"/>
    <w:basedOn w:val="Normal"/>
    <w:uiPriority w:val="34"/>
    <w:qFormat/>
    <w:rsid w:val="0056335B"/>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56335B"/>
    <w:rPr>
      <w:i/>
      <w:iCs/>
      <w:color w:val="0F4761" w:themeColor="accent1" w:themeShade="BF"/>
    </w:rPr>
  </w:style>
  <w:style w:type="paragraph" w:styleId="Citationintense">
    <w:name w:val="Intense Quote"/>
    <w:basedOn w:val="Normal"/>
    <w:next w:val="Normal"/>
    <w:link w:val="CitationintenseCar"/>
    <w:uiPriority w:val="30"/>
    <w:qFormat/>
    <w:rsid w:val="0056335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56335B"/>
    <w:rPr>
      <w:i/>
      <w:iCs/>
      <w:color w:val="0F4761" w:themeColor="accent1" w:themeShade="BF"/>
    </w:rPr>
  </w:style>
  <w:style w:type="character" w:styleId="Rfrenceintense">
    <w:name w:val="Intense Reference"/>
    <w:basedOn w:val="Policepardfaut"/>
    <w:uiPriority w:val="32"/>
    <w:qFormat/>
    <w:rsid w:val="0056335B"/>
    <w:rPr>
      <w:b/>
      <w:bCs/>
      <w:smallCaps/>
      <w:color w:val="0F4761" w:themeColor="accent1" w:themeShade="BF"/>
      <w:spacing w:val="5"/>
    </w:rPr>
  </w:style>
  <w:style w:type="paragraph" w:customStyle="1" w:styleId="abstract">
    <w:name w:val="&lt;abstract&gt;"/>
    <w:basedOn w:val="Normal"/>
    <w:qFormat/>
    <w:rsid w:val="0056335B"/>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56335B"/>
    <w:rPr>
      <w:vertAlign w:val="superscript"/>
    </w:rPr>
  </w:style>
  <w:style w:type="character" w:styleId="Lienhypertexte">
    <w:name w:val="Hyperlink"/>
    <w:basedOn w:val="Policepardfaut"/>
    <w:uiPriority w:val="99"/>
    <w:unhideWhenUsed/>
    <w:rsid w:val="0056335B"/>
    <w:rPr>
      <w:color w:val="467886" w:themeColor="hyperlink"/>
      <w:u w:val="single"/>
    </w:rPr>
  </w:style>
  <w:style w:type="character" w:styleId="Lienhypertextesuivivisit">
    <w:name w:val="FollowedHyperlink"/>
    <w:basedOn w:val="Policepardfaut"/>
    <w:uiPriority w:val="99"/>
    <w:semiHidden/>
    <w:unhideWhenUsed/>
    <w:rsid w:val="0056335B"/>
    <w:rPr>
      <w:color w:val="96607D" w:themeColor="followedHyperlink"/>
      <w:u w:val="single"/>
    </w:rPr>
  </w:style>
  <w:style w:type="character" w:styleId="Mentionnonrsolue">
    <w:name w:val="Unresolved Mention"/>
    <w:basedOn w:val="Policepardfaut"/>
    <w:uiPriority w:val="99"/>
    <w:semiHidden/>
    <w:unhideWhenUsed/>
    <w:rsid w:val="003A6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920-01.2.16.2.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709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2025-09-30T08:40:00Z</dcterms:created>
  <dcterms:modified xsi:type="dcterms:W3CDTF">2025-09-30T08:40:00Z</dcterms:modified>
</cp:coreProperties>
</file>