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693E" w14:textId="4BD812DC" w:rsidR="00421C01" w:rsidRDefault="00AB07C5">
      <w:r w:rsidRPr="00AB07C5">
        <w:t>Przygotować instrukcję obsługi chmury MS Azure dla testerów</w:t>
      </w:r>
    </w:p>
    <w:sectPr w:rsidR="00421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1"/>
    <w:rsid w:val="00421C01"/>
    <w:rsid w:val="00525BE1"/>
    <w:rsid w:val="00AB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7E638-C2B1-452A-BED9-F034C3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Bienias Mateusz</dc:creator>
  <cp:keywords/>
  <dc:description/>
  <cp:lastModifiedBy>Bienias Mateusz</cp:lastModifiedBy>
  <cp:revision>2</cp:revision>
  <dcterms:created xsi:type="dcterms:W3CDTF">2023-05-16T13:04:00Z</dcterms:created>
  <dcterms:modified xsi:type="dcterms:W3CDTF">2023-05-16T13:04:00Z</dcterms:modified>
</cp:coreProperties>
</file>