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Layout w:type="fixed"/>
        <w:tblLook w:val="0400"/>
      </w:tblPr>
      <w:tblGrid>
        <w:gridCol w:w="1985"/>
        <w:gridCol w:w="3999"/>
        <w:gridCol w:w="2520"/>
        <w:tblGridChange w:id="0">
          <w:tblGrid>
            <w:gridCol w:w="1985"/>
            <w:gridCol w:w="3999"/>
            <w:gridCol w:w="2520"/>
          </w:tblGrid>
        </w:tblGridChange>
      </w:tblGrid>
      <w:tr>
        <w:trPr>
          <w:cantSplit w:val="0"/>
          <w:trHeight w:val="1701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1133475" cy="1133475"/>
                  <wp:effectExtent b="0" l="0" r="0" t="0"/>
                  <wp:docPr descr="https://lh5.googleusercontent.com/fn3COLr6iIyKhSqjbbfGNGmnHb26fkVC8vaGHMDhBuO16HnCTPaQAj56edGj-nJxuhXeob_dNhu_70DAJeBhY8jBjdO8OSxjYGXa15Kw60gBsCjzRXMjeBy4P7bI0bAX6QUlwtXc1CWah6MQE89IrQhvu7a6ZmOiD5WMo3qFFxHAUvYGbaMJLDeBPQ" id="1" name="image2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fn3COLr6iIyKhSqjbbfGNGmnHb26fkVC8vaGHMDhBuO16HnCTPaQAj56edGj-nJxuhXeob_dNhu_70DAJeBhY8jBjdO8OSxjYGXa15Kw60gBsCjzRXMjeBy4P7bI0bAX6QUlwtXc1CWah6MQE89IrQhvu7a6ZmOiD5WMo3qFFxHAUvYGbaMJLDeBPQ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133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48"/>
                <w:szCs w:val="48"/>
                <w:rtl w:val="0"/>
              </w:rPr>
              <w:t xml:space="preserve">CEMEP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4"/>
                <w:szCs w:val="24"/>
                <w:rtl w:val="0"/>
              </w:rPr>
              <w:t xml:space="preserve">Centro Municipal de Ensino Profissionalizante “Osmar Passarelli Silveira”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-15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1533525" cy="647700"/>
                  <wp:effectExtent b="0" l="0" r="0" t="0"/>
                  <wp:docPr descr="https://lh4.googleusercontent.com/1zKqe__j-4Rsyv9adzqSIRbyFioDWOLD9fEm1lYxQEdg3lkzlvXRxEXGakjQxWrDDMulrbCp-4aH7pUM0tNopJEh8iaDkTqvFZ6znK6lk0FenejGZlATr29d06nR5AKwA7k2N519J_heZO3IT1DzKDcPa0MdkaY87HejO39I8KfUnqn09AH9ijZZ0Q" id="2" name="image1.png"/>
                  <a:graphic>
                    <a:graphicData uri="http://schemas.openxmlformats.org/drawingml/2006/picture">
                      <pic:pic>
                        <pic:nvPicPr>
                          <pic:cNvPr descr="https://lh4.googleusercontent.com/1zKqe__j-4Rsyv9adzqSIRbyFioDWOLD9fEm1lYxQEdg3lkzlvXRxEXGakjQxWrDDMulrbCp-4aH7pUM0tNopJEh8iaDkTqvFZ6znK6lk0FenejGZlATr29d06nR5AKwA7k2N519J_heZO3IT1DzKDcPa0MdkaY87HejO39I8KfUnqn09AH9ijZZ0Q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ATIVIDADE 1º BIMESTRE</w:t>
      </w: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11"/>
        <w:gridCol w:w="557"/>
        <w:gridCol w:w="1160"/>
        <w:gridCol w:w="2158"/>
        <w:gridCol w:w="2353"/>
        <w:tblGridChange w:id="0">
          <w:tblGrid>
            <w:gridCol w:w="1555"/>
            <w:gridCol w:w="711"/>
            <w:gridCol w:w="557"/>
            <w:gridCol w:w="1160"/>
            <w:gridCol w:w="2158"/>
            <w:gridCol w:w="2353"/>
          </w:tblGrid>
        </w:tblGridChange>
      </w:tblGrid>
      <w:tr>
        <w:trPr>
          <w:cantSplit w:val="0"/>
          <w:trHeight w:val="4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Disciplina: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DESENVOLVIMENTO DE SITES 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Professora: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Mirella C.C.C. Ganzarolli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 da atividade: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Soneto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Turmas: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1º Ano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☒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W;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☒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X;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☒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2º Ano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W;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X;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3º Ano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W;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X;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Y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Objetivo da atividade: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Desenvolver uma página com o Soneto de Camões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Descrição da atividade: 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Orientações: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TUDO QUE ESTÁ EM LETRA MAIÚSCULA E NA COR VERMELHA SÃO ORIENTAÇÕES;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que estiver com a letra preta é o texto que será digitado. 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NO TITULO   DO DOCUMENTO HTML (na tag title) 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Seu_Nome_Soneto        Ex.</w:t>
            </w:r>
            <w:r w:rsidDel="00000000" w:rsidR="00000000" w:rsidRPr="00000000">
              <w:rPr>
                <w:rFonts w:ascii="Tahoma" w:cs="Tahoma" w:eastAsia="Tahoma" w:hAnsi="Tahoma"/>
                <w:color w:val="2e75b5"/>
                <w:rtl w:val="0"/>
              </w:rPr>
              <w:t xml:space="preserve"> Ana_Clara_Soneto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NO CORPO (na tag body)</w:t>
            </w:r>
          </w:p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TÍTULO NIVEL 1 CENTRALIZADO </w:t>
            </w:r>
            <w:r w:rsidDel="00000000" w:rsidR="00000000" w:rsidRPr="00000000">
              <w:rPr>
                <w:rFonts w:ascii="Tahoma" w:cs="Tahoma" w:eastAsia="Tahoma" w:hAnsi="Tahoma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Soneto – 05  </w:t>
            </w:r>
            <w:r w:rsidDel="00000000" w:rsidR="00000000" w:rsidRPr="00000000">
              <w:rPr>
                <w:rFonts w:ascii="Tahoma" w:cs="Tahoma" w:eastAsia="Tahoma" w:hAnsi="Tahoma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LINHA HORIZONTAL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ALINHAMENTO  CENTRALIZADO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INICIAR PARAGRAFO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Amor 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ITALICO</w:t>
            </w:r>
          </w:p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é um 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fogo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NEGRITO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que arde sem se ver,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QUEBRA DE LINHA</w:t>
            </w:r>
          </w:p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Tahoma" w:cs="Tahoma" w:eastAsia="Tahoma" w:hAnsi="Tahoma"/>
                <w:color w:val="ff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ferida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NEGRITO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que dói, e não se sente;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QUEBRA DE LINHA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é um</w:t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Tahoma" w:cs="Tahoma" w:eastAsia="Tahoma" w:hAnsi="Tahoma"/>
                <w:color w:val="ff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contentamento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NEGRITO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descontente,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QUEBRA DE LINHA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dor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NEGRITO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Tahoma" w:cs="Tahoma" w:eastAsia="Tahoma" w:hAnsi="Tahoma"/>
                <w:color w:val="ff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que desatina sem doer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FECHAR PARAGRAFO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INICIAR PARAGRAFO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É um não</w:t>
            </w:r>
          </w:p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Tahoma" w:cs="Tahoma" w:eastAsia="Tahoma" w:hAnsi="Tahoma"/>
                <w:color w:val="ff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querer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NEGRITO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mais que bem querer;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QUEBRA DE LINHA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é um 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Tahoma" w:cs="Tahoma" w:eastAsia="Tahoma" w:hAnsi="Tahoma"/>
                <w:color w:val="ff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andar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NEGRITO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solitário entre a gente;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QUEBRA DE LINHA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é nunca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Tahoma" w:cs="Tahoma" w:eastAsia="Tahoma" w:hAnsi="Tahoma"/>
                <w:color w:val="ff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contentar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NEGRITO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Tahoma" w:cs="Tahoma" w:eastAsia="Tahoma" w:hAnsi="Tahoma"/>
                <w:color w:val="ff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de contente;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QUEBRA DE LINHA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Tahoma" w:cs="Tahoma" w:eastAsia="Tahoma" w:hAnsi="Tahoma"/>
                <w:color w:val="ff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é um cuidar que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Tahoma" w:cs="Tahoma" w:eastAsia="Tahoma" w:hAnsi="Tahoma"/>
                <w:color w:val="ff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ganha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NEGRITO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Tahoma" w:cs="Tahoma" w:eastAsia="Tahoma" w:hAnsi="Tahoma"/>
                <w:color w:val="ff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em se perder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FECHAR PARAGRAFO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INICIAR PARAGRAFO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Tahoma" w:cs="Tahoma" w:eastAsia="Tahoma" w:hAnsi="Tahoma"/>
                <w:color w:val="ff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querer estar preso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NEGRITO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Tahoma" w:cs="Tahoma" w:eastAsia="Tahoma" w:hAnsi="Tahoma"/>
                <w:color w:val="ff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por vontade;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QUEBRA DE LINHA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é 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Tahoma" w:cs="Tahoma" w:eastAsia="Tahoma" w:hAnsi="Tahoma"/>
                <w:color w:val="ff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servir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NEGRITO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Tahoma" w:cs="Tahoma" w:eastAsia="Tahoma" w:hAnsi="Tahoma"/>
                <w:color w:val="ff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quem vence, o vencedor;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QUEBRA DE LINHA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é ter com quem nos mata,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lealdade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NEGRITO  FECHAR PARAGRAFO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INICIAR PARAGRAFO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Mas como</w:t>
            </w:r>
          </w:p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Tahoma" w:cs="Tahoma" w:eastAsia="Tahoma" w:hAnsi="Tahoma"/>
                <w:color w:val="ff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causar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SUBLINHADO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pode seu favor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QUEBRA DE LINHA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nos</w:t>
            </w:r>
          </w:p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corações humanos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BIG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amizade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SUBLINHADO   QUEBRA DE LINHA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se tão contrário a si é o mesmo</w:t>
            </w:r>
          </w:p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Amor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ITALICO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Tahoma" w:cs="Tahoma" w:eastAsia="Tahoma" w:hAnsi="Tahoma"/>
                <w:color w:val="ff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?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FECHAR PARAGRAFO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Tahoma" w:cs="Tahoma" w:eastAsia="Tahoma" w:hAnsi="Tahoma"/>
                <w:color w:val="ff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(Camões)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TELETIPO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 Coloque uma linha horizontal;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 Coloque seu nome e aplique o efeito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MARQUEE</w:t>
            </w:r>
          </w:p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Consolas" w:cs="Consolas" w:eastAsia="Consolas" w:hAnsi="Consolas"/>
                <w:color w:val="ff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Salvar como: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seunome_soneto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.html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70">
            <w:pPr>
              <w:pStyle w:val="Heading1"/>
              <w:shd w:fill="f9f9f9" w:val="clear"/>
              <w:spacing w:after="0" w:before="0" w:lineRule="auto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Observações e Links: </w:t>
            </w:r>
          </w:p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Data limite da entrega: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/   /2024        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Forma de entrega: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Classroom</w:t>
            </w:r>
          </w:p>
          <w:p w:rsidR="00000000" w:rsidDel="00000000" w:rsidP="00000000" w:rsidRDefault="00000000" w:rsidRPr="00000000" w14:paraId="0000007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                                                                                          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Laboratório   </w:t>
            </w:r>
          </w:p>
          <w:p w:rsidR="00000000" w:rsidDel="00000000" w:rsidP="00000000" w:rsidRDefault="00000000" w:rsidRPr="00000000" w14:paraId="00000079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MS Gothic"/>
  <w:font w:name="Consola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