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EndPr>
        <w:rPr>
          <w:rFonts w:ascii="Century Gothic" w:hAnsi="Century Gothic" w:cs="Century Gothic"/>
          <w:b/>
          <w:bCs/>
          <w:color w:val="323232"/>
          <w:sz w:val="36"/>
          <w:szCs w:val="36"/>
        </w:rPr>
      </w:sdtEndPr>
      <w:sdtContent>
        <w:p w14:paraId="2080FFB6" w14:textId="71B549B2" w:rsidR="00DF07C9" w:rsidRDefault="009F3BBC" w:rsidP="00B47D94">
          <w:pPr>
            <w:spacing w:line="360" w:lineRule="auto"/>
            <w:rPr>
              <w:rFonts w:ascii="Arial" w:hAnsi="Arial" w:cs="Arial"/>
              <w:sz w:val="24"/>
              <w:szCs w:val="24"/>
            </w:rPr>
          </w:pPr>
          <w:r>
            <w:rPr>
              <w:noProof/>
            </w:rPr>
            <mc:AlternateContent>
              <mc:Choice Requires="wps">
                <w:drawing>
                  <wp:anchor distT="45720" distB="45720" distL="114300" distR="114300" simplePos="0" relativeHeight="251659776" behindDoc="0" locked="0" layoutInCell="1" allowOverlap="1" wp14:anchorId="014E8877" wp14:editId="1AA020E9">
                    <wp:simplePos x="0" y="0"/>
                    <wp:positionH relativeFrom="column">
                      <wp:posOffset>937260</wp:posOffset>
                    </wp:positionH>
                    <wp:positionV relativeFrom="paragraph">
                      <wp:posOffset>1193165</wp:posOffset>
                    </wp:positionV>
                    <wp:extent cx="4556125" cy="120078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125" cy="1200785"/>
                            </a:xfrm>
                            <a:prstGeom prst="rect">
                              <a:avLst/>
                            </a:prstGeom>
                            <a:noFill/>
                            <a:ln w="9525">
                              <a:noFill/>
                              <a:miter lim="800000"/>
                              <a:headEnd/>
                              <a:tailEnd/>
                            </a:ln>
                          </wps:spPr>
                          <wps:txbx>
                            <w:txbxContent>
                              <w:p w14:paraId="1AFB892B" w14:textId="77777777" w:rsidR="009F3BBC" w:rsidRDefault="00FA49F7" w:rsidP="00DF07C9">
                                <w:pPr>
                                  <w:pStyle w:val="header2"/>
                                  <w:rPr>
                                    <w:rFonts w:ascii="Montserrat SemiBold" w:hAnsi="Montserrat SemiBold"/>
                                    <w:color w:val="54575A"/>
                                  </w:rPr>
                                </w:pPr>
                                <w:r>
                                  <w:rPr>
                                    <w:rFonts w:ascii="Montserrat SemiBold" w:hAnsi="Montserrat SemiBold"/>
                                    <w:color w:val="54575A"/>
                                  </w:rPr>
                                  <w:t xml:space="preserve">Headless </w:t>
                                </w:r>
                              </w:p>
                              <w:p w14:paraId="40DEF7F4" w14:textId="6E004247" w:rsidR="00DF07C9" w:rsidRDefault="00FA49F7" w:rsidP="00DF07C9">
                                <w:pPr>
                                  <w:pStyle w:val="header2"/>
                                  <w:rPr>
                                    <w:rFonts w:ascii="Montserrat SemiBold" w:hAnsi="Montserrat SemiBold"/>
                                    <w:color w:val="54575A"/>
                                  </w:rPr>
                                </w:pPr>
                                <w:r>
                                  <w:rPr>
                                    <w:rFonts w:ascii="Montserrat SemiBold" w:hAnsi="Montserrat SemiBold"/>
                                    <w:color w:val="54575A"/>
                                  </w:rPr>
                                  <w:t>(OCAPI</w:t>
                                </w:r>
                                <w:r w:rsidR="00BD2535">
                                  <w:rPr>
                                    <w:rFonts w:ascii="Montserrat SemiBold" w:hAnsi="Montserrat SemiBold"/>
                                    <w:color w:val="54575A"/>
                                  </w:rPr>
                                  <w:t>/SCAPI/PWA-Kit</w:t>
                                </w:r>
                                <w:r>
                                  <w:rPr>
                                    <w:rFonts w:ascii="Montserrat SemiBold" w:hAnsi="Montserrat SemiBold"/>
                                    <w:color w:val="54575A"/>
                                  </w:rPr>
                                  <w:t>) Configuration guide</w:t>
                                </w:r>
                              </w:p>
                              <w:p w14:paraId="44DB10B9" w14:textId="77777777" w:rsidR="00DF07C9" w:rsidRDefault="00DF07C9" w:rsidP="00DF07C9">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4E8877" id="_x0000_t202" coordsize="21600,21600" o:spt="202" path="m,l,21600r21600,l21600,xe">
                    <v:stroke joinstyle="miter"/>
                    <v:path gradientshapeok="t" o:connecttype="rect"/>
                  </v:shapetype>
                  <v:shape id="Text Box 234" o:spid="_x0000_s1026" type="#_x0000_t202" style="position:absolute;margin-left:73.8pt;margin-top:93.95pt;width:358.75pt;height:94.5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" filled="f" stroked="f">
                    <v:textbox>
                      <w:txbxContent>
                        <w:p w14:paraId="1AFB892B" w14:textId="77777777" w:rsidR="009F3BBC" w:rsidRDefault="00FA49F7" w:rsidP="00DF07C9">
                          <w:pPr>
                            <w:pStyle w:val="header2"/>
                            <w:rPr>
                              <w:rFonts w:ascii="Montserrat SemiBold" w:hAnsi="Montserrat SemiBold"/>
                              <w:color w:val="54575A"/>
                            </w:rPr>
                          </w:pPr>
                          <w:r>
                            <w:rPr>
                              <w:rFonts w:ascii="Montserrat SemiBold" w:hAnsi="Montserrat SemiBold"/>
                              <w:color w:val="54575A"/>
                            </w:rPr>
                            <w:t xml:space="preserve">Headless </w:t>
                          </w:r>
                        </w:p>
                        <w:p w14:paraId="40DEF7F4" w14:textId="6E004247" w:rsidR="00DF07C9" w:rsidRDefault="00FA49F7" w:rsidP="00DF07C9">
                          <w:pPr>
                            <w:pStyle w:val="header2"/>
                            <w:rPr>
                              <w:rFonts w:ascii="Montserrat SemiBold" w:hAnsi="Montserrat SemiBold"/>
                              <w:color w:val="54575A"/>
                            </w:rPr>
                          </w:pPr>
                          <w:r>
                            <w:rPr>
                              <w:rFonts w:ascii="Montserrat SemiBold" w:hAnsi="Montserrat SemiBold"/>
                              <w:color w:val="54575A"/>
                            </w:rPr>
                            <w:t>(OCAPI</w:t>
                          </w:r>
                          <w:r w:rsidR="00BD2535">
                            <w:rPr>
                              <w:rFonts w:ascii="Montserrat SemiBold" w:hAnsi="Montserrat SemiBold"/>
                              <w:color w:val="54575A"/>
                            </w:rPr>
                            <w:t>/SCAPI/PWA-Kit</w:t>
                          </w:r>
                          <w:r>
                            <w:rPr>
                              <w:rFonts w:ascii="Montserrat SemiBold" w:hAnsi="Montserrat SemiBold"/>
                              <w:color w:val="54575A"/>
                            </w:rPr>
                            <w:t>) Configuration guide</w:t>
                          </w:r>
                        </w:p>
                        <w:p w14:paraId="44DB10B9" w14:textId="77777777" w:rsidR="00DF07C9" w:rsidRDefault="00DF07C9" w:rsidP="00DF07C9">
                          <w:pPr>
                            <w:pStyle w:val="Tytu1"/>
                            <w:rPr>
                              <w:color w:val="54575A"/>
                              <w:sz w:val="8"/>
                              <w:szCs w:val="8"/>
                              <w:lang w:val="en-US"/>
                            </w:rPr>
                          </w:pPr>
                        </w:p>
                      </w:txbxContent>
                    </v:textbox>
                    <w10:wrap type="square"/>
                  </v:shape>
                </w:pict>
              </mc:Fallback>
            </mc:AlternateContent>
          </w:r>
          <w:r w:rsidR="00610B20">
            <w:rPr>
              <w:noProof/>
            </w:rPr>
            <w:drawing>
              <wp:anchor distT="0" distB="0" distL="114300" distR="114300" simplePos="0" relativeHeight="251655680" behindDoc="0" locked="0" layoutInCell="1" allowOverlap="1" wp14:anchorId="3CD5F9A0" wp14:editId="6B635575">
                <wp:simplePos x="0" y="0"/>
                <wp:positionH relativeFrom="page">
                  <wp:posOffset>503555</wp:posOffset>
                </wp:positionH>
                <wp:positionV relativeFrom="paragraph">
                  <wp:posOffset>-316230</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DF07C9">
            <w:rPr>
              <w:noProof/>
            </w:rPr>
            <mc:AlternateContent>
              <mc:Choice Requires="wps">
                <w:drawing>
                  <wp:anchor distT="0" distB="0" distL="114300" distR="114300" simplePos="0" relativeHeight="251656704" behindDoc="0" locked="0" layoutInCell="1" allowOverlap="1" wp14:anchorId="1C5EFC2C" wp14:editId="12B83B5A">
                    <wp:simplePos x="0" y="0"/>
                    <wp:positionH relativeFrom="column">
                      <wp:posOffset>-158115</wp:posOffset>
                    </wp:positionH>
                    <wp:positionV relativeFrom="paragraph">
                      <wp:posOffset>7265670</wp:posOffset>
                    </wp:positionV>
                    <wp:extent cx="6923405"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3405" cy="1076325"/>
                            </a:xfrm>
                            <a:prstGeom prst="rect">
                              <a:avLst/>
                            </a:prstGeom>
                            <a:noFill/>
                            <a:ln w="6350">
                              <a:noFill/>
                            </a:ln>
                          </wps:spPr>
                          <wps:txbx>
                            <w:txbxContent>
                              <w:p w14:paraId="181F2D41" w14:textId="18010F1E" w:rsidR="005E2928" w:rsidRPr="005E2928" w:rsidRDefault="005E2928" w:rsidP="005E2928">
                                <w:pPr>
                                  <w:pStyle w:val="p"/>
                                  <w:rPr>
                                    <w:sz w:val="20"/>
                                    <w:szCs w:val="20"/>
                                  </w:rPr>
                                </w:pPr>
                                <w:r w:rsidRPr="005E2928">
                                  <w:rPr>
                                    <w:b/>
                                    <w:bCs/>
                                    <w:sz w:val="20"/>
                                    <w:szCs w:val="20"/>
                                  </w:rPr>
                                  <w:t>Version</w:t>
                                </w:r>
                                <w:r w:rsidRPr="005E2928">
                                  <w:rPr>
                                    <w:sz w:val="20"/>
                                    <w:szCs w:val="20"/>
                                  </w:rPr>
                                  <w:t xml:space="preserve">: </w:t>
                                </w:r>
                                <w:r w:rsidR="008F1164">
                                  <w:rPr>
                                    <w:sz w:val="20"/>
                                    <w:szCs w:val="20"/>
                                  </w:rPr>
                                  <w:t>5.</w:t>
                                </w:r>
                                <w:r w:rsidR="002D5972">
                                  <w:rPr>
                                    <w:sz w:val="20"/>
                                    <w:szCs w:val="20"/>
                                  </w:rPr>
                                  <w:t>1</w:t>
                                </w:r>
                                <w:r w:rsidR="008F1164">
                                  <w:rPr>
                                    <w:sz w:val="20"/>
                                    <w:szCs w:val="20"/>
                                  </w:rPr>
                                  <w:t>.</w:t>
                                </w:r>
                                <w:r w:rsidR="00F27C74">
                                  <w:rPr>
                                    <w:sz w:val="20"/>
                                    <w:szCs w:val="20"/>
                                  </w:rPr>
                                  <w:t>2</w:t>
                                </w:r>
                              </w:p>
                              <w:p w14:paraId="7F17E4AF" w14:textId="7AF4A7A7" w:rsidR="005E2928" w:rsidRPr="005E2928" w:rsidRDefault="005E2928" w:rsidP="005E2928">
                                <w:pPr>
                                  <w:pStyle w:val="p"/>
                                </w:pPr>
                                <w:r w:rsidRPr="005E2928">
                                  <w:rPr>
                                    <w:b/>
                                    <w:bCs/>
                                    <w:sz w:val="20"/>
                                    <w:szCs w:val="20"/>
                                  </w:rPr>
                                  <w:t>Published date</w:t>
                                </w:r>
                                <w:r w:rsidRPr="005E2928">
                                  <w:rPr>
                                    <w:sz w:val="20"/>
                                    <w:szCs w:val="20"/>
                                  </w:rPr>
                                  <w:t xml:space="preserve">: </w:t>
                                </w:r>
                                <w:r w:rsidR="00F27C74">
                                  <w:rPr>
                                    <w:sz w:val="20"/>
                                    <w:szCs w:val="20"/>
                                  </w:rPr>
                                  <w:t>August</w:t>
                                </w:r>
                                <w:r w:rsidR="008F0EC1">
                                  <w:rPr>
                                    <w:sz w:val="20"/>
                                    <w:szCs w:val="20"/>
                                  </w:rPr>
                                  <w:t xml:space="preserve"> </w:t>
                                </w:r>
                                <w:r w:rsidRPr="005E2928">
                                  <w:rPr>
                                    <w:sz w:val="20"/>
                                    <w:szCs w:val="20"/>
                                  </w:rPr>
                                  <w:t>202</w:t>
                                </w:r>
                                <w:r w:rsidR="008F1164">
                                  <w:rPr>
                                    <w:sz w:val="20"/>
                                    <w:szCs w:val="20"/>
                                  </w:rPr>
                                  <w:t>6</w:t>
                                </w:r>
                              </w:p>
                              <w:p w14:paraId="15C86B8E" w14:textId="34F29AED" w:rsidR="00DF07C9" w:rsidRDefault="00DF07C9" w:rsidP="00DF07C9">
                                <w:pPr>
                                  <w:pStyle w:val="p"/>
                                  <w:spacing w:before="0"/>
                                  <w:rPr>
                                    <w:sz w:val="20"/>
                                    <w:szCs w:val="20"/>
                                  </w:rPr>
                                </w:pPr>
                                <w:r>
                                  <w:rPr>
                                    <w:rStyle w:val="span"/>
                                    <w:sz w:val="20"/>
                                    <w:szCs w:val="20"/>
                                  </w:rPr>
                                  <w:t>Copyright © 202</w:t>
                                </w:r>
                                <w:r w:rsidR="008F1164">
                                  <w:rPr>
                                    <w:rStyle w:val="span"/>
                                    <w:sz w:val="20"/>
                                    <w:szCs w:val="20"/>
                                  </w:rPr>
                                  <w:t>6</w:t>
                                </w:r>
                                <w:r>
                                  <w:rPr>
                                    <w:rStyle w:val="span"/>
                                    <w:sz w:val="20"/>
                                    <w:szCs w:val="20"/>
                                  </w:rPr>
                                  <w:t xml:space="preserve"> by ESW. All rights reserved. Information contained herein is subject to change without notice.</w:t>
                                </w:r>
                              </w:p>
                              <w:p w14:paraId="44D2EB98" w14:textId="77777777" w:rsidR="00DF07C9" w:rsidRDefault="00DF07C9" w:rsidP="00DF07C9">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EFC2C" id="Text Box 233" o:spid="_x0000_s1027" type="#_x0000_t202" style="position:absolute;margin-left:-12.45pt;margin-top:572.1pt;width:545.15pt;height:8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" filled="f" stroked="f" strokeweight=".5pt">
                    <v:textbox>
                      <w:txbxContent>
                        <w:p w14:paraId="181F2D41" w14:textId="18010F1E" w:rsidR="005E2928" w:rsidRPr="005E2928" w:rsidRDefault="005E2928" w:rsidP="005E2928">
                          <w:pPr>
                            <w:pStyle w:val="p"/>
                            <w:rPr>
                              <w:sz w:val="20"/>
                              <w:szCs w:val="20"/>
                            </w:rPr>
                          </w:pPr>
                          <w:r w:rsidRPr="005E2928">
                            <w:rPr>
                              <w:b/>
                              <w:bCs/>
                              <w:sz w:val="20"/>
                              <w:szCs w:val="20"/>
                            </w:rPr>
                            <w:t>Version</w:t>
                          </w:r>
                          <w:r w:rsidRPr="005E2928">
                            <w:rPr>
                              <w:sz w:val="20"/>
                              <w:szCs w:val="20"/>
                            </w:rPr>
                            <w:t xml:space="preserve">: </w:t>
                          </w:r>
                          <w:r w:rsidR="008F1164">
                            <w:rPr>
                              <w:sz w:val="20"/>
                              <w:szCs w:val="20"/>
                            </w:rPr>
                            <w:t>5.</w:t>
                          </w:r>
                          <w:r w:rsidR="002D5972">
                            <w:rPr>
                              <w:sz w:val="20"/>
                              <w:szCs w:val="20"/>
                            </w:rPr>
                            <w:t>1</w:t>
                          </w:r>
                          <w:r w:rsidR="008F1164">
                            <w:rPr>
                              <w:sz w:val="20"/>
                              <w:szCs w:val="20"/>
                            </w:rPr>
                            <w:t>.</w:t>
                          </w:r>
                          <w:r w:rsidR="00F27C74">
                            <w:rPr>
                              <w:sz w:val="20"/>
                              <w:szCs w:val="20"/>
                            </w:rPr>
                            <w:t>2</w:t>
                          </w:r>
                        </w:p>
                        <w:p w14:paraId="7F17E4AF" w14:textId="7AF4A7A7" w:rsidR="005E2928" w:rsidRPr="005E2928" w:rsidRDefault="005E2928" w:rsidP="005E2928">
                          <w:pPr>
                            <w:pStyle w:val="p"/>
                          </w:pPr>
                          <w:r w:rsidRPr="005E2928">
                            <w:rPr>
                              <w:b/>
                              <w:bCs/>
                              <w:sz w:val="20"/>
                              <w:szCs w:val="20"/>
                            </w:rPr>
                            <w:t>Published date</w:t>
                          </w:r>
                          <w:r w:rsidRPr="005E2928">
                            <w:rPr>
                              <w:sz w:val="20"/>
                              <w:szCs w:val="20"/>
                            </w:rPr>
                            <w:t xml:space="preserve">: </w:t>
                          </w:r>
                          <w:r w:rsidR="00F27C74">
                            <w:rPr>
                              <w:sz w:val="20"/>
                              <w:szCs w:val="20"/>
                            </w:rPr>
                            <w:t>August</w:t>
                          </w:r>
                          <w:r w:rsidR="008F0EC1">
                            <w:rPr>
                              <w:sz w:val="20"/>
                              <w:szCs w:val="20"/>
                            </w:rPr>
                            <w:t xml:space="preserve"> </w:t>
                          </w:r>
                          <w:r w:rsidRPr="005E2928">
                            <w:rPr>
                              <w:sz w:val="20"/>
                              <w:szCs w:val="20"/>
                            </w:rPr>
                            <w:t>202</w:t>
                          </w:r>
                          <w:r w:rsidR="008F1164">
                            <w:rPr>
                              <w:sz w:val="20"/>
                              <w:szCs w:val="20"/>
                            </w:rPr>
                            <w:t>6</w:t>
                          </w:r>
                        </w:p>
                        <w:p w14:paraId="15C86B8E" w14:textId="34F29AED" w:rsidR="00DF07C9" w:rsidRDefault="00DF07C9" w:rsidP="00DF07C9">
                          <w:pPr>
                            <w:pStyle w:val="p"/>
                            <w:spacing w:before="0"/>
                            <w:rPr>
                              <w:sz w:val="20"/>
                              <w:szCs w:val="20"/>
                            </w:rPr>
                          </w:pPr>
                          <w:r>
                            <w:rPr>
                              <w:rStyle w:val="span"/>
                              <w:sz w:val="20"/>
                              <w:szCs w:val="20"/>
                            </w:rPr>
                            <w:t>Copyright © 202</w:t>
                          </w:r>
                          <w:r w:rsidR="008F1164">
                            <w:rPr>
                              <w:rStyle w:val="span"/>
                              <w:sz w:val="20"/>
                              <w:szCs w:val="20"/>
                            </w:rPr>
                            <w:t>6</w:t>
                          </w:r>
                          <w:r>
                            <w:rPr>
                              <w:rStyle w:val="span"/>
                              <w:sz w:val="20"/>
                              <w:szCs w:val="20"/>
                            </w:rPr>
                            <w:t xml:space="preserve"> by ESW. All rights reserved. Information contained herein is subject to change without notice.</w:t>
                          </w:r>
                        </w:p>
                        <w:p w14:paraId="44D2EB98" w14:textId="77777777" w:rsidR="00DF07C9" w:rsidRDefault="00DF07C9" w:rsidP="00DF07C9">
                          <w:pPr>
                            <w:rPr>
                              <w:color w:val="A6A6A6" w:themeColor="background1" w:themeShade="A6"/>
                            </w:rPr>
                          </w:pPr>
                        </w:p>
                      </w:txbxContent>
                    </v:textbox>
                  </v:shape>
                </w:pict>
              </mc:Fallback>
            </mc:AlternateContent>
          </w:r>
          <w:r w:rsidR="00DF07C9">
            <w:rPr>
              <w:noProof/>
            </w:rPr>
            <mc:AlternateContent>
              <mc:Choice Requires="wpg">
                <w:drawing>
                  <wp:anchor distT="0" distB="0" distL="114300" distR="114300" simplePos="0" relativeHeight="251657728" behindDoc="0" locked="0" layoutInCell="1" allowOverlap="1" wp14:anchorId="02FCF5A9" wp14:editId="1304A703">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7E962A41" id="Group 37" o:spid="_x0000_s1026" style="position:absolute;margin-left:52.5pt;margin-top:163.5pt;width:394.65pt;height:392.5pt;z-index:251657728"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DF07C9">
            <w:rPr>
              <w:noProof/>
            </w:rPr>
            <mc:AlternateContent>
              <mc:Choice Requires="wpg">
                <w:drawing>
                  <wp:anchor distT="0" distB="0" distL="114300" distR="114300" simplePos="0" relativeHeight="251658752" behindDoc="0" locked="0" layoutInCell="1" allowOverlap="1" wp14:anchorId="3D69076C" wp14:editId="63053770">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8AC5DDA" w14:textId="77777777" w:rsidR="00DF07C9" w:rsidRDefault="00DF07C9" w:rsidP="00DF07C9">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7F39A21A" w14:textId="77777777" w:rsidR="00DF07C9" w:rsidRDefault="00DF07C9" w:rsidP="00DF07C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D69076C"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8AC5DDA" w14:textId="77777777" w:rsidR="00DF07C9" w:rsidRDefault="00DF07C9" w:rsidP="00DF07C9">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F39A21A" w14:textId="77777777" w:rsidR="00DF07C9" w:rsidRDefault="00DF07C9" w:rsidP="00DF07C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DF07C9">
            <w:br w:type="page"/>
          </w:r>
        </w:p>
        <w:sdt>
          <w:sdtPr>
            <w:rPr>
              <w:rFonts w:ascii="Verdana" w:eastAsia="Verdana" w:hAnsi="Verdana" w:cs="Verdana"/>
              <w:color w:val="auto"/>
              <w:sz w:val="20"/>
              <w:szCs w:val="20"/>
              <w:lang w:val="en-IE" w:eastAsia="en-IE"/>
            </w:rPr>
            <w:id w:val="-1558697904"/>
            <w:docPartObj>
              <w:docPartGallery w:val="Table of Contents"/>
              <w:docPartUnique/>
            </w:docPartObj>
          </w:sdtPr>
          <w:sdtEndPr>
            <w:rPr>
              <w:b/>
              <w:bCs/>
              <w:noProof/>
            </w:rPr>
          </w:sdtEndPr>
          <w:sdtContent>
            <w:p w14:paraId="2E46C085" w14:textId="35712B07" w:rsidR="00BD4049" w:rsidRPr="00893B69" w:rsidRDefault="00BD4049" w:rsidP="00B47D94">
              <w:pPr>
                <w:pStyle w:val="TOCHeading"/>
                <w:spacing w:line="360" w:lineRule="auto"/>
                <w:rPr>
                  <w:rFonts w:ascii="Arial" w:hAnsi="Arial" w:cs="Arial"/>
                  <w:sz w:val="28"/>
                  <w:szCs w:val="28"/>
                </w:rPr>
              </w:pPr>
              <w:r w:rsidRPr="00893B69">
                <w:rPr>
                  <w:rFonts w:ascii="Arial" w:hAnsi="Arial" w:cs="Arial"/>
                  <w:sz w:val="28"/>
                  <w:szCs w:val="28"/>
                </w:rPr>
                <w:t>Contents</w:t>
              </w:r>
            </w:p>
            <w:p w14:paraId="04E1D8A8" w14:textId="076B7A3B" w:rsidR="00962858" w:rsidRDefault="00BD4049">
              <w:pPr>
                <w:pStyle w:val="TOC1"/>
                <w:rPr>
                  <w:rFonts w:asciiTheme="minorHAnsi" w:eastAsiaTheme="minorEastAsia" w:hAnsiTheme="minorHAnsi" w:cstheme="minorBidi"/>
                  <w:kern w:val="2"/>
                  <w:sz w:val="24"/>
                  <w:szCs w:val="24"/>
                  <w14:ligatures w14:val="standardContextual"/>
                </w:rPr>
              </w:pPr>
              <w:r w:rsidRPr="00893B69">
                <w:rPr>
                  <w:noProof w:val="0"/>
                </w:rPr>
                <w:fldChar w:fldCharType="begin"/>
              </w:r>
              <w:r w:rsidRPr="00893B69">
                <w:instrText xml:space="preserve"> TOC \o "1-3" \h \z \u </w:instrText>
              </w:r>
              <w:r w:rsidRPr="00893B69">
                <w:rPr>
                  <w:noProof w:val="0"/>
                </w:rPr>
                <w:fldChar w:fldCharType="separate"/>
              </w:r>
              <w:hyperlink w:anchor="_Toc223531230" w:history="1">
                <w:r w:rsidR="00962858" w:rsidRPr="009A206F">
                  <w:rPr>
                    <w:rStyle w:val="Hyperlink"/>
                    <w:rFonts w:ascii="Segoe UI" w:hAnsi="Segoe UI" w:cs="Segoe UI"/>
                  </w:rPr>
                  <w:t>1</w:t>
                </w:r>
                <w:r w:rsidR="00962858">
                  <w:rPr>
                    <w:rFonts w:asciiTheme="minorHAnsi" w:eastAsiaTheme="minorEastAsia" w:hAnsiTheme="minorHAnsi" w:cstheme="minorBidi"/>
                    <w:kern w:val="2"/>
                    <w:sz w:val="24"/>
                    <w:szCs w:val="24"/>
                    <w14:ligatures w14:val="standardContextual"/>
                  </w:rPr>
                  <w:tab/>
                </w:r>
                <w:r w:rsidR="00962858" w:rsidRPr="009A206F">
                  <w:rPr>
                    <w:rStyle w:val="Hyperlink"/>
                  </w:rPr>
                  <w:t>Headless cartridge</w:t>
                </w:r>
                <w:r w:rsidR="00962858">
                  <w:rPr>
                    <w:webHidden/>
                  </w:rPr>
                  <w:tab/>
                </w:r>
                <w:r w:rsidR="00962858">
                  <w:rPr>
                    <w:webHidden/>
                  </w:rPr>
                  <w:fldChar w:fldCharType="begin"/>
                </w:r>
                <w:r w:rsidR="00962858">
                  <w:rPr>
                    <w:webHidden/>
                  </w:rPr>
                  <w:instrText xml:space="preserve"> PAGEREF _Toc223531230 \h </w:instrText>
                </w:r>
                <w:r w:rsidR="00962858">
                  <w:rPr>
                    <w:webHidden/>
                  </w:rPr>
                </w:r>
                <w:r w:rsidR="00962858">
                  <w:rPr>
                    <w:webHidden/>
                  </w:rPr>
                  <w:fldChar w:fldCharType="separate"/>
                </w:r>
                <w:r w:rsidR="00962858">
                  <w:rPr>
                    <w:webHidden/>
                  </w:rPr>
                  <w:t>3</w:t>
                </w:r>
                <w:r w:rsidR="00962858">
                  <w:rPr>
                    <w:webHidden/>
                  </w:rPr>
                  <w:fldChar w:fldCharType="end"/>
                </w:r>
              </w:hyperlink>
            </w:p>
            <w:p w14:paraId="674151FC" w14:textId="56D6E99C" w:rsidR="00962858" w:rsidRDefault="00962858">
              <w:pPr>
                <w:pStyle w:val="TOC1"/>
                <w:rPr>
                  <w:rFonts w:asciiTheme="minorHAnsi" w:eastAsiaTheme="minorEastAsia" w:hAnsiTheme="minorHAnsi" w:cstheme="minorBidi"/>
                  <w:kern w:val="2"/>
                  <w:sz w:val="24"/>
                  <w:szCs w:val="24"/>
                  <w14:ligatures w14:val="standardContextual"/>
                </w:rPr>
              </w:pPr>
              <w:hyperlink w:anchor="_Toc223531231" w:history="1">
                <w:r w:rsidRPr="009A206F">
                  <w:rPr>
                    <w:rStyle w:val="Hyperlink"/>
                  </w:rPr>
                  <w:t>2</w:t>
                </w:r>
                <w:r>
                  <w:rPr>
                    <w:rFonts w:asciiTheme="minorHAnsi" w:eastAsiaTheme="minorEastAsia" w:hAnsiTheme="minorHAnsi" w:cstheme="minorBidi"/>
                    <w:kern w:val="2"/>
                    <w:sz w:val="24"/>
                    <w:szCs w:val="24"/>
                    <w14:ligatures w14:val="standardContextual"/>
                  </w:rPr>
                  <w:tab/>
                </w:r>
                <w:r w:rsidRPr="009A206F">
                  <w:rPr>
                    <w:rStyle w:val="Hyperlink"/>
                  </w:rPr>
                  <w:t>Headless related configurations</w:t>
                </w:r>
                <w:r>
                  <w:rPr>
                    <w:webHidden/>
                  </w:rPr>
                  <w:tab/>
                </w:r>
                <w:r>
                  <w:rPr>
                    <w:webHidden/>
                  </w:rPr>
                  <w:fldChar w:fldCharType="begin"/>
                </w:r>
                <w:r>
                  <w:rPr>
                    <w:webHidden/>
                  </w:rPr>
                  <w:instrText xml:space="preserve"> PAGEREF _Toc223531231 \h </w:instrText>
                </w:r>
                <w:r>
                  <w:rPr>
                    <w:webHidden/>
                  </w:rPr>
                </w:r>
                <w:r>
                  <w:rPr>
                    <w:webHidden/>
                  </w:rPr>
                  <w:fldChar w:fldCharType="separate"/>
                </w:r>
                <w:r>
                  <w:rPr>
                    <w:webHidden/>
                  </w:rPr>
                  <w:t>3</w:t>
                </w:r>
                <w:r>
                  <w:rPr>
                    <w:webHidden/>
                  </w:rPr>
                  <w:fldChar w:fldCharType="end"/>
                </w:r>
              </w:hyperlink>
            </w:p>
            <w:p w14:paraId="4FF33026" w14:textId="08037221" w:rsidR="00962858" w:rsidRDefault="00962858">
              <w:pPr>
                <w:pStyle w:val="TOC1"/>
                <w:rPr>
                  <w:rFonts w:asciiTheme="minorHAnsi" w:eastAsiaTheme="minorEastAsia" w:hAnsiTheme="minorHAnsi" w:cstheme="minorBidi"/>
                  <w:kern w:val="2"/>
                  <w:sz w:val="24"/>
                  <w:szCs w:val="24"/>
                  <w14:ligatures w14:val="standardContextual"/>
                </w:rPr>
              </w:pPr>
              <w:hyperlink w:anchor="_Toc223531232" w:history="1">
                <w:r w:rsidRPr="009A206F">
                  <w:rPr>
                    <w:rStyle w:val="Hyperlink"/>
                  </w:rPr>
                  <w:t>3</w:t>
                </w:r>
                <w:r>
                  <w:rPr>
                    <w:rFonts w:asciiTheme="minorHAnsi" w:eastAsiaTheme="minorEastAsia" w:hAnsiTheme="minorHAnsi" w:cstheme="minorBidi"/>
                    <w:kern w:val="2"/>
                    <w:sz w:val="24"/>
                    <w:szCs w:val="24"/>
                    <w14:ligatures w14:val="standardContextual"/>
                  </w:rPr>
                  <w:tab/>
                </w:r>
                <w:r w:rsidRPr="009A206F">
                  <w:rPr>
                    <w:rStyle w:val="Hyperlink"/>
                  </w:rPr>
                  <w:t>Headless cartridge configuration</w:t>
                </w:r>
                <w:r>
                  <w:rPr>
                    <w:webHidden/>
                  </w:rPr>
                  <w:tab/>
                </w:r>
                <w:r>
                  <w:rPr>
                    <w:webHidden/>
                  </w:rPr>
                  <w:fldChar w:fldCharType="begin"/>
                </w:r>
                <w:r>
                  <w:rPr>
                    <w:webHidden/>
                  </w:rPr>
                  <w:instrText xml:space="preserve"> PAGEREF _Toc223531232 \h </w:instrText>
                </w:r>
                <w:r>
                  <w:rPr>
                    <w:webHidden/>
                  </w:rPr>
                </w:r>
                <w:r>
                  <w:rPr>
                    <w:webHidden/>
                  </w:rPr>
                  <w:fldChar w:fldCharType="separate"/>
                </w:r>
                <w:r>
                  <w:rPr>
                    <w:webHidden/>
                  </w:rPr>
                  <w:t>5</w:t>
                </w:r>
                <w:r>
                  <w:rPr>
                    <w:webHidden/>
                  </w:rPr>
                  <w:fldChar w:fldCharType="end"/>
                </w:r>
              </w:hyperlink>
            </w:p>
            <w:p w14:paraId="3F8B0875" w14:textId="704EF7A5"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33" w:history="1">
                <w:r w:rsidRPr="00962858">
                  <w:rPr>
                    <w:rStyle w:val="Hyperlink"/>
                    <w:b w:val="0"/>
                    <w:bCs w:val="0"/>
                  </w:rPr>
                  <w:t>3.1</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Shared configurations for SCAPI and OCAPI</w:t>
                </w:r>
                <w:r w:rsidRPr="00962858">
                  <w:rPr>
                    <w:b w:val="0"/>
                    <w:bCs w:val="0"/>
                    <w:webHidden/>
                  </w:rPr>
                  <w:tab/>
                </w:r>
                <w:r w:rsidRPr="00962858">
                  <w:rPr>
                    <w:b w:val="0"/>
                    <w:bCs w:val="0"/>
                    <w:webHidden/>
                  </w:rPr>
                  <w:fldChar w:fldCharType="begin"/>
                </w:r>
                <w:r w:rsidRPr="00962858">
                  <w:rPr>
                    <w:b w:val="0"/>
                    <w:bCs w:val="0"/>
                    <w:webHidden/>
                  </w:rPr>
                  <w:instrText xml:space="preserve"> PAGEREF _Toc223531233 \h </w:instrText>
                </w:r>
                <w:r w:rsidRPr="00962858">
                  <w:rPr>
                    <w:b w:val="0"/>
                    <w:bCs w:val="0"/>
                    <w:webHidden/>
                  </w:rPr>
                </w:r>
                <w:r w:rsidRPr="00962858">
                  <w:rPr>
                    <w:b w:val="0"/>
                    <w:bCs w:val="0"/>
                    <w:webHidden/>
                  </w:rPr>
                  <w:fldChar w:fldCharType="separate"/>
                </w:r>
                <w:r w:rsidRPr="00962858">
                  <w:rPr>
                    <w:b w:val="0"/>
                    <w:bCs w:val="0"/>
                    <w:webHidden/>
                  </w:rPr>
                  <w:t>5</w:t>
                </w:r>
                <w:r w:rsidRPr="00962858">
                  <w:rPr>
                    <w:b w:val="0"/>
                    <w:bCs w:val="0"/>
                    <w:webHidden/>
                  </w:rPr>
                  <w:fldChar w:fldCharType="end"/>
                </w:r>
              </w:hyperlink>
            </w:p>
            <w:p w14:paraId="53D0447F" w14:textId="52FD725D"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34" w:history="1">
                <w:r w:rsidRPr="00962858">
                  <w:rPr>
                    <w:rStyle w:val="Hyperlink"/>
                    <w:b w:val="0"/>
                    <w:bCs w:val="0"/>
                  </w:rPr>
                  <w:t>3.2</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Headless SCAPI token generation</w:t>
                </w:r>
                <w:r w:rsidRPr="00962858">
                  <w:rPr>
                    <w:b w:val="0"/>
                    <w:bCs w:val="0"/>
                    <w:webHidden/>
                  </w:rPr>
                  <w:tab/>
                </w:r>
                <w:r w:rsidRPr="00962858">
                  <w:rPr>
                    <w:b w:val="0"/>
                    <w:bCs w:val="0"/>
                    <w:webHidden/>
                  </w:rPr>
                  <w:fldChar w:fldCharType="begin"/>
                </w:r>
                <w:r w:rsidRPr="00962858">
                  <w:rPr>
                    <w:b w:val="0"/>
                    <w:bCs w:val="0"/>
                    <w:webHidden/>
                  </w:rPr>
                  <w:instrText xml:space="preserve"> PAGEREF _Toc223531234 \h </w:instrText>
                </w:r>
                <w:r w:rsidRPr="00962858">
                  <w:rPr>
                    <w:b w:val="0"/>
                    <w:bCs w:val="0"/>
                    <w:webHidden/>
                  </w:rPr>
                </w:r>
                <w:r w:rsidRPr="00962858">
                  <w:rPr>
                    <w:b w:val="0"/>
                    <w:bCs w:val="0"/>
                    <w:webHidden/>
                  </w:rPr>
                  <w:fldChar w:fldCharType="separate"/>
                </w:r>
                <w:r w:rsidRPr="00962858">
                  <w:rPr>
                    <w:b w:val="0"/>
                    <w:bCs w:val="0"/>
                    <w:webHidden/>
                  </w:rPr>
                  <w:t>5</w:t>
                </w:r>
                <w:r w:rsidRPr="00962858">
                  <w:rPr>
                    <w:b w:val="0"/>
                    <w:bCs w:val="0"/>
                    <w:webHidden/>
                  </w:rPr>
                  <w:fldChar w:fldCharType="end"/>
                </w:r>
              </w:hyperlink>
            </w:p>
            <w:p w14:paraId="77E0ADBA" w14:textId="4173F795"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35" w:history="1">
                <w:r w:rsidRPr="00962858">
                  <w:rPr>
                    <w:rStyle w:val="Hyperlink"/>
                    <w:b w:val="0"/>
                    <w:bCs w:val="0"/>
                  </w:rPr>
                  <w:t>3.3</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Headless OCAPI/SCAPI configuration</w:t>
                </w:r>
                <w:r w:rsidRPr="00962858">
                  <w:rPr>
                    <w:b w:val="0"/>
                    <w:bCs w:val="0"/>
                    <w:webHidden/>
                  </w:rPr>
                  <w:tab/>
                </w:r>
                <w:r w:rsidRPr="00962858">
                  <w:rPr>
                    <w:b w:val="0"/>
                    <w:bCs w:val="0"/>
                    <w:webHidden/>
                  </w:rPr>
                  <w:fldChar w:fldCharType="begin"/>
                </w:r>
                <w:r w:rsidRPr="00962858">
                  <w:rPr>
                    <w:b w:val="0"/>
                    <w:bCs w:val="0"/>
                    <w:webHidden/>
                  </w:rPr>
                  <w:instrText xml:space="preserve"> PAGEREF _Toc223531235 \h </w:instrText>
                </w:r>
                <w:r w:rsidRPr="00962858">
                  <w:rPr>
                    <w:b w:val="0"/>
                    <w:bCs w:val="0"/>
                    <w:webHidden/>
                  </w:rPr>
                </w:r>
                <w:r w:rsidRPr="00962858">
                  <w:rPr>
                    <w:b w:val="0"/>
                    <w:bCs w:val="0"/>
                    <w:webHidden/>
                  </w:rPr>
                  <w:fldChar w:fldCharType="separate"/>
                </w:r>
                <w:r w:rsidRPr="00962858">
                  <w:rPr>
                    <w:b w:val="0"/>
                    <w:bCs w:val="0"/>
                    <w:webHidden/>
                  </w:rPr>
                  <w:t>6</w:t>
                </w:r>
                <w:r w:rsidRPr="00962858">
                  <w:rPr>
                    <w:b w:val="0"/>
                    <w:bCs w:val="0"/>
                    <w:webHidden/>
                  </w:rPr>
                  <w:fldChar w:fldCharType="end"/>
                </w:r>
              </w:hyperlink>
            </w:p>
            <w:p w14:paraId="0175A080" w14:textId="79D8A638"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36" w:history="1">
                <w:r w:rsidRPr="00962858">
                  <w:rPr>
                    <w:rStyle w:val="Hyperlink"/>
                    <w:b w:val="0"/>
                    <w:bCs w:val="0"/>
                  </w:rPr>
                  <w:t>3.4</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Add Shop API Resources</w:t>
                </w:r>
                <w:r w:rsidRPr="00962858">
                  <w:rPr>
                    <w:b w:val="0"/>
                    <w:bCs w:val="0"/>
                    <w:webHidden/>
                  </w:rPr>
                  <w:tab/>
                </w:r>
                <w:r w:rsidRPr="00962858">
                  <w:rPr>
                    <w:b w:val="0"/>
                    <w:bCs w:val="0"/>
                    <w:webHidden/>
                  </w:rPr>
                  <w:fldChar w:fldCharType="begin"/>
                </w:r>
                <w:r w:rsidRPr="00962858">
                  <w:rPr>
                    <w:b w:val="0"/>
                    <w:bCs w:val="0"/>
                    <w:webHidden/>
                  </w:rPr>
                  <w:instrText xml:space="preserve"> PAGEREF _Toc223531236 \h </w:instrText>
                </w:r>
                <w:r w:rsidRPr="00962858">
                  <w:rPr>
                    <w:b w:val="0"/>
                    <w:bCs w:val="0"/>
                    <w:webHidden/>
                  </w:rPr>
                </w:r>
                <w:r w:rsidRPr="00962858">
                  <w:rPr>
                    <w:b w:val="0"/>
                    <w:bCs w:val="0"/>
                    <w:webHidden/>
                  </w:rPr>
                  <w:fldChar w:fldCharType="separate"/>
                </w:r>
                <w:r w:rsidRPr="00962858">
                  <w:rPr>
                    <w:b w:val="0"/>
                    <w:bCs w:val="0"/>
                    <w:webHidden/>
                  </w:rPr>
                  <w:t>6</w:t>
                </w:r>
                <w:r w:rsidRPr="00962858">
                  <w:rPr>
                    <w:b w:val="0"/>
                    <w:bCs w:val="0"/>
                    <w:webHidden/>
                  </w:rPr>
                  <w:fldChar w:fldCharType="end"/>
                </w:r>
              </w:hyperlink>
            </w:p>
            <w:p w14:paraId="189AFF95" w14:textId="169294BE"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37" w:history="1">
                <w:r w:rsidRPr="00962858">
                  <w:rPr>
                    <w:rStyle w:val="Hyperlink"/>
                    <w:b w:val="0"/>
                    <w:bCs w:val="0"/>
                  </w:rPr>
                  <w:t>3.5</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Cartridge setup to integrate with OOB Salesforce PWA-Kit</w:t>
                </w:r>
                <w:r w:rsidRPr="00962858">
                  <w:rPr>
                    <w:b w:val="0"/>
                    <w:bCs w:val="0"/>
                    <w:webHidden/>
                  </w:rPr>
                  <w:tab/>
                </w:r>
                <w:r w:rsidRPr="00962858">
                  <w:rPr>
                    <w:b w:val="0"/>
                    <w:bCs w:val="0"/>
                    <w:webHidden/>
                  </w:rPr>
                  <w:fldChar w:fldCharType="begin"/>
                </w:r>
                <w:r w:rsidRPr="00962858">
                  <w:rPr>
                    <w:b w:val="0"/>
                    <w:bCs w:val="0"/>
                    <w:webHidden/>
                  </w:rPr>
                  <w:instrText xml:space="preserve"> PAGEREF _Toc223531237 \h </w:instrText>
                </w:r>
                <w:r w:rsidRPr="00962858">
                  <w:rPr>
                    <w:b w:val="0"/>
                    <w:bCs w:val="0"/>
                    <w:webHidden/>
                  </w:rPr>
                </w:r>
                <w:r w:rsidRPr="00962858">
                  <w:rPr>
                    <w:b w:val="0"/>
                    <w:bCs w:val="0"/>
                    <w:webHidden/>
                  </w:rPr>
                  <w:fldChar w:fldCharType="separate"/>
                </w:r>
                <w:r w:rsidRPr="00962858">
                  <w:rPr>
                    <w:b w:val="0"/>
                    <w:bCs w:val="0"/>
                    <w:webHidden/>
                  </w:rPr>
                  <w:t>7</w:t>
                </w:r>
                <w:r w:rsidRPr="00962858">
                  <w:rPr>
                    <w:b w:val="0"/>
                    <w:bCs w:val="0"/>
                    <w:webHidden/>
                  </w:rPr>
                  <w:fldChar w:fldCharType="end"/>
                </w:r>
              </w:hyperlink>
            </w:p>
            <w:p w14:paraId="0D4BA9A3" w14:textId="76389F28" w:rsidR="00962858" w:rsidRPr="00962858" w:rsidRDefault="00962858">
              <w:pPr>
                <w:pStyle w:val="TOC1"/>
                <w:rPr>
                  <w:rFonts w:asciiTheme="minorHAnsi" w:eastAsiaTheme="minorEastAsia" w:hAnsiTheme="minorHAnsi" w:cstheme="minorBidi"/>
                  <w:kern w:val="2"/>
                  <w:sz w:val="24"/>
                  <w:szCs w:val="24"/>
                  <w14:ligatures w14:val="standardContextual"/>
                </w:rPr>
              </w:pPr>
              <w:hyperlink w:anchor="_Toc223531238" w:history="1">
                <w:r w:rsidRPr="00962858">
                  <w:rPr>
                    <w:rStyle w:val="Hyperlink"/>
                  </w:rPr>
                  <w:t>4</w:t>
                </w:r>
                <w:r w:rsidRPr="00962858">
                  <w:rPr>
                    <w:rFonts w:asciiTheme="minorHAnsi" w:eastAsiaTheme="minorEastAsia" w:hAnsiTheme="minorHAnsi" w:cstheme="minorBidi"/>
                    <w:kern w:val="2"/>
                    <w:sz w:val="24"/>
                    <w:szCs w:val="24"/>
                    <w14:ligatures w14:val="standardContextual"/>
                  </w:rPr>
                  <w:tab/>
                </w:r>
                <w:r w:rsidRPr="00962858">
                  <w:rPr>
                    <w:rStyle w:val="Hyperlink"/>
                  </w:rPr>
                  <w:t>SCAPI Custom Endpoint</w:t>
                </w:r>
                <w:r w:rsidRPr="00962858">
                  <w:rPr>
                    <w:webHidden/>
                  </w:rPr>
                  <w:tab/>
                </w:r>
                <w:r w:rsidRPr="00962858">
                  <w:rPr>
                    <w:webHidden/>
                  </w:rPr>
                  <w:fldChar w:fldCharType="begin"/>
                </w:r>
                <w:r w:rsidRPr="00962858">
                  <w:rPr>
                    <w:webHidden/>
                  </w:rPr>
                  <w:instrText xml:space="preserve"> PAGEREF _Toc223531238 \h </w:instrText>
                </w:r>
                <w:r w:rsidRPr="00962858">
                  <w:rPr>
                    <w:webHidden/>
                  </w:rPr>
                </w:r>
                <w:r w:rsidRPr="00962858">
                  <w:rPr>
                    <w:webHidden/>
                  </w:rPr>
                  <w:fldChar w:fldCharType="separate"/>
                </w:r>
                <w:r w:rsidRPr="00962858">
                  <w:rPr>
                    <w:webHidden/>
                  </w:rPr>
                  <w:t>7</w:t>
                </w:r>
                <w:r w:rsidRPr="00962858">
                  <w:rPr>
                    <w:webHidden/>
                  </w:rPr>
                  <w:fldChar w:fldCharType="end"/>
                </w:r>
              </w:hyperlink>
            </w:p>
            <w:p w14:paraId="2AB77B2A" w14:textId="7F70AAF2" w:rsidR="00962858" w:rsidRPr="00962858" w:rsidRDefault="00962858">
              <w:pPr>
                <w:pStyle w:val="TOC1"/>
                <w:rPr>
                  <w:rFonts w:asciiTheme="minorHAnsi" w:eastAsiaTheme="minorEastAsia" w:hAnsiTheme="minorHAnsi" w:cstheme="minorBidi"/>
                  <w:kern w:val="2"/>
                  <w:sz w:val="24"/>
                  <w:szCs w:val="24"/>
                  <w14:ligatures w14:val="standardContextual"/>
                </w:rPr>
              </w:pPr>
              <w:hyperlink w:anchor="_Toc223531239" w:history="1">
                <w:r w:rsidRPr="00962858">
                  <w:rPr>
                    <w:rStyle w:val="Hyperlink"/>
                  </w:rPr>
                  <w:t>5</w:t>
                </w:r>
                <w:r w:rsidRPr="00962858">
                  <w:rPr>
                    <w:rFonts w:asciiTheme="minorHAnsi" w:eastAsiaTheme="minorEastAsia" w:hAnsiTheme="minorHAnsi" w:cstheme="minorBidi"/>
                    <w:kern w:val="2"/>
                    <w:sz w:val="24"/>
                    <w:szCs w:val="24"/>
                    <w14:ligatures w14:val="standardContextual"/>
                  </w:rPr>
                  <w:tab/>
                </w:r>
                <w:r w:rsidRPr="00962858">
                  <w:rPr>
                    <w:rStyle w:val="Hyperlink"/>
                  </w:rPr>
                  <w:t>Endpoints (Hooks) Customizations</w:t>
                </w:r>
                <w:r w:rsidRPr="00962858">
                  <w:rPr>
                    <w:webHidden/>
                  </w:rPr>
                  <w:tab/>
                </w:r>
                <w:r w:rsidRPr="00962858">
                  <w:rPr>
                    <w:webHidden/>
                  </w:rPr>
                  <w:fldChar w:fldCharType="begin"/>
                </w:r>
                <w:r w:rsidRPr="00962858">
                  <w:rPr>
                    <w:webHidden/>
                  </w:rPr>
                  <w:instrText xml:space="preserve"> PAGEREF _Toc223531239 \h </w:instrText>
                </w:r>
                <w:r w:rsidRPr="00962858">
                  <w:rPr>
                    <w:webHidden/>
                  </w:rPr>
                </w:r>
                <w:r w:rsidRPr="00962858">
                  <w:rPr>
                    <w:webHidden/>
                  </w:rPr>
                  <w:fldChar w:fldCharType="separate"/>
                </w:r>
                <w:r w:rsidRPr="00962858">
                  <w:rPr>
                    <w:webHidden/>
                  </w:rPr>
                  <w:t>8</w:t>
                </w:r>
                <w:r w:rsidRPr="00962858">
                  <w:rPr>
                    <w:webHidden/>
                  </w:rPr>
                  <w:fldChar w:fldCharType="end"/>
                </w:r>
              </w:hyperlink>
            </w:p>
            <w:p w14:paraId="5BFCCB24" w14:textId="5E2088FD" w:rsidR="00962858" w:rsidRPr="00962858" w:rsidRDefault="00962858">
              <w:pPr>
                <w:pStyle w:val="TOC1"/>
                <w:rPr>
                  <w:rFonts w:asciiTheme="minorHAnsi" w:eastAsiaTheme="minorEastAsia" w:hAnsiTheme="minorHAnsi" w:cstheme="minorBidi"/>
                  <w:kern w:val="2"/>
                  <w:sz w:val="24"/>
                  <w:szCs w:val="24"/>
                  <w14:ligatures w14:val="standardContextual"/>
                </w:rPr>
              </w:pPr>
              <w:hyperlink w:anchor="_Toc223531240" w:history="1">
                <w:r w:rsidRPr="00962858">
                  <w:rPr>
                    <w:rStyle w:val="Hyperlink"/>
                  </w:rPr>
                  <w:t>6</w:t>
                </w:r>
                <w:r w:rsidRPr="00962858">
                  <w:rPr>
                    <w:rFonts w:asciiTheme="minorHAnsi" w:eastAsiaTheme="minorEastAsia" w:hAnsiTheme="minorHAnsi" w:cstheme="minorBidi"/>
                    <w:kern w:val="2"/>
                    <w:sz w:val="24"/>
                    <w:szCs w:val="24"/>
                    <w14:ligatures w14:val="standardContextual"/>
                  </w:rPr>
                  <w:tab/>
                </w:r>
                <w:r w:rsidRPr="00962858">
                  <w:rPr>
                    <w:rStyle w:val="Hyperlink"/>
                  </w:rPr>
                  <w:t>OCAPI/SCAPI Request Parameters</w:t>
                </w:r>
                <w:r w:rsidRPr="00962858">
                  <w:rPr>
                    <w:webHidden/>
                  </w:rPr>
                  <w:tab/>
                </w:r>
                <w:r w:rsidRPr="00962858">
                  <w:rPr>
                    <w:webHidden/>
                  </w:rPr>
                  <w:fldChar w:fldCharType="begin"/>
                </w:r>
                <w:r w:rsidRPr="00962858">
                  <w:rPr>
                    <w:webHidden/>
                  </w:rPr>
                  <w:instrText xml:space="preserve"> PAGEREF _Toc223531240 \h </w:instrText>
                </w:r>
                <w:r w:rsidRPr="00962858">
                  <w:rPr>
                    <w:webHidden/>
                  </w:rPr>
                </w:r>
                <w:r w:rsidRPr="00962858">
                  <w:rPr>
                    <w:webHidden/>
                  </w:rPr>
                  <w:fldChar w:fldCharType="separate"/>
                </w:r>
                <w:r w:rsidRPr="00962858">
                  <w:rPr>
                    <w:webHidden/>
                  </w:rPr>
                  <w:t>11</w:t>
                </w:r>
                <w:r w:rsidRPr="00962858">
                  <w:rPr>
                    <w:webHidden/>
                  </w:rPr>
                  <w:fldChar w:fldCharType="end"/>
                </w:r>
              </w:hyperlink>
            </w:p>
            <w:p w14:paraId="0C0A1436" w14:textId="6DE323DA"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1" w:history="1">
                <w:r w:rsidRPr="00962858">
                  <w:rPr>
                    <w:rStyle w:val="Hyperlink"/>
                    <w:b w:val="0"/>
                    <w:bCs w:val="0"/>
                  </w:rPr>
                  <w:t>6.1</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OCAPI parameters</w:t>
                </w:r>
                <w:r w:rsidRPr="00962858">
                  <w:rPr>
                    <w:b w:val="0"/>
                    <w:bCs w:val="0"/>
                    <w:webHidden/>
                  </w:rPr>
                  <w:tab/>
                </w:r>
                <w:r w:rsidRPr="00962858">
                  <w:rPr>
                    <w:b w:val="0"/>
                    <w:bCs w:val="0"/>
                    <w:webHidden/>
                  </w:rPr>
                  <w:fldChar w:fldCharType="begin"/>
                </w:r>
                <w:r w:rsidRPr="00962858">
                  <w:rPr>
                    <w:b w:val="0"/>
                    <w:bCs w:val="0"/>
                    <w:webHidden/>
                  </w:rPr>
                  <w:instrText xml:space="preserve"> PAGEREF _Toc223531241 \h </w:instrText>
                </w:r>
                <w:r w:rsidRPr="00962858">
                  <w:rPr>
                    <w:b w:val="0"/>
                    <w:bCs w:val="0"/>
                    <w:webHidden/>
                  </w:rPr>
                </w:r>
                <w:r w:rsidRPr="00962858">
                  <w:rPr>
                    <w:b w:val="0"/>
                    <w:bCs w:val="0"/>
                    <w:webHidden/>
                  </w:rPr>
                  <w:fldChar w:fldCharType="separate"/>
                </w:r>
                <w:r w:rsidRPr="00962858">
                  <w:rPr>
                    <w:b w:val="0"/>
                    <w:bCs w:val="0"/>
                    <w:webHidden/>
                  </w:rPr>
                  <w:t>11</w:t>
                </w:r>
                <w:r w:rsidRPr="00962858">
                  <w:rPr>
                    <w:b w:val="0"/>
                    <w:bCs w:val="0"/>
                    <w:webHidden/>
                  </w:rPr>
                  <w:fldChar w:fldCharType="end"/>
                </w:r>
              </w:hyperlink>
            </w:p>
            <w:p w14:paraId="79B61B9A" w14:textId="572E95A1"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2" w:history="1">
                <w:r w:rsidRPr="00962858">
                  <w:rPr>
                    <w:rStyle w:val="Hyperlink"/>
                    <w:b w:val="0"/>
                    <w:bCs w:val="0"/>
                  </w:rPr>
                  <w:t>6.2</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SCAPI parameters</w:t>
                </w:r>
                <w:r w:rsidRPr="00962858">
                  <w:rPr>
                    <w:b w:val="0"/>
                    <w:bCs w:val="0"/>
                    <w:webHidden/>
                  </w:rPr>
                  <w:tab/>
                </w:r>
                <w:r w:rsidRPr="00962858">
                  <w:rPr>
                    <w:b w:val="0"/>
                    <w:bCs w:val="0"/>
                    <w:webHidden/>
                  </w:rPr>
                  <w:fldChar w:fldCharType="begin"/>
                </w:r>
                <w:r w:rsidRPr="00962858">
                  <w:rPr>
                    <w:b w:val="0"/>
                    <w:bCs w:val="0"/>
                    <w:webHidden/>
                  </w:rPr>
                  <w:instrText xml:space="preserve"> PAGEREF _Toc223531242 \h </w:instrText>
                </w:r>
                <w:r w:rsidRPr="00962858">
                  <w:rPr>
                    <w:b w:val="0"/>
                    <w:bCs w:val="0"/>
                    <w:webHidden/>
                  </w:rPr>
                </w:r>
                <w:r w:rsidRPr="00962858">
                  <w:rPr>
                    <w:b w:val="0"/>
                    <w:bCs w:val="0"/>
                    <w:webHidden/>
                  </w:rPr>
                  <w:fldChar w:fldCharType="separate"/>
                </w:r>
                <w:r w:rsidRPr="00962858">
                  <w:rPr>
                    <w:b w:val="0"/>
                    <w:bCs w:val="0"/>
                    <w:webHidden/>
                  </w:rPr>
                  <w:t>11</w:t>
                </w:r>
                <w:r w:rsidRPr="00962858">
                  <w:rPr>
                    <w:b w:val="0"/>
                    <w:bCs w:val="0"/>
                    <w:webHidden/>
                  </w:rPr>
                  <w:fldChar w:fldCharType="end"/>
                </w:r>
              </w:hyperlink>
            </w:p>
            <w:p w14:paraId="5A4DE7CB" w14:textId="7B79A62B" w:rsidR="00962858" w:rsidRPr="00962858" w:rsidRDefault="00962858">
              <w:pPr>
                <w:pStyle w:val="TOC1"/>
                <w:rPr>
                  <w:rFonts w:asciiTheme="minorHAnsi" w:eastAsiaTheme="minorEastAsia" w:hAnsiTheme="minorHAnsi" w:cstheme="minorBidi"/>
                  <w:kern w:val="2"/>
                  <w:sz w:val="24"/>
                  <w:szCs w:val="24"/>
                  <w14:ligatures w14:val="standardContextual"/>
                </w:rPr>
              </w:pPr>
              <w:hyperlink w:anchor="_Toc223531243" w:history="1">
                <w:r w:rsidRPr="00962858">
                  <w:rPr>
                    <w:rStyle w:val="Hyperlink"/>
                  </w:rPr>
                  <w:t>7</w:t>
                </w:r>
                <w:r w:rsidRPr="00962858">
                  <w:rPr>
                    <w:rFonts w:asciiTheme="minorHAnsi" w:eastAsiaTheme="minorEastAsia" w:hAnsiTheme="minorHAnsi" w:cstheme="minorBidi"/>
                    <w:kern w:val="2"/>
                    <w:sz w:val="24"/>
                    <w:szCs w:val="24"/>
                    <w14:ligatures w14:val="standardContextual"/>
                  </w:rPr>
                  <w:tab/>
                </w:r>
                <w:r w:rsidRPr="00962858">
                  <w:rPr>
                    <w:rStyle w:val="Hyperlink"/>
                  </w:rPr>
                  <w:t>Hook Response Mapping</w:t>
                </w:r>
                <w:r w:rsidRPr="00962858">
                  <w:rPr>
                    <w:webHidden/>
                  </w:rPr>
                  <w:tab/>
                </w:r>
                <w:r w:rsidRPr="00962858">
                  <w:rPr>
                    <w:webHidden/>
                  </w:rPr>
                  <w:fldChar w:fldCharType="begin"/>
                </w:r>
                <w:r w:rsidRPr="00962858">
                  <w:rPr>
                    <w:webHidden/>
                  </w:rPr>
                  <w:instrText xml:space="preserve"> PAGEREF _Toc223531243 \h </w:instrText>
                </w:r>
                <w:r w:rsidRPr="00962858">
                  <w:rPr>
                    <w:webHidden/>
                  </w:rPr>
                </w:r>
                <w:r w:rsidRPr="00962858">
                  <w:rPr>
                    <w:webHidden/>
                  </w:rPr>
                  <w:fldChar w:fldCharType="separate"/>
                </w:r>
                <w:r w:rsidRPr="00962858">
                  <w:rPr>
                    <w:webHidden/>
                  </w:rPr>
                  <w:t>11</w:t>
                </w:r>
                <w:r w:rsidRPr="00962858">
                  <w:rPr>
                    <w:webHidden/>
                  </w:rPr>
                  <w:fldChar w:fldCharType="end"/>
                </w:r>
              </w:hyperlink>
            </w:p>
            <w:p w14:paraId="79C23288" w14:textId="71A92116"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4" w:history="1">
                <w:r w:rsidRPr="00962858">
                  <w:rPr>
                    <w:rStyle w:val="Hyperlink"/>
                    <w:b w:val="0"/>
                    <w:bCs w:val="0"/>
                  </w:rPr>
                  <w:t>7.1</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Product</w:t>
                </w:r>
                <w:r w:rsidRPr="00962858">
                  <w:rPr>
                    <w:b w:val="0"/>
                    <w:bCs w:val="0"/>
                    <w:webHidden/>
                  </w:rPr>
                  <w:tab/>
                </w:r>
                <w:r w:rsidRPr="00962858">
                  <w:rPr>
                    <w:b w:val="0"/>
                    <w:bCs w:val="0"/>
                    <w:webHidden/>
                  </w:rPr>
                  <w:fldChar w:fldCharType="begin"/>
                </w:r>
                <w:r w:rsidRPr="00962858">
                  <w:rPr>
                    <w:b w:val="0"/>
                    <w:bCs w:val="0"/>
                    <w:webHidden/>
                  </w:rPr>
                  <w:instrText xml:space="preserve"> PAGEREF _Toc223531244 \h </w:instrText>
                </w:r>
                <w:r w:rsidRPr="00962858">
                  <w:rPr>
                    <w:b w:val="0"/>
                    <w:bCs w:val="0"/>
                    <w:webHidden/>
                  </w:rPr>
                </w:r>
                <w:r w:rsidRPr="00962858">
                  <w:rPr>
                    <w:b w:val="0"/>
                    <w:bCs w:val="0"/>
                    <w:webHidden/>
                  </w:rPr>
                  <w:fldChar w:fldCharType="separate"/>
                </w:r>
                <w:r w:rsidRPr="00962858">
                  <w:rPr>
                    <w:b w:val="0"/>
                    <w:bCs w:val="0"/>
                    <w:webHidden/>
                  </w:rPr>
                  <w:t>11</w:t>
                </w:r>
                <w:r w:rsidRPr="00962858">
                  <w:rPr>
                    <w:b w:val="0"/>
                    <w:bCs w:val="0"/>
                    <w:webHidden/>
                  </w:rPr>
                  <w:fldChar w:fldCharType="end"/>
                </w:r>
              </w:hyperlink>
            </w:p>
            <w:p w14:paraId="2A1978CE" w14:textId="1486FF77"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5" w:history="1">
                <w:r w:rsidRPr="00962858">
                  <w:rPr>
                    <w:rStyle w:val="Hyperlink"/>
                    <w:b w:val="0"/>
                    <w:bCs w:val="0"/>
                  </w:rPr>
                  <w:t>7.2</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Basket</w:t>
                </w:r>
                <w:r w:rsidRPr="00962858">
                  <w:rPr>
                    <w:b w:val="0"/>
                    <w:bCs w:val="0"/>
                    <w:webHidden/>
                  </w:rPr>
                  <w:tab/>
                </w:r>
                <w:r w:rsidRPr="00962858">
                  <w:rPr>
                    <w:b w:val="0"/>
                    <w:bCs w:val="0"/>
                    <w:webHidden/>
                  </w:rPr>
                  <w:fldChar w:fldCharType="begin"/>
                </w:r>
                <w:r w:rsidRPr="00962858">
                  <w:rPr>
                    <w:b w:val="0"/>
                    <w:bCs w:val="0"/>
                    <w:webHidden/>
                  </w:rPr>
                  <w:instrText xml:space="preserve"> PAGEREF _Toc223531245 \h </w:instrText>
                </w:r>
                <w:r w:rsidRPr="00962858">
                  <w:rPr>
                    <w:b w:val="0"/>
                    <w:bCs w:val="0"/>
                    <w:webHidden/>
                  </w:rPr>
                </w:r>
                <w:r w:rsidRPr="00962858">
                  <w:rPr>
                    <w:b w:val="0"/>
                    <w:bCs w:val="0"/>
                    <w:webHidden/>
                  </w:rPr>
                  <w:fldChar w:fldCharType="separate"/>
                </w:r>
                <w:r w:rsidRPr="00962858">
                  <w:rPr>
                    <w:b w:val="0"/>
                    <w:bCs w:val="0"/>
                    <w:webHidden/>
                  </w:rPr>
                  <w:t>12</w:t>
                </w:r>
                <w:r w:rsidRPr="00962858">
                  <w:rPr>
                    <w:b w:val="0"/>
                    <w:bCs w:val="0"/>
                    <w:webHidden/>
                  </w:rPr>
                  <w:fldChar w:fldCharType="end"/>
                </w:r>
              </w:hyperlink>
            </w:p>
            <w:p w14:paraId="2E3C31CE" w14:textId="06FE3B4E"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6" w:history="1">
                <w:r w:rsidRPr="00962858">
                  <w:rPr>
                    <w:rStyle w:val="Hyperlink"/>
                    <w:b w:val="0"/>
                    <w:bCs w:val="0"/>
                  </w:rPr>
                  <w:t>7.3</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Order</w:t>
                </w:r>
                <w:r w:rsidRPr="00962858">
                  <w:rPr>
                    <w:b w:val="0"/>
                    <w:bCs w:val="0"/>
                    <w:webHidden/>
                  </w:rPr>
                  <w:tab/>
                </w:r>
                <w:r w:rsidRPr="00962858">
                  <w:rPr>
                    <w:b w:val="0"/>
                    <w:bCs w:val="0"/>
                    <w:webHidden/>
                  </w:rPr>
                  <w:fldChar w:fldCharType="begin"/>
                </w:r>
                <w:r w:rsidRPr="00962858">
                  <w:rPr>
                    <w:b w:val="0"/>
                    <w:bCs w:val="0"/>
                    <w:webHidden/>
                  </w:rPr>
                  <w:instrText xml:space="preserve"> PAGEREF _Toc223531246 \h </w:instrText>
                </w:r>
                <w:r w:rsidRPr="00962858">
                  <w:rPr>
                    <w:b w:val="0"/>
                    <w:bCs w:val="0"/>
                    <w:webHidden/>
                  </w:rPr>
                </w:r>
                <w:r w:rsidRPr="00962858">
                  <w:rPr>
                    <w:b w:val="0"/>
                    <w:bCs w:val="0"/>
                    <w:webHidden/>
                  </w:rPr>
                  <w:fldChar w:fldCharType="separate"/>
                </w:r>
                <w:r w:rsidRPr="00962858">
                  <w:rPr>
                    <w:b w:val="0"/>
                    <w:bCs w:val="0"/>
                    <w:webHidden/>
                  </w:rPr>
                  <w:t>12</w:t>
                </w:r>
                <w:r w:rsidRPr="00962858">
                  <w:rPr>
                    <w:b w:val="0"/>
                    <w:bCs w:val="0"/>
                    <w:webHidden/>
                  </w:rPr>
                  <w:fldChar w:fldCharType="end"/>
                </w:r>
              </w:hyperlink>
            </w:p>
            <w:p w14:paraId="564F83CD" w14:textId="46DBC425" w:rsidR="00962858" w:rsidRPr="00962858" w:rsidRDefault="00962858">
              <w:pPr>
                <w:pStyle w:val="TOC1"/>
                <w:rPr>
                  <w:rFonts w:asciiTheme="minorHAnsi" w:eastAsiaTheme="minorEastAsia" w:hAnsiTheme="minorHAnsi" w:cstheme="minorBidi"/>
                  <w:kern w:val="2"/>
                  <w:sz w:val="24"/>
                  <w:szCs w:val="24"/>
                  <w14:ligatures w14:val="standardContextual"/>
                </w:rPr>
              </w:pPr>
              <w:hyperlink w:anchor="_Toc223531247" w:history="1">
                <w:r w:rsidRPr="00962858">
                  <w:rPr>
                    <w:rStyle w:val="Hyperlink"/>
                  </w:rPr>
                  <w:t>8</w:t>
                </w:r>
                <w:r w:rsidRPr="00962858">
                  <w:rPr>
                    <w:rFonts w:asciiTheme="minorHAnsi" w:eastAsiaTheme="minorEastAsia" w:hAnsiTheme="minorHAnsi" w:cstheme="minorBidi"/>
                    <w:kern w:val="2"/>
                    <w:sz w:val="24"/>
                    <w:szCs w:val="24"/>
                    <w14:ligatures w14:val="standardContextual"/>
                  </w:rPr>
                  <w:tab/>
                </w:r>
                <w:r w:rsidRPr="00962858">
                  <w:rPr>
                    <w:rStyle w:val="Hyperlink"/>
                  </w:rPr>
                  <w:t>ESW Order Placement</w:t>
                </w:r>
                <w:r w:rsidRPr="00962858">
                  <w:rPr>
                    <w:webHidden/>
                  </w:rPr>
                  <w:tab/>
                </w:r>
                <w:r w:rsidRPr="00962858">
                  <w:rPr>
                    <w:webHidden/>
                  </w:rPr>
                  <w:fldChar w:fldCharType="begin"/>
                </w:r>
                <w:r w:rsidRPr="00962858">
                  <w:rPr>
                    <w:webHidden/>
                  </w:rPr>
                  <w:instrText xml:space="preserve"> PAGEREF _Toc223531247 \h </w:instrText>
                </w:r>
                <w:r w:rsidRPr="00962858">
                  <w:rPr>
                    <w:webHidden/>
                  </w:rPr>
                </w:r>
                <w:r w:rsidRPr="00962858">
                  <w:rPr>
                    <w:webHidden/>
                  </w:rPr>
                  <w:fldChar w:fldCharType="separate"/>
                </w:r>
                <w:r w:rsidRPr="00962858">
                  <w:rPr>
                    <w:webHidden/>
                  </w:rPr>
                  <w:t>12</w:t>
                </w:r>
                <w:r w:rsidRPr="00962858">
                  <w:rPr>
                    <w:webHidden/>
                  </w:rPr>
                  <w:fldChar w:fldCharType="end"/>
                </w:r>
              </w:hyperlink>
            </w:p>
            <w:p w14:paraId="438032C1" w14:textId="4A2D6F04"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8" w:history="1">
                <w:r w:rsidRPr="00962858">
                  <w:rPr>
                    <w:rStyle w:val="Hyperlink"/>
                    <w:b w:val="0"/>
                    <w:bCs w:val="0"/>
                  </w:rPr>
                  <w:t>8.1</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Basket Creation Request Payload</w:t>
                </w:r>
                <w:r w:rsidRPr="00962858">
                  <w:rPr>
                    <w:b w:val="0"/>
                    <w:bCs w:val="0"/>
                    <w:webHidden/>
                  </w:rPr>
                  <w:tab/>
                </w:r>
                <w:r w:rsidRPr="00962858">
                  <w:rPr>
                    <w:b w:val="0"/>
                    <w:bCs w:val="0"/>
                    <w:webHidden/>
                  </w:rPr>
                  <w:fldChar w:fldCharType="begin"/>
                </w:r>
                <w:r w:rsidRPr="00962858">
                  <w:rPr>
                    <w:b w:val="0"/>
                    <w:bCs w:val="0"/>
                    <w:webHidden/>
                  </w:rPr>
                  <w:instrText xml:space="preserve"> PAGEREF _Toc223531248 \h </w:instrText>
                </w:r>
                <w:r w:rsidRPr="00962858">
                  <w:rPr>
                    <w:b w:val="0"/>
                    <w:bCs w:val="0"/>
                    <w:webHidden/>
                  </w:rPr>
                </w:r>
                <w:r w:rsidRPr="00962858">
                  <w:rPr>
                    <w:b w:val="0"/>
                    <w:bCs w:val="0"/>
                    <w:webHidden/>
                  </w:rPr>
                  <w:fldChar w:fldCharType="separate"/>
                </w:r>
                <w:r w:rsidRPr="00962858">
                  <w:rPr>
                    <w:b w:val="0"/>
                    <w:bCs w:val="0"/>
                    <w:webHidden/>
                  </w:rPr>
                  <w:t>13</w:t>
                </w:r>
                <w:r w:rsidRPr="00962858">
                  <w:rPr>
                    <w:b w:val="0"/>
                    <w:bCs w:val="0"/>
                    <w:webHidden/>
                  </w:rPr>
                  <w:fldChar w:fldCharType="end"/>
                </w:r>
              </w:hyperlink>
            </w:p>
            <w:p w14:paraId="2827E371" w14:textId="0A74DCD9"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49" w:history="1">
                <w:r w:rsidRPr="00962858">
                  <w:rPr>
                    <w:rStyle w:val="Hyperlink"/>
                    <w:b w:val="0"/>
                    <w:bCs w:val="0"/>
                  </w:rPr>
                  <w:t>8.2</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Order Confirmation</w:t>
                </w:r>
                <w:r w:rsidRPr="00962858">
                  <w:rPr>
                    <w:b w:val="0"/>
                    <w:bCs w:val="0"/>
                    <w:webHidden/>
                  </w:rPr>
                  <w:tab/>
                </w:r>
                <w:r w:rsidRPr="00962858">
                  <w:rPr>
                    <w:b w:val="0"/>
                    <w:bCs w:val="0"/>
                    <w:webHidden/>
                  </w:rPr>
                  <w:fldChar w:fldCharType="begin"/>
                </w:r>
                <w:r w:rsidRPr="00962858">
                  <w:rPr>
                    <w:b w:val="0"/>
                    <w:bCs w:val="0"/>
                    <w:webHidden/>
                  </w:rPr>
                  <w:instrText xml:space="preserve"> PAGEREF _Toc223531249 \h </w:instrText>
                </w:r>
                <w:r w:rsidRPr="00962858">
                  <w:rPr>
                    <w:b w:val="0"/>
                    <w:bCs w:val="0"/>
                    <w:webHidden/>
                  </w:rPr>
                </w:r>
                <w:r w:rsidRPr="00962858">
                  <w:rPr>
                    <w:b w:val="0"/>
                    <w:bCs w:val="0"/>
                    <w:webHidden/>
                  </w:rPr>
                  <w:fldChar w:fldCharType="separate"/>
                </w:r>
                <w:r w:rsidRPr="00962858">
                  <w:rPr>
                    <w:b w:val="0"/>
                    <w:bCs w:val="0"/>
                    <w:webHidden/>
                  </w:rPr>
                  <w:t>14</w:t>
                </w:r>
                <w:r w:rsidRPr="00962858">
                  <w:rPr>
                    <w:b w:val="0"/>
                    <w:bCs w:val="0"/>
                    <w:webHidden/>
                  </w:rPr>
                  <w:fldChar w:fldCharType="end"/>
                </w:r>
              </w:hyperlink>
            </w:p>
            <w:p w14:paraId="1D4D2AEA" w14:textId="5302655A"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50" w:history="1">
                <w:r w:rsidRPr="00962858">
                  <w:rPr>
                    <w:rStyle w:val="Hyperlink"/>
                    <w:b w:val="0"/>
                    <w:bCs w:val="0"/>
                  </w:rPr>
                  <w:t>8.3</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Generic Price Conversion Endpoint</w:t>
                </w:r>
                <w:r w:rsidRPr="00962858">
                  <w:rPr>
                    <w:b w:val="0"/>
                    <w:bCs w:val="0"/>
                    <w:webHidden/>
                  </w:rPr>
                  <w:tab/>
                </w:r>
                <w:r w:rsidRPr="00962858">
                  <w:rPr>
                    <w:b w:val="0"/>
                    <w:bCs w:val="0"/>
                    <w:webHidden/>
                  </w:rPr>
                  <w:fldChar w:fldCharType="begin"/>
                </w:r>
                <w:r w:rsidRPr="00962858">
                  <w:rPr>
                    <w:b w:val="0"/>
                    <w:bCs w:val="0"/>
                    <w:webHidden/>
                  </w:rPr>
                  <w:instrText xml:space="preserve"> PAGEREF _Toc223531250 \h </w:instrText>
                </w:r>
                <w:r w:rsidRPr="00962858">
                  <w:rPr>
                    <w:b w:val="0"/>
                    <w:bCs w:val="0"/>
                    <w:webHidden/>
                  </w:rPr>
                </w:r>
                <w:r w:rsidRPr="00962858">
                  <w:rPr>
                    <w:b w:val="0"/>
                    <w:bCs w:val="0"/>
                    <w:webHidden/>
                  </w:rPr>
                  <w:fldChar w:fldCharType="separate"/>
                </w:r>
                <w:r w:rsidRPr="00962858">
                  <w:rPr>
                    <w:b w:val="0"/>
                    <w:bCs w:val="0"/>
                    <w:webHidden/>
                  </w:rPr>
                  <w:t>14</w:t>
                </w:r>
                <w:r w:rsidRPr="00962858">
                  <w:rPr>
                    <w:b w:val="0"/>
                    <w:bCs w:val="0"/>
                    <w:webHidden/>
                  </w:rPr>
                  <w:fldChar w:fldCharType="end"/>
                </w:r>
              </w:hyperlink>
            </w:p>
            <w:p w14:paraId="347403B6" w14:textId="28256D3D"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51" w:history="1">
                <w:r w:rsidRPr="00962858">
                  <w:rPr>
                    <w:rStyle w:val="Hyperlink"/>
                    <w:b w:val="0"/>
                    <w:bCs w:val="0"/>
                  </w:rPr>
                  <w:t>8.4</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Post order actions</w:t>
                </w:r>
                <w:r w:rsidRPr="00962858">
                  <w:rPr>
                    <w:b w:val="0"/>
                    <w:bCs w:val="0"/>
                    <w:webHidden/>
                  </w:rPr>
                  <w:tab/>
                </w:r>
                <w:r w:rsidRPr="00962858">
                  <w:rPr>
                    <w:b w:val="0"/>
                    <w:bCs w:val="0"/>
                    <w:webHidden/>
                  </w:rPr>
                  <w:fldChar w:fldCharType="begin"/>
                </w:r>
                <w:r w:rsidRPr="00962858">
                  <w:rPr>
                    <w:b w:val="0"/>
                    <w:bCs w:val="0"/>
                    <w:webHidden/>
                  </w:rPr>
                  <w:instrText xml:space="preserve"> PAGEREF _Toc223531251 \h </w:instrText>
                </w:r>
                <w:r w:rsidRPr="00962858">
                  <w:rPr>
                    <w:b w:val="0"/>
                    <w:bCs w:val="0"/>
                    <w:webHidden/>
                  </w:rPr>
                </w:r>
                <w:r w:rsidRPr="00962858">
                  <w:rPr>
                    <w:b w:val="0"/>
                    <w:bCs w:val="0"/>
                    <w:webHidden/>
                  </w:rPr>
                  <w:fldChar w:fldCharType="separate"/>
                </w:r>
                <w:r w:rsidRPr="00962858">
                  <w:rPr>
                    <w:b w:val="0"/>
                    <w:bCs w:val="0"/>
                    <w:webHidden/>
                  </w:rPr>
                  <w:t>15</w:t>
                </w:r>
                <w:r w:rsidRPr="00962858">
                  <w:rPr>
                    <w:b w:val="0"/>
                    <w:bCs w:val="0"/>
                    <w:webHidden/>
                  </w:rPr>
                  <w:fldChar w:fldCharType="end"/>
                </w:r>
              </w:hyperlink>
            </w:p>
            <w:p w14:paraId="61BF3981" w14:textId="2B891B7D" w:rsidR="00962858" w:rsidRPr="00962858" w:rsidRDefault="00962858">
              <w:pPr>
                <w:pStyle w:val="TOC2"/>
                <w:rPr>
                  <w:rFonts w:asciiTheme="minorHAnsi" w:eastAsiaTheme="minorEastAsia" w:hAnsiTheme="minorHAnsi" w:cstheme="minorBidi"/>
                  <w:b w:val="0"/>
                  <w:bCs w:val="0"/>
                  <w:kern w:val="2"/>
                  <w:sz w:val="24"/>
                  <w:szCs w:val="24"/>
                  <w14:ligatures w14:val="standardContextual"/>
                </w:rPr>
              </w:pPr>
              <w:hyperlink w:anchor="_Toc223531252" w:history="1">
                <w:r w:rsidRPr="00962858">
                  <w:rPr>
                    <w:rStyle w:val="Hyperlink"/>
                    <w:b w:val="0"/>
                    <w:bCs w:val="0"/>
                  </w:rPr>
                  <w:t>8.5</w:t>
                </w:r>
                <w:r w:rsidRPr="00962858">
                  <w:rPr>
                    <w:rFonts w:asciiTheme="minorHAnsi" w:eastAsiaTheme="minorEastAsia" w:hAnsiTheme="minorHAnsi" w:cstheme="minorBidi"/>
                    <w:b w:val="0"/>
                    <w:bCs w:val="0"/>
                    <w:kern w:val="2"/>
                    <w:sz w:val="24"/>
                    <w:szCs w:val="24"/>
                    <w14:ligatures w14:val="standardContextual"/>
                  </w:rPr>
                  <w:tab/>
                </w:r>
                <w:r w:rsidRPr="00962858">
                  <w:rPr>
                    <w:rStyle w:val="Hyperlink"/>
                    <w:b w:val="0"/>
                    <w:bCs w:val="0"/>
                  </w:rPr>
                  <w:t>ESW Headless Cart Rebuild from Order</w:t>
                </w:r>
                <w:r w:rsidRPr="00962858">
                  <w:rPr>
                    <w:b w:val="0"/>
                    <w:bCs w:val="0"/>
                    <w:webHidden/>
                  </w:rPr>
                  <w:tab/>
                </w:r>
                <w:r w:rsidRPr="00962858">
                  <w:rPr>
                    <w:b w:val="0"/>
                    <w:bCs w:val="0"/>
                    <w:webHidden/>
                  </w:rPr>
                  <w:fldChar w:fldCharType="begin"/>
                </w:r>
                <w:r w:rsidRPr="00962858">
                  <w:rPr>
                    <w:b w:val="0"/>
                    <w:bCs w:val="0"/>
                    <w:webHidden/>
                  </w:rPr>
                  <w:instrText xml:space="preserve"> PAGEREF _Toc223531252 \h </w:instrText>
                </w:r>
                <w:r w:rsidRPr="00962858">
                  <w:rPr>
                    <w:b w:val="0"/>
                    <w:bCs w:val="0"/>
                    <w:webHidden/>
                  </w:rPr>
                </w:r>
                <w:r w:rsidRPr="00962858">
                  <w:rPr>
                    <w:b w:val="0"/>
                    <w:bCs w:val="0"/>
                    <w:webHidden/>
                  </w:rPr>
                  <w:fldChar w:fldCharType="separate"/>
                </w:r>
                <w:r w:rsidRPr="00962858">
                  <w:rPr>
                    <w:b w:val="0"/>
                    <w:bCs w:val="0"/>
                    <w:webHidden/>
                  </w:rPr>
                  <w:t>15</w:t>
                </w:r>
                <w:r w:rsidRPr="00962858">
                  <w:rPr>
                    <w:b w:val="0"/>
                    <w:bCs w:val="0"/>
                    <w:webHidden/>
                  </w:rPr>
                  <w:fldChar w:fldCharType="end"/>
                </w:r>
              </w:hyperlink>
            </w:p>
            <w:p w14:paraId="63D757A7" w14:textId="000DE248" w:rsidR="00837483" w:rsidRDefault="00BD4049" w:rsidP="00C55BDD">
              <w:pPr>
                <w:pStyle w:val="TOC2"/>
                <w:rPr>
                  <w:b w:val="0"/>
                  <w:bCs w:val="0"/>
                </w:rPr>
              </w:pPr>
              <w:r w:rsidRPr="00893B69">
                <w:rPr>
                  <w:b w:val="0"/>
                  <w:bCs w:val="0"/>
                </w:rPr>
                <w:fldChar w:fldCharType="end"/>
              </w:r>
            </w:p>
            <w:p w14:paraId="1E600B85" w14:textId="5B87544A" w:rsidR="00BD4049" w:rsidRPr="0050668C" w:rsidRDefault="00837483" w:rsidP="0050668C">
              <w:pPr>
                <w:spacing w:after="160" w:line="259" w:lineRule="auto"/>
                <w:rPr>
                  <w:rFonts w:ascii="Arial" w:hAnsi="Arial" w:cs="Arial"/>
                  <w:noProof/>
                </w:rPr>
              </w:pPr>
              <w:r>
                <w:rPr>
                  <w:b/>
                  <w:bCs/>
                </w:rPr>
                <w:br w:type="page"/>
              </w:r>
            </w:p>
          </w:sdtContent>
        </w:sdt>
      </w:sdtContent>
    </w:sdt>
    <w:bookmarkStart w:id="0" w:name="_Toc72250851" w:displacedByCustomXml="prev"/>
    <w:p w14:paraId="37B6D501" w14:textId="77777777" w:rsidR="00D448F8" w:rsidRPr="00F06916" w:rsidRDefault="003D3AC9" w:rsidP="00DC0C99">
      <w:pPr>
        <w:pStyle w:val="1U"/>
        <w:spacing w:before="120" w:after="120" w:line="276" w:lineRule="auto"/>
        <w:jc w:val="both"/>
        <w:rPr>
          <w:rFonts w:ascii="Segoe UI" w:hAnsi="Segoe UI" w:cs="Segoe UI"/>
          <w:sz w:val="21"/>
          <w:szCs w:val="21"/>
        </w:rPr>
      </w:pPr>
      <w:bookmarkStart w:id="1" w:name="_Toc223531230"/>
      <w:bookmarkEnd w:id="0"/>
      <w:r w:rsidRPr="00F06916">
        <w:rPr>
          <w:rFonts w:ascii="Arial" w:hAnsi="Arial" w:cs="Arial"/>
          <w:sz w:val="28"/>
          <w:szCs w:val="28"/>
        </w:rPr>
        <w:lastRenderedPageBreak/>
        <w:t>Headless cartridge</w:t>
      </w:r>
      <w:bookmarkEnd w:id="1"/>
    </w:p>
    <w:p w14:paraId="5B7ADCC4" w14:textId="00A792C9" w:rsidR="003D3AC9" w:rsidRPr="00D448F8" w:rsidRDefault="003D3AC9" w:rsidP="00DC0C99">
      <w:pPr>
        <w:spacing w:before="120" w:after="120" w:line="276" w:lineRule="auto"/>
        <w:rPr>
          <w:rFonts w:ascii="Arial" w:hAnsi="Arial" w:cs="Arial"/>
        </w:rPr>
      </w:pPr>
      <w:r w:rsidRPr="00D448F8">
        <w:rPr>
          <w:rFonts w:ascii="Arial" w:hAnsi="Arial" w:cs="Arial"/>
        </w:rPr>
        <w:t>The headless cartridge supports both OCAPI and SCAPI architectures by leveraging a shared set of hooks. Because it does not override any authentication mechanisms, it works seamlessly with both OCAPI and SCAPI endpoints.</w:t>
      </w:r>
    </w:p>
    <w:p w14:paraId="00AEE9B5" w14:textId="645AB6E6" w:rsidR="003D3AC9" w:rsidRDefault="003D3AC9" w:rsidP="00DC0C99">
      <w:pPr>
        <w:spacing w:before="120" w:after="120" w:line="276" w:lineRule="auto"/>
        <w:rPr>
          <w:rFonts w:ascii="Segoe UI" w:eastAsia="Times New Roman" w:hAnsi="Segoe UI" w:cs="Segoe UI"/>
          <w:sz w:val="21"/>
          <w:szCs w:val="21"/>
          <w:lang w:val="en-US"/>
        </w:rPr>
      </w:pPr>
      <w:r w:rsidRPr="003D3AC9">
        <w:rPr>
          <w:rFonts w:ascii="Segoe UI" w:eastAsia="Times New Roman" w:hAnsi="Segoe UI" w:cs="Segoe UI"/>
          <w:sz w:val="21"/>
          <w:szCs w:val="21"/>
        </w:rPr>
        <w:t>For PWA Kit implementations, a separate, Salesforce PWA Kit–compatible attribute mapping is also available. This document explains how to configure the cartridge and the associated mappings</w:t>
      </w:r>
      <w:r>
        <w:rPr>
          <w:rFonts w:ascii="Segoe UI" w:eastAsia="Times New Roman" w:hAnsi="Segoe UI" w:cs="Segoe UI"/>
          <w:sz w:val="21"/>
          <w:szCs w:val="21"/>
          <w:lang w:val="en-US"/>
        </w:rPr>
        <w:t>.</w:t>
      </w:r>
    </w:p>
    <w:p w14:paraId="6DC914E6" w14:textId="77777777" w:rsidR="00CD5602" w:rsidRDefault="0089460A" w:rsidP="00DC0C99">
      <w:pPr>
        <w:spacing w:before="120" w:after="120" w:line="276" w:lineRule="auto"/>
        <w:rPr>
          <w:noProof/>
        </w:rPr>
      </w:pPr>
      <w:r>
        <w:rPr>
          <w:rFonts w:ascii="Segoe UI" w:eastAsia="Times New Roman" w:hAnsi="Segoe UI" w:cs="Segoe UI"/>
          <w:sz w:val="21"/>
          <w:szCs w:val="21"/>
          <w:lang w:val="en-US"/>
        </w:rPr>
        <w:t>There is no specific configuration to use with OCAPI/SCAPI, however if you want to use this with OOB salesforce PWA-kit then “</w:t>
      </w:r>
      <w:r w:rsidRPr="0089460A">
        <w:rPr>
          <w:rFonts w:ascii="Segoe UI" w:eastAsia="Times New Roman" w:hAnsi="Segoe UI" w:cs="Segoe UI"/>
          <w:sz w:val="21"/>
          <w:szCs w:val="21"/>
        </w:rPr>
        <w:t>ESW Is PWA Kit Mapping Enabled</w:t>
      </w:r>
      <w:r>
        <w:rPr>
          <w:rFonts w:ascii="Segoe UI" w:eastAsia="Times New Roman" w:hAnsi="Segoe UI" w:cs="Segoe UI"/>
          <w:sz w:val="21"/>
          <w:szCs w:val="21"/>
          <w:lang w:val="en-US"/>
        </w:rPr>
        <w:t>” needs to be set to “YES”.</w:t>
      </w:r>
      <w:r w:rsidRPr="0089460A">
        <w:rPr>
          <w:noProof/>
        </w:rPr>
        <w:t xml:space="preserve"> </w:t>
      </w:r>
      <w:r>
        <w:rPr>
          <w:noProof/>
        </w:rPr>
        <w:drawing>
          <wp:inline distT="0" distB="0" distL="0" distR="0" wp14:anchorId="45D20D45" wp14:editId="2CAFD242">
            <wp:extent cx="5943600" cy="423545"/>
            <wp:effectExtent l="0" t="0" r="0" b="0"/>
            <wp:docPr id="2715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34247" name=""/>
                    <pic:cNvPicPr/>
                  </pic:nvPicPr>
                  <pic:blipFill>
                    <a:blip r:embed="rId15"/>
                    <a:stretch>
                      <a:fillRect/>
                    </a:stretch>
                  </pic:blipFill>
                  <pic:spPr>
                    <a:xfrm>
                      <a:off x="0" y="0"/>
                      <a:ext cx="5943600" cy="423545"/>
                    </a:xfrm>
                    <a:prstGeom prst="rect">
                      <a:avLst/>
                    </a:prstGeom>
                  </pic:spPr>
                </pic:pic>
              </a:graphicData>
            </a:graphic>
          </wp:inline>
        </w:drawing>
      </w:r>
    </w:p>
    <w:p w14:paraId="4F8EEB60" w14:textId="1129C020" w:rsidR="003D3AC9" w:rsidRPr="00362FA8" w:rsidRDefault="00CD5602" w:rsidP="00DC0C99">
      <w:pPr>
        <w:spacing w:before="120" w:after="120" w:line="276" w:lineRule="auto"/>
        <w:rPr>
          <w:rFonts w:ascii="Arial" w:hAnsi="Arial" w:cs="Arial"/>
        </w:rPr>
      </w:pPr>
      <w:r w:rsidRPr="00CD5602">
        <w:rPr>
          <w:rFonts w:ascii="Arial" w:hAnsi="Arial" w:cs="Arial"/>
          <w:b/>
          <w:bCs/>
        </w:rPr>
        <w:t>Note:</w:t>
      </w:r>
      <w:r w:rsidRPr="00CD5602">
        <w:rPr>
          <w:rStyle w:val="Strong"/>
        </w:rPr>
        <w:t xml:space="preserve"> </w:t>
      </w:r>
      <w:r w:rsidRPr="00CD5602">
        <w:rPr>
          <w:rStyle w:val="Strong"/>
          <w:rFonts w:ascii="Arial" w:hAnsi="Arial" w:cs="Arial"/>
        </w:rPr>
        <w:t>int_eshopworld_headless</w:t>
      </w:r>
      <w:r w:rsidRPr="00CD5602">
        <w:rPr>
          <w:rFonts w:ascii="Arial" w:hAnsi="Arial" w:cs="Arial"/>
        </w:rPr>
        <w:t> is an overlay cartridge that includes all OCAPI/SCAPI customizations. You can duplicate the customizations in your cartridge by including the function calls in your hook call files</w:t>
      </w:r>
      <w:r w:rsidR="00362FA8">
        <w:rPr>
          <w:rFonts w:ascii="Arial" w:hAnsi="Arial" w:cs="Arial"/>
        </w:rPr>
        <w:t xml:space="preserve"> (hooks.json).</w:t>
      </w:r>
    </w:p>
    <w:p w14:paraId="7FC5A760" w14:textId="52513A4D" w:rsidR="00F252D7" w:rsidRDefault="00F252D7" w:rsidP="00DC0C99">
      <w:pPr>
        <w:pStyle w:val="1U"/>
        <w:spacing w:before="120" w:after="120" w:line="276" w:lineRule="auto"/>
        <w:jc w:val="both"/>
        <w:rPr>
          <w:rFonts w:ascii="Arial" w:hAnsi="Arial" w:cs="Arial"/>
          <w:sz w:val="28"/>
          <w:szCs w:val="28"/>
        </w:rPr>
      </w:pPr>
      <w:bookmarkStart w:id="2" w:name="_Toc223531231"/>
      <w:r>
        <w:rPr>
          <w:rFonts w:ascii="Arial" w:hAnsi="Arial" w:cs="Arial"/>
          <w:sz w:val="28"/>
          <w:szCs w:val="28"/>
        </w:rPr>
        <w:t>Headless related configurations</w:t>
      </w:r>
      <w:bookmarkEnd w:id="2"/>
    </w:p>
    <w:p w14:paraId="5EADC7E4" w14:textId="11C27631" w:rsidR="00EB0649" w:rsidRPr="00A6466B" w:rsidRDefault="00F252D7" w:rsidP="00DC0C99">
      <w:pPr>
        <w:spacing w:before="120" w:after="120" w:line="276" w:lineRule="auto"/>
        <w:rPr>
          <w:rFonts w:ascii="Arial" w:hAnsi="Arial" w:cs="Arial"/>
        </w:rPr>
      </w:pPr>
      <w:r w:rsidRPr="00A6466B">
        <w:rPr>
          <w:rFonts w:ascii="Arial" w:hAnsi="Arial" w:cs="Arial"/>
        </w:rPr>
        <w:t>Below are the configurations needs to be set to use headless cartridge after conf</w:t>
      </w:r>
      <w:r w:rsidR="00A6466B">
        <w:rPr>
          <w:rFonts w:ascii="Arial" w:hAnsi="Arial" w:cs="Arial"/>
        </w:rPr>
        <w:t>iguring</w:t>
      </w:r>
      <w:r w:rsidRPr="00A6466B">
        <w:rPr>
          <w:rFonts w:ascii="Arial" w:hAnsi="Arial" w:cs="Arial"/>
        </w:rPr>
        <w:t xml:space="preserve"> other relevant ESW related configurations. These configurations can be found in</w:t>
      </w:r>
      <w:r>
        <w:rPr>
          <w:rFonts w:ascii="Arial" w:hAnsi="Arial" w:cs="Arial"/>
          <w:b/>
          <w:bCs/>
        </w:rPr>
        <w:t xml:space="preserve"> “</w:t>
      </w:r>
      <w:r w:rsidRPr="00A6466B">
        <w:rPr>
          <w:rFonts w:ascii="Arial" w:hAnsi="Arial" w:cs="Arial"/>
          <w:b/>
          <w:bCs/>
        </w:rPr>
        <w:t>Merchant Tools &gt; Site Preferences &gt; Custom Site Preference Groups &gt; ESW Headless Integration Configuration</w:t>
      </w:r>
      <w:r>
        <w:rPr>
          <w:rFonts w:ascii="Arial" w:hAnsi="Arial" w:cs="Arial"/>
          <w:b/>
          <w:bCs/>
        </w:rPr>
        <w:t xml:space="preserve">”. </w:t>
      </w:r>
      <w:r w:rsidR="00EB0649" w:rsidRPr="00EB0649">
        <w:rPr>
          <w:rFonts w:ascii="Arial" w:hAnsi="Arial" w:cs="Arial"/>
          <w:noProof/>
        </w:rPr>
        <w:drawing>
          <wp:inline distT="0" distB="0" distL="0" distR="0" wp14:anchorId="23F899C8" wp14:editId="04FBC5F8">
            <wp:extent cx="5943600" cy="2362835"/>
            <wp:effectExtent l="0" t="0" r="0" b="0"/>
            <wp:docPr id="20776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6928" name=""/>
                    <pic:cNvPicPr/>
                  </pic:nvPicPr>
                  <pic:blipFill>
                    <a:blip r:embed="rId16"/>
                    <a:stretch>
                      <a:fillRect/>
                    </a:stretch>
                  </pic:blipFill>
                  <pic:spPr>
                    <a:xfrm>
                      <a:off x="0" y="0"/>
                      <a:ext cx="5943600" cy="2362835"/>
                    </a:xfrm>
                    <a:prstGeom prst="rect">
                      <a:avLst/>
                    </a:prstGeom>
                  </pic:spPr>
                </pic:pic>
              </a:graphicData>
            </a:graphic>
          </wp:inline>
        </w:drawing>
      </w:r>
    </w:p>
    <w:p w14:paraId="459C642F" w14:textId="607B3526" w:rsidR="00F252D7" w:rsidRDefault="00A6466B" w:rsidP="00DC0C99">
      <w:pPr>
        <w:spacing w:before="120" w:after="120" w:line="276" w:lineRule="auto"/>
        <w:rPr>
          <w:rFonts w:ascii="Arial" w:hAnsi="Arial" w:cs="Arial"/>
          <w:b/>
          <w:bCs/>
        </w:rPr>
      </w:pPr>
      <w:r>
        <w:rPr>
          <w:rFonts w:ascii="Arial" w:hAnsi="Arial" w:cs="Arial"/>
          <w:b/>
          <w:bCs/>
        </w:rPr>
        <w:t>ESW Headless Integration Configuration Custom Preferences</w:t>
      </w:r>
      <w:r w:rsidR="00F252D7">
        <w:rPr>
          <w:rFonts w:ascii="Arial" w:hAnsi="Arial" w:cs="Arial"/>
          <w:b/>
          <w:bCs/>
        </w:rPr>
        <w:t>:</w:t>
      </w:r>
    </w:p>
    <w:p w14:paraId="2FCA7E1B" w14:textId="77777777" w:rsidR="0019356F" w:rsidRPr="0019356F" w:rsidRDefault="0019356F" w:rsidP="0019356F">
      <w:pPr>
        <w:pStyle w:val="ListParagraph"/>
        <w:numPr>
          <w:ilvl w:val="0"/>
          <w:numId w:val="49"/>
        </w:numPr>
        <w:spacing w:before="120" w:after="120" w:line="276" w:lineRule="auto"/>
        <w:rPr>
          <w:rFonts w:ascii="Arial" w:eastAsiaTheme="minorEastAsia" w:hAnsi="Arial" w:cs="Arial"/>
        </w:rPr>
      </w:pPr>
      <w:r w:rsidRPr="0019356F">
        <w:rPr>
          <w:rStyle w:val="Strong"/>
          <w:rFonts w:ascii="Arial" w:hAnsi="Arial" w:cs="Arial"/>
        </w:rPr>
        <w:t>ESW Basket Pricing Mapping</w:t>
      </w:r>
      <w:r w:rsidRPr="0019356F">
        <w:rPr>
          <w:rFonts w:ascii="Arial" w:hAnsi="Arial" w:cs="Arial"/>
        </w:rPr>
        <w:t>: This preference contains the mapping between the Basket API object attributes and ESW basket custom attributes. The following code sample shows the mapping:</w:t>
      </w:r>
    </w:p>
    <w:p w14:paraId="06548D3B"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w:t>
      </w:r>
    </w:p>
    <w:p w14:paraId="74BAC57B"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"c_estimatedCharges": "eswEstimatedCharges",</w:t>
      </w:r>
    </w:p>
    <w:p w14:paraId="3C36F09A"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"c_cartSubtotal": "eswCartSubTotal",</w:t>
      </w:r>
    </w:p>
    <w:p w14:paraId="22B91399"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"c_total-discount": "eswTotalDiscount",</w:t>
      </w:r>
    </w:p>
    <w:p w14:paraId="31318B48"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"productLineItems": {</w:t>
      </w:r>
    </w:p>
    <w:p w14:paraId="54B9138F"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lastRenderedPageBreak/>
        <w:t xml:space="preserve">        "c_regular-price": "eswRegularPrice",</w:t>
      </w:r>
    </w:p>
    <w:p w14:paraId="5B303CF3"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"c_sale-price": "eswSalePrice"</w:t>
      </w:r>
    </w:p>
    <w:p w14:paraId="649F149C"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 xml:space="preserve">    }</w:t>
      </w:r>
    </w:p>
    <w:p w14:paraId="45E698D0" w14:textId="77777777" w:rsidR="0019356F" w:rsidRPr="0019356F" w:rsidRDefault="0019356F" w:rsidP="0019356F">
      <w:pPr>
        <w:spacing w:before="120" w:after="120" w:line="276" w:lineRule="auto"/>
        <w:ind w:left="720"/>
        <w:rPr>
          <w:rFonts w:ascii="Arial" w:hAnsi="Arial" w:cs="Arial"/>
        </w:rPr>
      </w:pPr>
      <w:r w:rsidRPr="0019356F">
        <w:rPr>
          <w:rFonts w:ascii="Arial" w:hAnsi="Arial" w:cs="Arial"/>
        </w:rPr>
        <w:t>}</w:t>
      </w:r>
    </w:p>
    <w:p w14:paraId="361F0355" w14:textId="78F79450" w:rsidR="0019356F" w:rsidRPr="0019356F" w:rsidRDefault="0019356F" w:rsidP="0019356F">
      <w:pPr>
        <w:spacing w:before="120" w:after="120" w:line="276" w:lineRule="auto"/>
        <w:ind w:left="720"/>
        <w:rPr>
          <w:rFonts w:ascii="Arial" w:hAnsi="Arial" w:cs="Arial"/>
        </w:rPr>
      </w:pPr>
      <w:r w:rsidRPr="0019356F">
        <w:rPr>
          <w:rFonts w:ascii="Arial" w:hAnsi="Arial" w:cs="Arial"/>
        </w:rPr>
        <w:t>The following table lists the Basket API object attributes and ESW-specific basket custom attributes used in the mapping. The cartridge takes the value of basket-related attributes, converts these values to shopper prices, and stores the converted price in the ESW basket custom attributes.</w:t>
      </w:r>
    </w:p>
    <w:tbl>
      <w:tblPr>
        <w:tblW w:w="0" w:type="auto"/>
        <w:tblInd w:w="71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91"/>
        <w:gridCol w:w="4394"/>
      </w:tblGrid>
      <w:tr w:rsidR="0019356F" w:rsidRPr="000E35EB" w14:paraId="25A24941" w14:textId="77777777" w:rsidTr="0019356F">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F972A" w14:textId="77777777" w:rsidR="0019356F" w:rsidRPr="000E35EB" w:rsidRDefault="0019356F" w:rsidP="001B2612">
            <w:pPr>
              <w:spacing w:before="120" w:after="120" w:line="276" w:lineRule="auto"/>
              <w:rPr>
                <w:rFonts w:ascii="Arial" w:hAnsi="Arial" w:cs="Arial"/>
              </w:rPr>
            </w:pPr>
            <w:r w:rsidRPr="000E35EB">
              <w:rPr>
                <w:rStyle w:val="Strong"/>
                <w:rFonts w:ascii="Arial" w:hAnsi="Arial" w:cs="Arial"/>
              </w:rPr>
              <w:t>Basket API object attributes</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70471" w14:textId="77777777" w:rsidR="0019356F" w:rsidRPr="000E35EB" w:rsidRDefault="0019356F" w:rsidP="001B2612">
            <w:pPr>
              <w:spacing w:before="120" w:after="120" w:line="276" w:lineRule="auto"/>
              <w:rPr>
                <w:rFonts w:ascii="Arial" w:hAnsi="Arial" w:cs="Arial"/>
              </w:rPr>
            </w:pPr>
            <w:r w:rsidRPr="000E35EB">
              <w:rPr>
                <w:rStyle w:val="Strong"/>
                <w:rFonts w:ascii="Arial" w:hAnsi="Arial" w:cs="Arial"/>
              </w:rPr>
              <w:t>ESW basket custom attributes</w:t>
            </w:r>
          </w:p>
        </w:tc>
      </w:tr>
      <w:tr w:rsidR="0019356F" w:rsidRPr="000E35EB" w14:paraId="52063D82"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E11329" w14:textId="77777777" w:rsidR="0019356F" w:rsidRPr="000E35EB" w:rsidRDefault="0019356F" w:rsidP="001B2612">
            <w:pPr>
              <w:spacing w:before="120" w:after="120" w:line="276" w:lineRule="auto"/>
              <w:rPr>
                <w:rFonts w:ascii="Arial" w:hAnsi="Arial" w:cs="Arial"/>
              </w:rPr>
            </w:pPr>
            <w:r w:rsidRPr="000E35EB">
              <w:rPr>
                <w:rFonts w:ascii="Arial" w:hAnsi="Arial" w:cs="Arial"/>
              </w:rPr>
              <w:t>c_estimatedCharges</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8EFDA" w14:textId="77777777" w:rsidR="0019356F" w:rsidRPr="000E35EB" w:rsidRDefault="0019356F" w:rsidP="001B2612">
            <w:pPr>
              <w:spacing w:before="120" w:after="120" w:line="276" w:lineRule="auto"/>
              <w:rPr>
                <w:rFonts w:ascii="Arial" w:hAnsi="Arial" w:cs="Arial"/>
              </w:rPr>
            </w:pPr>
            <w:r w:rsidRPr="000E35EB">
              <w:rPr>
                <w:rFonts w:ascii="Arial" w:hAnsi="Arial" w:cs="Arial"/>
              </w:rPr>
              <w:t>eswEstimatedCharges</w:t>
            </w:r>
          </w:p>
        </w:tc>
      </w:tr>
      <w:tr w:rsidR="0019356F" w:rsidRPr="000E35EB" w14:paraId="50F813FF"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290B9" w14:textId="77777777" w:rsidR="0019356F" w:rsidRPr="000E35EB" w:rsidRDefault="0019356F" w:rsidP="001B2612">
            <w:pPr>
              <w:spacing w:before="120" w:after="120" w:line="276" w:lineRule="auto"/>
              <w:rPr>
                <w:rFonts w:ascii="Arial" w:hAnsi="Arial" w:cs="Arial"/>
              </w:rPr>
            </w:pPr>
            <w:r w:rsidRPr="000E35EB">
              <w:rPr>
                <w:rFonts w:ascii="Arial" w:hAnsi="Arial" w:cs="Arial"/>
              </w:rPr>
              <w:t>c_cartSubtotal</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26E3A5" w14:textId="77777777" w:rsidR="0019356F" w:rsidRPr="000E35EB" w:rsidRDefault="0019356F" w:rsidP="001B2612">
            <w:pPr>
              <w:spacing w:before="120" w:after="120" w:line="276" w:lineRule="auto"/>
              <w:rPr>
                <w:rFonts w:ascii="Arial" w:hAnsi="Arial" w:cs="Arial"/>
              </w:rPr>
            </w:pPr>
            <w:r w:rsidRPr="000E35EB">
              <w:rPr>
                <w:rFonts w:ascii="Arial" w:hAnsi="Arial" w:cs="Arial"/>
              </w:rPr>
              <w:t>eswCartSubTotal</w:t>
            </w:r>
          </w:p>
        </w:tc>
      </w:tr>
      <w:tr w:rsidR="0019356F" w:rsidRPr="000E35EB" w14:paraId="0BF43A73"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3FC6B" w14:textId="77777777" w:rsidR="0019356F" w:rsidRPr="000E35EB" w:rsidRDefault="0019356F" w:rsidP="001B2612">
            <w:pPr>
              <w:spacing w:before="120" w:after="120" w:line="276" w:lineRule="auto"/>
              <w:rPr>
                <w:rFonts w:ascii="Arial" w:hAnsi="Arial" w:cs="Arial"/>
              </w:rPr>
            </w:pPr>
            <w:r w:rsidRPr="000E35EB">
              <w:rPr>
                <w:rFonts w:ascii="Arial" w:hAnsi="Arial" w:cs="Arial"/>
              </w:rPr>
              <w:t>c_total-discount</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78C74" w14:textId="77777777" w:rsidR="0019356F" w:rsidRPr="000E35EB" w:rsidRDefault="0019356F" w:rsidP="001B2612">
            <w:pPr>
              <w:spacing w:before="120" w:after="120" w:line="276" w:lineRule="auto"/>
              <w:rPr>
                <w:rFonts w:ascii="Arial" w:hAnsi="Arial" w:cs="Arial"/>
              </w:rPr>
            </w:pPr>
            <w:r w:rsidRPr="000E35EB">
              <w:rPr>
                <w:rFonts w:ascii="Arial" w:hAnsi="Arial" w:cs="Arial"/>
              </w:rPr>
              <w:t>eswTotalDiscount</w:t>
            </w:r>
          </w:p>
        </w:tc>
      </w:tr>
      <w:tr w:rsidR="0019356F" w:rsidRPr="000E35EB" w14:paraId="27F552AB"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730E71" w14:textId="77777777" w:rsidR="0019356F" w:rsidRPr="000E35EB" w:rsidRDefault="0019356F" w:rsidP="001B2612">
            <w:pPr>
              <w:spacing w:before="120" w:after="120" w:line="276" w:lineRule="auto"/>
              <w:rPr>
                <w:rFonts w:ascii="Arial" w:hAnsi="Arial" w:cs="Arial"/>
              </w:rPr>
            </w:pPr>
            <w:r w:rsidRPr="000E35EB">
              <w:rPr>
                <w:rFonts w:ascii="Arial" w:hAnsi="Arial" w:cs="Arial"/>
              </w:rPr>
              <w:t>c_regular-price</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FDD586" w14:textId="77777777" w:rsidR="0019356F" w:rsidRPr="000E35EB" w:rsidRDefault="0019356F" w:rsidP="001B2612">
            <w:pPr>
              <w:spacing w:before="120" w:after="120" w:line="276" w:lineRule="auto"/>
              <w:rPr>
                <w:rFonts w:ascii="Arial" w:hAnsi="Arial" w:cs="Arial"/>
              </w:rPr>
            </w:pPr>
            <w:r w:rsidRPr="000E35EB">
              <w:rPr>
                <w:rFonts w:ascii="Arial" w:hAnsi="Arial" w:cs="Arial"/>
              </w:rPr>
              <w:t>eswRegularPrice</w:t>
            </w:r>
          </w:p>
        </w:tc>
      </w:tr>
      <w:tr w:rsidR="0019356F" w:rsidRPr="000E35EB" w14:paraId="153BD9B8"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712D8F" w14:textId="77777777" w:rsidR="0019356F" w:rsidRPr="000E35EB" w:rsidRDefault="0019356F" w:rsidP="001B2612">
            <w:pPr>
              <w:spacing w:before="120" w:after="120" w:line="276" w:lineRule="auto"/>
              <w:rPr>
                <w:rFonts w:ascii="Arial" w:hAnsi="Arial" w:cs="Arial"/>
              </w:rPr>
            </w:pPr>
            <w:r w:rsidRPr="000E35EB">
              <w:rPr>
                <w:rFonts w:ascii="Arial" w:hAnsi="Arial" w:cs="Arial"/>
              </w:rPr>
              <w:t>c_sale-price</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ED8CB5" w14:textId="77777777" w:rsidR="0019356F" w:rsidRPr="000E35EB" w:rsidRDefault="0019356F" w:rsidP="001B2612">
            <w:pPr>
              <w:spacing w:before="120" w:after="120" w:line="276" w:lineRule="auto"/>
              <w:rPr>
                <w:rFonts w:ascii="Arial" w:hAnsi="Arial" w:cs="Arial"/>
              </w:rPr>
            </w:pPr>
            <w:r w:rsidRPr="000E35EB">
              <w:rPr>
                <w:rFonts w:ascii="Arial" w:hAnsi="Arial" w:cs="Arial"/>
              </w:rPr>
              <w:t>eswSalePrice</w:t>
            </w:r>
          </w:p>
        </w:tc>
      </w:tr>
      <w:tr w:rsidR="0019356F" w:rsidRPr="000E35EB" w14:paraId="60E462B8"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41C12C7" w14:textId="77777777" w:rsidR="0019356F" w:rsidRPr="000E35EB" w:rsidRDefault="0019356F" w:rsidP="001B2612">
            <w:pPr>
              <w:spacing w:before="120" w:after="120" w:line="276" w:lineRule="auto"/>
              <w:rPr>
                <w:rFonts w:ascii="Arial" w:hAnsi="Arial" w:cs="Arial"/>
              </w:rPr>
            </w:pPr>
            <w:r w:rsidRPr="000E35EB">
              <w:rPr>
                <w:rFonts w:ascii="Arial" w:hAnsi="Arial" w:cs="Arial"/>
              </w:rPr>
              <w:t>c_available_shipping_methods</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4093935" w14:textId="77777777" w:rsidR="0019356F" w:rsidRPr="000E35EB" w:rsidRDefault="0019356F" w:rsidP="001B2612">
            <w:pPr>
              <w:spacing w:before="120" w:after="120" w:line="276" w:lineRule="auto"/>
              <w:rPr>
                <w:rFonts w:ascii="Arial" w:hAnsi="Arial" w:cs="Arial"/>
              </w:rPr>
            </w:pPr>
            <w:r w:rsidRPr="000E35EB">
              <w:rPr>
                <w:rFonts w:ascii="Arial" w:hAnsi="Arial" w:cs="Arial"/>
              </w:rPr>
              <w:t>eswOverrideShipping</w:t>
            </w:r>
          </w:p>
        </w:tc>
      </w:tr>
      <w:tr w:rsidR="0019356F" w:rsidRPr="000E35EB" w14:paraId="65A3AC95" w14:textId="77777777" w:rsidTr="0019356F">
        <w:trPr>
          <w:cantSplit/>
        </w:trPr>
        <w:tc>
          <w:tcPr>
            <w:tcW w:w="33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4AC1D16" w14:textId="77777777" w:rsidR="0019356F" w:rsidRPr="000E35EB" w:rsidRDefault="0019356F" w:rsidP="001B2612">
            <w:pPr>
              <w:spacing w:before="120" w:after="120" w:line="276" w:lineRule="auto"/>
              <w:rPr>
                <w:rFonts w:ascii="Arial" w:hAnsi="Arial" w:cs="Arial"/>
              </w:rPr>
            </w:pP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9E4B294" w14:textId="77777777" w:rsidR="0019356F" w:rsidRPr="000E35EB" w:rsidRDefault="0019356F" w:rsidP="001B2612">
            <w:pPr>
              <w:spacing w:before="120" w:after="120" w:line="276" w:lineRule="auto"/>
              <w:rPr>
                <w:rFonts w:ascii="Arial" w:hAnsi="Arial" w:cs="Arial"/>
              </w:rPr>
            </w:pPr>
          </w:p>
        </w:tc>
      </w:tr>
    </w:tbl>
    <w:p w14:paraId="0D0147A6" w14:textId="71F1DB17" w:rsidR="0019356F" w:rsidRPr="00A51460" w:rsidRDefault="0019356F" w:rsidP="00A51460">
      <w:pPr>
        <w:pStyle w:val="ListParagraph"/>
        <w:numPr>
          <w:ilvl w:val="0"/>
          <w:numId w:val="49"/>
        </w:numPr>
        <w:spacing w:before="120" w:after="120" w:line="276" w:lineRule="auto"/>
        <w:rPr>
          <w:rFonts w:ascii="Arial" w:eastAsiaTheme="minorEastAsia" w:hAnsi="Arial" w:cs="Arial"/>
        </w:rPr>
      </w:pPr>
      <w:r w:rsidRPr="0019356F">
        <w:rPr>
          <w:rStyle w:val="Strong"/>
          <w:rFonts w:ascii="Arial" w:hAnsi="Arial" w:cs="Arial"/>
        </w:rPr>
        <w:t>ESW Pricebook Keywords - Retailer Currencies/ Keywords</w:t>
      </w:r>
      <w:r w:rsidRPr="0019356F">
        <w:rPr>
          <w:rFonts w:ascii="Arial" w:hAnsi="Arial" w:cs="Arial"/>
        </w:rPr>
        <w:t>: This preference holds the price book ID keywords (separated by pipeline) that need to be replaced when converting the price book prices.</w:t>
      </w:r>
      <w:r>
        <w:rPr>
          <w:rFonts w:ascii="Arial" w:hAnsi="Arial" w:cs="Arial"/>
        </w:rPr>
        <w:br/>
      </w:r>
      <w:r w:rsidRPr="00A6466B">
        <w:rPr>
          <w:rStyle w:val="Strong"/>
          <w:rFonts w:ascii="Arial" w:hAnsi="Arial" w:cs="Arial"/>
        </w:rPr>
        <w:t>Keywords Example</w:t>
      </w:r>
      <w:r w:rsidRPr="00A6466B">
        <w:rPr>
          <w:rFonts w:ascii="Arial" w:hAnsi="Arial" w:cs="Arial"/>
        </w:rPr>
        <w:t>: Retailer Currencies, countries, and so on.</w:t>
      </w:r>
      <w:r w:rsidR="00A51460" w:rsidRPr="00A6466B">
        <w:rPr>
          <w:rFonts w:ascii="Arial" w:hAnsi="Arial" w:cs="Arial"/>
        </w:rPr>
        <w:br/>
      </w:r>
      <w:r w:rsidRPr="00A6466B">
        <w:rPr>
          <w:rStyle w:val="Strong"/>
          <w:rFonts w:ascii="Arial" w:hAnsi="Arial" w:cs="Arial"/>
        </w:rPr>
        <w:t>Value Example</w:t>
      </w:r>
      <w:r w:rsidRPr="00A51460">
        <w:rPr>
          <w:rFonts w:ascii="Arial" w:hAnsi="Arial" w:cs="Arial"/>
        </w:rPr>
        <w:t>: usd|cad|gbp|abc</w:t>
      </w:r>
      <w:r w:rsidR="00A51460">
        <w:rPr>
          <w:rFonts w:ascii="Arial" w:hAnsi="Arial" w:cs="Arial"/>
        </w:rPr>
        <w:br/>
      </w:r>
      <w:r w:rsidRPr="00A51460">
        <w:rPr>
          <w:rStyle w:val="Strong"/>
          <w:rFonts w:ascii="Arial" w:hAnsi="Arial" w:cs="Arial"/>
        </w:rPr>
        <w:t>Use Case</w:t>
      </w:r>
      <w:r w:rsidR="00A51460">
        <w:rPr>
          <w:rStyle w:val="Strong"/>
        </w:rPr>
        <w:br/>
      </w:r>
      <w:r w:rsidRPr="00A51460">
        <w:rPr>
          <w:rFonts w:ascii="Arial" w:hAnsi="Arial" w:cs="Arial"/>
        </w:rPr>
        <w:t>When converting prices, ESW takes the prices from the retailer’s base currency price book and converts these prices to shopper currency prices. If the retailer's base currency price book ID is 'usd-list-prices'/'usd-sale-prices', ESW converts the prices and puts the converted price values against the IDs with 'e</w:t>
      </w:r>
      <w:r w:rsidR="00A6466B">
        <w:rPr>
          <w:rFonts w:ascii="Arial" w:hAnsi="Arial" w:cs="Arial"/>
        </w:rPr>
        <w:t>sw</w:t>
      </w:r>
      <w:r w:rsidRPr="00A51460">
        <w:rPr>
          <w:rFonts w:ascii="Arial" w:hAnsi="Arial" w:cs="Arial"/>
        </w:rPr>
        <w:t>PriceOf-' as the suffix. This changes the ID from 'usd-list-prices'/ 'usd-sale-prices' to 'e</w:t>
      </w:r>
      <w:r w:rsidR="00A6466B">
        <w:rPr>
          <w:rFonts w:ascii="Arial" w:hAnsi="Arial" w:cs="Arial"/>
        </w:rPr>
        <w:t>sw</w:t>
      </w:r>
      <w:r w:rsidRPr="00A51460">
        <w:rPr>
          <w:rFonts w:ascii="Arial" w:hAnsi="Arial" w:cs="Arial"/>
        </w:rPr>
        <w:t>PriceOf-usd-list-prices'/ 'eswPriceOf-usd-sale-prices' in the response.</w:t>
      </w:r>
      <w:r w:rsidR="00A51460">
        <w:rPr>
          <w:rFonts w:ascii="Arial" w:hAnsi="Arial" w:cs="Arial"/>
        </w:rPr>
        <w:br/>
      </w:r>
      <w:r w:rsidRPr="00A51460">
        <w:rPr>
          <w:rFonts w:ascii="Arial" w:hAnsi="Arial" w:cs="Arial"/>
        </w:rPr>
        <w:t>However, as this naming convention could be confusing, the keywords in the price book IDs can be changed to a keyword called 'base'. This means that if the brand name is 'abc' and the price book ID is 'abc-list-prices', the ID will be 'e</w:t>
      </w:r>
      <w:r w:rsidR="00A6466B">
        <w:rPr>
          <w:rFonts w:ascii="Arial" w:hAnsi="Arial" w:cs="Arial"/>
        </w:rPr>
        <w:t>sw</w:t>
      </w:r>
      <w:r w:rsidRPr="00A51460">
        <w:rPr>
          <w:rFonts w:ascii="Arial" w:hAnsi="Arial" w:cs="Arial"/>
        </w:rPr>
        <w:t>PriceOf-base-list-prices' in the response</w:t>
      </w:r>
      <w:r w:rsidRPr="00BE06F6">
        <w:t>.</w:t>
      </w:r>
    </w:p>
    <w:p w14:paraId="05266C45" w14:textId="77777777" w:rsidR="0019356F" w:rsidRPr="001E7ECA" w:rsidRDefault="0019356F" w:rsidP="0019356F">
      <w:pPr>
        <w:pStyle w:val="p"/>
        <w:numPr>
          <w:ilvl w:val="0"/>
          <w:numId w:val="49"/>
        </w:numPr>
        <w:spacing w:before="120" w:after="120" w:line="276" w:lineRule="auto"/>
        <w:rPr>
          <w:rFonts w:eastAsiaTheme="minorEastAsia"/>
          <w:sz w:val="20"/>
          <w:szCs w:val="20"/>
          <w:lang w:val="en-US"/>
        </w:rPr>
      </w:pPr>
      <w:r w:rsidRPr="00981FB8">
        <w:rPr>
          <w:rFonts w:eastAsiaTheme="minorEastAsia"/>
          <w:b/>
          <w:bCs/>
          <w:sz w:val="20"/>
          <w:szCs w:val="20"/>
          <w:lang w:val="en-US"/>
        </w:rPr>
        <w:t xml:space="preserve">ESW </w:t>
      </w:r>
      <w:r>
        <w:rPr>
          <w:rFonts w:eastAsiaTheme="minorEastAsia"/>
          <w:b/>
          <w:bCs/>
          <w:sz w:val="20"/>
          <w:szCs w:val="20"/>
          <w:lang w:val="en-US"/>
        </w:rPr>
        <w:t>Headless</w:t>
      </w:r>
      <w:r w:rsidRPr="00981FB8">
        <w:rPr>
          <w:rFonts w:eastAsiaTheme="minorEastAsia"/>
          <w:b/>
          <w:bCs/>
          <w:sz w:val="20"/>
          <w:szCs w:val="20"/>
          <w:lang w:val="en-US"/>
        </w:rPr>
        <w:t xml:space="preserve"> </w:t>
      </w:r>
      <w:r>
        <w:rPr>
          <w:rFonts w:eastAsiaTheme="minorEastAsia"/>
          <w:b/>
          <w:bCs/>
          <w:sz w:val="20"/>
          <w:szCs w:val="20"/>
          <w:lang w:val="en-US"/>
        </w:rPr>
        <w:t>Site</w:t>
      </w:r>
      <w:r w:rsidRPr="00981FB8">
        <w:rPr>
          <w:rFonts w:eastAsiaTheme="minorEastAsia"/>
          <w:b/>
          <w:bCs/>
          <w:sz w:val="20"/>
          <w:szCs w:val="20"/>
          <w:lang w:val="en-US"/>
        </w:rPr>
        <w:t xml:space="preserve"> URL</w:t>
      </w:r>
      <w:r>
        <w:rPr>
          <w:rFonts w:eastAsiaTheme="minorEastAsia"/>
          <w:sz w:val="20"/>
          <w:szCs w:val="20"/>
          <w:lang w:val="en-US"/>
        </w:rPr>
        <w:t>: This is Site URL of retailer’s Headless domain which will be concatenated with LTI script path to redirect the shopper to embedded checkout. The preference is required only for embedded checkout.</w:t>
      </w:r>
    </w:p>
    <w:p w14:paraId="6E1BE552" w14:textId="0AE51B09" w:rsidR="002C7CDE" w:rsidRPr="00A51460" w:rsidRDefault="002C7CDE" w:rsidP="00A51460">
      <w:pPr>
        <w:pStyle w:val="ListParagraph"/>
        <w:numPr>
          <w:ilvl w:val="0"/>
          <w:numId w:val="49"/>
        </w:numPr>
        <w:spacing w:before="120" w:after="120" w:line="276" w:lineRule="auto"/>
        <w:rPr>
          <w:rFonts w:ascii="Arial" w:hAnsi="Arial" w:cs="Arial"/>
        </w:rPr>
      </w:pPr>
      <w:r w:rsidRPr="00A51460">
        <w:rPr>
          <w:rFonts w:ascii="Arial" w:hAnsi="Arial" w:cs="Arial"/>
          <w:b/>
          <w:bCs/>
        </w:rPr>
        <w:lastRenderedPageBreak/>
        <w:t>ESW Is PWA Kit Mapping Enabled:</w:t>
      </w:r>
      <w:r w:rsidRPr="00A51460">
        <w:rPr>
          <w:rFonts w:ascii="Arial" w:hAnsi="Arial" w:cs="Arial"/>
        </w:rPr>
        <w:t xml:space="preserve"> </w:t>
      </w:r>
      <w:r w:rsidR="00A6466B">
        <w:rPr>
          <w:rFonts w:ascii="Arial" w:hAnsi="Arial" w:cs="Arial"/>
        </w:rPr>
        <w:t xml:space="preserve">Enabling (Yes) this preference will allow </w:t>
      </w:r>
      <w:r w:rsidRPr="00A51460">
        <w:rPr>
          <w:rFonts w:ascii="Arial" w:hAnsi="Arial" w:cs="Arial"/>
        </w:rPr>
        <w:t>to integrate headless cartridge with OOB pwa-kit cartrtidge, it will return mapping suitable for pwa-kit storefront.</w:t>
      </w:r>
    </w:p>
    <w:p w14:paraId="02C404C2" w14:textId="7A748656" w:rsidR="0098708A" w:rsidRDefault="0098708A" w:rsidP="00DC0C99">
      <w:pPr>
        <w:pStyle w:val="1U"/>
        <w:spacing w:before="120" w:after="120" w:line="276" w:lineRule="auto"/>
        <w:jc w:val="both"/>
        <w:rPr>
          <w:rFonts w:ascii="Arial" w:hAnsi="Arial" w:cs="Arial"/>
          <w:sz w:val="28"/>
          <w:szCs w:val="28"/>
        </w:rPr>
      </w:pPr>
      <w:bookmarkStart w:id="3" w:name="_Toc223531232"/>
      <w:r>
        <w:rPr>
          <w:rFonts w:ascii="Arial" w:hAnsi="Arial" w:cs="Arial"/>
          <w:sz w:val="28"/>
          <w:szCs w:val="28"/>
        </w:rPr>
        <w:t>Headless</w:t>
      </w:r>
      <w:r w:rsidR="00AB5CE6">
        <w:rPr>
          <w:rFonts w:ascii="Arial" w:hAnsi="Arial" w:cs="Arial"/>
          <w:sz w:val="28"/>
          <w:szCs w:val="28"/>
        </w:rPr>
        <w:t xml:space="preserve"> cartridge</w:t>
      </w:r>
      <w:r>
        <w:rPr>
          <w:rFonts w:ascii="Arial" w:hAnsi="Arial" w:cs="Arial"/>
          <w:sz w:val="28"/>
          <w:szCs w:val="28"/>
        </w:rPr>
        <w:t xml:space="preserve"> configuration</w:t>
      </w:r>
      <w:bookmarkEnd w:id="3"/>
    </w:p>
    <w:p w14:paraId="0D2E2961" w14:textId="11A7F35A" w:rsidR="0098708A" w:rsidRDefault="0098708A" w:rsidP="00DC0C99">
      <w:pPr>
        <w:pStyle w:val="p"/>
        <w:spacing w:before="120" w:after="120" w:line="276" w:lineRule="auto"/>
        <w:jc w:val="both"/>
        <w:rPr>
          <w:sz w:val="28"/>
          <w:szCs w:val="28"/>
        </w:rPr>
      </w:pPr>
      <w:r>
        <w:rPr>
          <w:sz w:val="20"/>
          <w:szCs w:val="20"/>
        </w:rPr>
        <w:t>To configure headless for Non PWA-kit storefront there are few configurations require</w:t>
      </w:r>
      <w:r w:rsidR="00B32F9D">
        <w:rPr>
          <w:sz w:val="20"/>
          <w:szCs w:val="20"/>
        </w:rPr>
        <w:t xml:space="preserve"> to generate the client id</w:t>
      </w:r>
      <w:r>
        <w:rPr>
          <w:sz w:val="20"/>
          <w:szCs w:val="20"/>
        </w:rPr>
        <w:t>. This is different for SCAPI and OCAPI.</w:t>
      </w:r>
    </w:p>
    <w:p w14:paraId="59A3D37C" w14:textId="2549A071" w:rsidR="00B32F9D" w:rsidRPr="00B32F9D" w:rsidRDefault="00B32F9D" w:rsidP="00DC0C99">
      <w:pPr>
        <w:pStyle w:val="Heading2"/>
        <w:spacing w:before="120" w:after="120" w:line="276" w:lineRule="auto"/>
        <w:jc w:val="both"/>
        <w:rPr>
          <w:rFonts w:ascii="Arial" w:hAnsi="Arial" w:cs="Arial"/>
          <w:b/>
          <w:bCs/>
        </w:rPr>
      </w:pPr>
      <w:bookmarkStart w:id="4" w:name="_Toc223531233"/>
      <w:r w:rsidRPr="00B32F9D">
        <w:rPr>
          <w:rFonts w:ascii="Arial" w:hAnsi="Arial" w:cs="Arial"/>
          <w:b/>
          <w:bCs/>
        </w:rPr>
        <w:t>Shared configurations for SCAPI and OCAPI</w:t>
      </w:r>
      <w:bookmarkEnd w:id="4"/>
    </w:p>
    <w:p w14:paraId="20D09287" w14:textId="2957859D" w:rsidR="00B32F9D" w:rsidRPr="003C72B3" w:rsidRDefault="00B32F9D" w:rsidP="00DC0C99">
      <w:pPr>
        <w:pStyle w:val="p"/>
        <w:numPr>
          <w:ilvl w:val="0"/>
          <w:numId w:val="48"/>
        </w:numPr>
        <w:spacing w:before="120" w:after="120" w:line="276" w:lineRule="auto"/>
        <w:rPr>
          <w:sz w:val="20"/>
          <w:szCs w:val="20"/>
        </w:rPr>
      </w:pPr>
      <w:r w:rsidRPr="00B32F9D">
        <w:rPr>
          <w:rStyle w:val="ng-star-inserted1"/>
          <w:b/>
          <w:bCs/>
          <w:color w:val="2B2D31"/>
          <w:sz w:val="20"/>
          <w:szCs w:val="20"/>
        </w:rPr>
        <w:t>Account Manager Setup:</w:t>
      </w:r>
      <w:r w:rsidRPr="00B32F9D">
        <w:rPr>
          <w:rStyle w:val="ng-star-inserted1"/>
          <w:color w:val="2B2D31"/>
          <w:sz w:val="20"/>
          <w:szCs w:val="20"/>
        </w:rPr>
        <w:t> Log in to</w:t>
      </w:r>
      <w:r w:rsidR="003C72B3">
        <w:rPr>
          <w:rStyle w:val="ng-star-inserted1"/>
          <w:color w:val="2B2D31"/>
          <w:sz w:val="20"/>
          <w:szCs w:val="20"/>
          <w:lang w:val="en-US"/>
        </w:rPr>
        <w:t xml:space="preserve"> </w:t>
      </w:r>
      <w:hyperlink r:id="rId17" w:anchor="login/" w:history="1">
        <w:r w:rsidR="003C72B3" w:rsidRPr="00893B69">
          <w:rPr>
            <w:rStyle w:val="Hyperlink"/>
            <w:sz w:val="20"/>
            <w:szCs w:val="20"/>
          </w:rPr>
          <w:t>Commerce Cloud Account Manager</w:t>
        </w:r>
      </w:hyperlink>
      <w:r w:rsidRPr="00B32F9D">
        <w:rPr>
          <w:rStyle w:val="ng-star-inserted1"/>
          <w:color w:val="2B2D31"/>
          <w:sz w:val="20"/>
          <w:szCs w:val="20"/>
        </w:rPr>
        <w:t xml:space="preserve"> and create a unique </w:t>
      </w:r>
      <w:r w:rsidRPr="00B32F9D">
        <w:rPr>
          <w:rStyle w:val="ng-star-inserted1"/>
          <w:b/>
          <w:bCs/>
          <w:color w:val="2B2D31"/>
          <w:sz w:val="20"/>
          <w:szCs w:val="20"/>
        </w:rPr>
        <w:t>API Client ID</w:t>
      </w:r>
      <w:r w:rsidRPr="00B32F9D">
        <w:rPr>
          <w:rStyle w:val="ng-star-inserted1"/>
          <w:color w:val="2B2D31"/>
          <w:sz w:val="20"/>
          <w:szCs w:val="20"/>
        </w:rPr>
        <w:t> for your headless application.</w:t>
      </w:r>
    </w:p>
    <w:p w14:paraId="7C9219DC" w14:textId="77777777" w:rsidR="00B32F9D" w:rsidRPr="00B32F9D" w:rsidRDefault="00B32F9D" w:rsidP="00DC0C99">
      <w:pPr>
        <w:pStyle w:val="ng-star-inserted"/>
        <w:numPr>
          <w:ilvl w:val="0"/>
          <w:numId w:val="46"/>
        </w:numPr>
        <w:shd w:val="clear" w:color="auto" w:fill="FFFFFF"/>
        <w:spacing w:before="120" w:beforeAutospacing="0" w:after="120" w:afterAutospacing="0" w:line="276" w:lineRule="auto"/>
        <w:rPr>
          <w:rFonts w:ascii="Arial" w:hAnsi="Arial" w:cs="Arial"/>
          <w:color w:val="2B2D31"/>
          <w:sz w:val="20"/>
          <w:szCs w:val="20"/>
        </w:rPr>
      </w:pPr>
      <w:r w:rsidRPr="00B32F9D">
        <w:rPr>
          <w:rStyle w:val="ng-star-inserted1"/>
          <w:rFonts w:ascii="Arial" w:hAnsi="Arial" w:cs="Arial"/>
          <w:b/>
          <w:bCs/>
          <w:color w:val="2B2D31"/>
          <w:sz w:val="20"/>
          <w:szCs w:val="20"/>
        </w:rPr>
        <w:t>Set Redirect URIs:</w:t>
      </w:r>
      <w:r w:rsidRPr="00B32F9D">
        <w:rPr>
          <w:rStyle w:val="ng-star-inserted1"/>
          <w:rFonts w:ascii="Arial" w:hAnsi="Arial" w:cs="Arial"/>
          <w:color w:val="2B2D31"/>
          <w:sz w:val="20"/>
          <w:szCs w:val="20"/>
        </w:rPr>
        <w:t> Add necessary redirect URIs in the Client ID settings (critical for SLAS and OAuth flows).</w:t>
      </w:r>
    </w:p>
    <w:p w14:paraId="0BF6FE71" w14:textId="5E6D24F5" w:rsidR="00B32F9D" w:rsidRPr="00B32F9D" w:rsidRDefault="00B32F9D" w:rsidP="00DC0C99">
      <w:pPr>
        <w:pStyle w:val="ng-star-inserted"/>
        <w:numPr>
          <w:ilvl w:val="0"/>
          <w:numId w:val="46"/>
        </w:numPr>
        <w:shd w:val="clear" w:color="auto" w:fill="FFFFFF"/>
        <w:spacing w:before="120" w:beforeAutospacing="0" w:after="120" w:afterAutospacing="0" w:line="276" w:lineRule="auto"/>
        <w:rPr>
          <w:rFonts w:ascii="Arial" w:hAnsi="Arial" w:cs="Arial"/>
          <w:color w:val="2B2D31"/>
          <w:sz w:val="20"/>
          <w:szCs w:val="20"/>
        </w:rPr>
      </w:pPr>
      <w:r w:rsidRPr="00B32F9D">
        <w:rPr>
          <w:rStyle w:val="ng-star-inserted1"/>
          <w:rFonts w:ascii="Arial" w:hAnsi="Arial" w:cs="Arial"/>
          <w:b/>
          <w:bCs/>
          <w:color w:val="2B2D31"/>
          <w:sz w:val="20"/>
          <w:szCs w:val="20"/>
        </w:rPr>
        <w:t>Identify Instance Details:</w:t>
      </w:r>
      <w:r w:rsidRPr="00B32F9D">
        <w:rPr>
          <w:rStyle w:val="ng-star-inserted1"/>
          <w:rFonts w:ascii="Arial" w:hAnsi="Arial" w:cs="Arial"/>
          <w:color w:val="2B2D31"/>
          <w:sz w:val="20"/>
          <w:szCs w:val="20"/>
        </w:rPr>
        <w:t> Retrieve your </w:t>
      </w:r>
      <w:r w:rsidRPr="00B32F9D">
        <w:rPr>
          <w:rStyle w:val="ng-star-inserted1"/>
          <w:rFonts w:ascii="Arial" w:hAnsi="Arial" w:cs="Arial"/>
          <w:b/>
          <w:bCs/>
          <w:color w:val="2B2D31"/>
          <w:sz w:val="20"/>
          <w:szCs w:val="20"/>
        </w:rPr>
        <w:t>Organization ID</w:t>
      </w:r>
      <w:r>
        <w:rPr>
          <w:rStyle w:val="ng-star-inserted1"/>
          <w:rFonts w:ascii="Arial" w:hAnsi="Arial" w:cs="Arial"/>
          <w:color w:val="2B2D31"/>
          <w:sz w:val="20"/>
          <w:szCs w:val="20"/>
          <w:lang w:val="en-US"/>
        </w:rPr>
        <w:t xml:space="preserve"> and </w:t>
      </w:r>
      <w:r w:rsidRPr="00B32F9D">
        <w:rPr>
          <w:rStyle w:val="ng-star-inserted1"/>
          <w:rFonts w:ascii="Arial" w:hAnsi="Arial" w:cs="Arial"/>
          <w:b/>
          <w:bCs/>
          <w:color w:val="2B2D31"/>
          <w:sz w:val="20"/>
          <w:szCs w:val="20"/>
        </w:rPr>
        <w:t>Short Code</w:t>
      </w:r>
      <w:r w:rsidRPr="00B32F9D">
        <w:rPr>
          <w:rStyle w:val="ng-star-inserted1"/>
          <w:rFonts w:ascii="Arial" w:hAnsi="Arial" w:cs="Arial"/>
          <w:color w:val="2B2D31"/>
          <w:sz w:val="20"/>
          <w:szCs w:val="20"/>
        </w:rPr>
        <w:t>, from Business Manager (</w:t>
      </w:r>
      <w:r w:rsidRPr="00B32F9D">
        <w:rPr>
          <w:rStyle w:val="ng-star-inserted1"/>
          <w:rFonts w:ascii="Arial" w:hAnsi="Arial" w:cs="Arial"/>
          <w:b/>
          <w:bCs/>
          <w:color w:val="2B2D31"/>
          <w:sz w:val="20"/>
          <w:szCs w:val="20"/>
        </w:rPr>
        <w:t>Administration &gt; Site Development &gt; Salesforce Commerce API Settings</w:t>
      </w:r>
      <w:r w:rsidRPr="00B32F9D">
        <w:rPr>
          <w:rStyle w:val="ng-star-inserted1"/>
          <w:rFonts w:ascii="Arial" w:hAnsi="Arial" w:cs="Arial"/>
          <w:color w:val="2B2D31"/>
          <w:sz w:val="20"/>
          <w:szCs w:val="20"/>
        </w:rPr>
        <w:t>).</w:t>
      </w:r>
    </w:p>
    <w:p w14:paraId="60F017E6" w14:textId="3A1D8C9D" w:rsidR="00B32F9D" w:rsidRPr="00926650" w:rsidRDefault="00B32F9D" w:rsidP="00DC0C99">
      <w:pPr>
        <w:pStyle w:val="ng-star-inserted"/>
        <w:numPr>
          <w:ilvl w:val="0"/>
          <w:numId w:val="46"/>
        </w:numPr>
        <w:shd w:val="clear" w:color="auto" w:fill="FFFFFF"/>
        <w:spacing w:before="120" w:beforeAutospacing="0" w:after="120" w:afterAutospacing="0" w:line="276" w:lineRule="auto"/>
        <w:rPr>
          <w:rStyle w:val="ng-star-inserted1"/>
          <w:rFonts w:ascii="Arial" w:hAnsi="Arial" w:cs="Arial"/>
          <w:color w:val="2B2D31"/>
          <w:sz w:val="20"/>
          <w:szCs w:val="20"/>
        </w:rPr>
      </w:pPr>
      <w:r w:rsidRPr="00B32F9D">
        <w:rPr>
          <w:rStyle w:val="ng-star-inserted1"/>
          <w:rFonts w:ascii="Arial" w:hAnsi="Arial" w:cs="Arial"/>
          <w:b/>
          <w:bCs/>
          <w:color w:val="2B2D31"/>
          <w:sz w:val="20"/>
          <w:szCs w:val="20"/>
        </w:rPr>
        <w:t>Business Manager Access:</w:t>
      </w:r>
      <w:r w:rsidRPr="00B32F9D">
        <w:rPr>
          <w:rStyle w:val="ng-star-inserted1"/>
          <w:rFonts w:ascii="Arial" w:hAnsi="Arial" w:cs="Arial"/>
          <w:color w:val="2B2D31"/>
          <w:sz w:val="20"/>
          <w:szCs w:val="20"/>
        </w:rPr>
        <w:t> Ensure your Business Manager user has the "Administrator" or "API User" role to modify API settings</w:t>
      </w:r>
    </w:p>
    <w:p w14:paraId="4BD873D3" w14:textId="7FB0DB64" w:rsidR="00926650" w:rsidRPr="00926650" w:rsidRDefault="00926650" w:rsidP="00DC0C99">
      <w:pPr>
        <w:pStyle w:val="ng-star-inserted"/>
        <w:shd w:val="clear" w:color="auto" w:fill="FFFFFF"/>
        <w:spacing w:before="120" w:beforeAutospacing="0" w:after="120" w:afterAutospacing="0" w:line="276" w:lineRule="auto"/>
        <w:rPr>
          <w:rFonts w:ascii="Arial" w:hAnsi="Arial" w:cs="Arial"/>
          <w:color w:val="2B2D31"/>
          <w:sz w:val="20"/>
          <w:szCs w:val="20"/>
          <w:lang w:val="en-US"/>
        </w:rPr>
      </w:pPr>
      <w:r w:rsidRPr="00926650">
        <w:rPr>
          <w:rFonts w:ascii="Arial" w:hAnsi="Arial" w:cs="Arial"/>
          <w:noProof/>
          <w:color w:val="2B2D31"/>
          <w:sz w:val="20"/>
          <w:szCs w:val="20"/>
          <w:lang w:val="en-US"/>
        </w:rPr>
        <w:drawing>
          <wp:inline distT="0" distB="0" distL="0" distR="0" wp14:anchorId="3EDD97D2" wp14:editId="4DAD3972">
            <wp:extent cx="5943600" cy="2781300"/>
            <wp:effectExtent l="0" t="0" r="0" b="0"/>
            <wp:docPr id="131750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08589" name=""/>
                    <pic:cNvPicPr/>
                  </pic:nvPicPr>
                  <pic:blipFill>
                    <a:blip r:embed="rId18"/>
                    <a:stretch>
                      <a:fillRect/>
                    </a:stretch>
                  </pic:blipFill>
                  <pic:spPr>
                    <a:xfrm>
                      <a:off x="0" y="0"/>
                      <a:ext cx="5943600" cy="2781300"/>
                    </a:xfrm>
                    <a:prstGeom prst="rect">
                      <a:avLst/>
                    </a:prstGeom>
                  </pic:spPr>
                </pic:pic>
              </a:graphicData>
            </a:graphic>
          </wp:inline>
        </w:drawing>
      </w:r>
    </w:p>
    <w:p w14:paraId="7C9C2BBA" w14:textId="6F568C24" w:rsidR="00B32F9D" w:rsidRPr="006B586E" w:rsidRDefault="00B32F9D" w:rsidP="00DC0C99">
      <w:pPr>
        <w:pStyle w:val="Heading2"/>
        <w:spacing w:before="120" w:after="120" w:line="276" w:lineRule="auto"/>
        <w:jc w:val="both"/>
        <w:rPr>
          <w:rFonts w:ascii="Arial" w:hAnsi="Arial" w:cs="Arial"/>
          <w:b/>
          <w:bCs/>
        </w:rPr>
      </w:pPr>
      <w:bookmarkStart w:id="5" w:name="_Toc223531234"/>
      <w:r w:rsidRPr="006B586E">
        <w:rPr>
          <w:rFonts w:ascii="Arial" w:hAnsi="Arial" w:cs="Arial"/>
          <w:b/>
          <w:bCs/>
        </w:rPr>
        <w:t xml:space="preserve">Headless SCAPI </w:t>
      </w:r>
      <w:r w:rsidR="003C72B3" w:rsidRPr="006B586E">
        <w:rPr>
          <w:rFonts w:ascii="Arial" w:hAnsi="Arial" w:cs="Arial"/>
          <w:b/>
          <w:bCs/>
        </w:rPr>
        <w:t>token generation</w:t>
      </w:r>
      <w:bookmarkEnd w:id="5"/>
    </w:p>
    <w:p w14:paraId="18B73FFA" w14:textId="3F8BFC49" w:rsidR="003C72B3" w:rsidRDefault="003C72B3" w:rsidP="00DC0C99">
      <w:pPr>
        <w:pStyle w:val="ng-star-inserted"/>
        <w:numPr>
          <w:ilvl w:val="0"/>
          <w:numId w:val="47"/>
        </w:numPr>
        <w:shd w:val="clear" w:color="auto" w:fill="FFFFFF"/>
        <w:spacing w:before="120" w:beforeAutospacing="0" w:after="120" w:afterAutospacing="0" w:line="276" w:lineRule="auto"/>
        <w:rPr>
          <w:rFonts w:ascii="Arial" w:hAnsi="Arial" w:cs="Arial"/>
          <w:color w:val="2B2D31"/>
          <w:sz w:val="21"/>
          <w:szCs w:val="21"/>
        </w:rPr>
      </w:pPr>
      <w:r>
        <w:rPr>
          <w:rStyle w:val="ng-star-inserted1"/>
          <w:rFonts w:ascii="Arial" w:hAnsi="Arial" w:cs="Arial"/>
          <w:b/>
          <w:bCs/>
          <w:color w:val="2B2D31"/>
          <w:sz w:val="21"/>
          <w:szCs w:val="21"/>
        </w:rPr>
        <w:t>SLAS Admin Setup:</w:t>
      </w:r>
      <w:r>
        <w:rPr>
          <w:rStyle w:val="ng-star-inserted1"/>
          <w:rFonts w:ascii="Arial" w:hAnsi="Arial" w:cs="Arial"/>
          <w:color w:val="2B2D31"/>
          <w:sz w:val="21"/>
          <w:szCs w:val="21"/>
        </w:rPr>
        <w:t> Access the </w:t>
      </w:r>
      <w:r>
        <w:rPr>
          <w:rStyle w:val="ng-star-inserted1"/>
          <w:rFonts w:ascii="Arial" w:hAnsi="Arial" w:cs="Arial"/>
          <w:b/>
          <w:bCs/>
          <w:color w:val="2B2D31"/>
          <w:sz w:val="21"/>
          <w:szCs w:val="21"/>
        </w:rPr>
        <w:t>Shopper Login and API Access Service (SLAS)</w:t>
      </w:r>
      <w:r>
        <w:rPr>
          <w:rStyle w:val="ng-star-inserted1"/>
          <w:rFonts w:ascii="Arial" w:hAnsi="Arial" w:cs="Arial"/>
          <w:color w:val="2B2D31"/>
          <w:sz w:val="21"/>
          <w:szCs w:val="21"/>
        </w:rPr>
        <w:t> Admin UI</w:t>
      </w:r>
      <w:r>
        <w:rPr>
          <w:rStyle w:val="ng-star-inserted1"/>
          <w:rFonts w:ascii="Arial" w:hAnsi="Arial" w:cs="Arial"/>
          <w:color w:val="2B2D31"/>
          <w:sz w:val="21"/>
          <w:szCs w:val="21"/>
          <w:lang w:val="en-US"/>
        </w:rPr>
        <w:t xml:space="preserve"> (</w:t>
      </w:r>
      <w:r w:rsidRPr="003C72B3">
        <w:rPr>
          <w:rStyle w:val="ng-star-inserted1"/>
          <w:rFonts w:ascii="Arial" w:hAnsi="Arial" w:cs="Arial"/>
          <w:color w:val="2B2D31"/>
          <w:sz w:val="21"/>
          <w:szCs w:val="21"/>
          <w:lang w:val="en-US"/>
        </w:rPr>
        <w:t>https://</w:t>
      </w:r>
      <w:r>
        <w:rPr>
          <w:rStyle w:val="ng-star-inserted1"/>
          <w:rFonts w:ascii="Arial" w:hAnsi="Arial" w:cs="Arial"/>
          <w:color w:val="2B2D31"/>
          <w:sz w:val="21"/>
          <w:szCs w:val="21"/>
          <w:lang w:val="en-US"/>
        </w:rPr>
        <w:t>{{shortCode}}</w:t>
      </w:r>
      <w:r w:rsidRPr="003C72B3">
        <w:rPr>
          <w:rStyle w:val="ng-star-inserted1"/>
          <w:rFonts w:ascii="Arial" w:hAnsi="Arial" w:cs="Arial"/>
          <w:color w:val="2B2D31"/>
          <w:sz w:val="21"/>
          <w:szCs w:val="21"/>
          <w:lang w:val="en-US"/>
        </w:rPr>
        <w:t>.api.commercecloud.salesforce.com/shopper/auth-admin/v1/sso/login</w:t>
      </w:r>
      <w:r>
        <w:rPr>
          <w:rStyle w:val="ng-star-inserted1"/>
          <w:rFonts w:ascii="Arial" w:hAnsi="Arial" w:cs="Arial"/>
          <w:color w:val="2B2D31"/>
          <w:sz w:val="21"/>
          <w:szCs w:val="21"/>
          <w:lang w:val="en-US"/>
        </w:rPr>
        <w:t>)</w:t>
      </w:r>
      <w:r>
        <w:rPr>
          <w:rStyle w:val="ng-star-inserted1"/>
          <w:rFonts w:ascii="Arial" w:hAnsi="Arial" w:cs="Arial"/>
          <w:color w:val="2B2D31"/>
          <w:sz w:val="21"/>
          <w:szCs w:val="21"/>
        </w:rPr>
        <w:t xml:space="preserve"> and authorize your Account Manager Client ID.</w:t>
      </w:r>
    </w:p>
    <w:p w14:paraId="1CCD1AF0" w14:textId="77D97DB4" w:rsidR="003C72B3" w:rsidRPr="00BE524F" w:rsidRDefault="003C72B3" w:rsidP="00DC0C99">
      <w:pPr>
        <w:pStyle w:val="ng-star-inserted"/>
        <w:numPr>
          <w:ilvl w:val="0"/>
          <w:numId w:val="47"/>
        </w:numPr>
        <w:shd w:val="clear" w:color="auto" w:fill="FFFFFF"/>
        <w:spacing w:before="120" w:beforeAutospacing="0" w:after="120" w:afterAutospacing="0" w:line="276" w:lineRule="auto"/>
        <w:rPr>
          <w:rStyle w:val="ng-star-inserted1"/>
          <w:rFonts w:ascii="Arial" w:hAnsi="Arial" w:cs="Arial"/>
          <w:color w:val="2B2D31"/>
          <w:sz w:val="21"/>
          <w:szCs w:val="21"/>
        </w:rPr>
      </w:pPr>
      <w:r>
        <w:rPr>
          <w:rStyle w:val="ng-star-inserted1"/>
          <w:rFonts w:ascii="Arial" w:hAnsi="Arial" w:cs="Arial"/>
          <w:b/>
          <w:bCs/>
          <w:color w:val="2B2D31"/>
          <w:sz w:val="21"/>
          <w:szCs w:val="21"/>
        </w:rPr>
        <w:t>Create SLAS Client:</w:t>
      </w:r>
      <w:r>
        <w:rPr>
          <w:rStyle w:val="ng-star-inserted1"/>
          <w:rFonts w:ascii="Arial" w:hAnsi="Arial" w:cs="Arial"/>
          <w:color w:val="2B2D31"/>
          <w:sz w:val="21"/>
          <w:szCs w:val="21"/>
        </w:rPr>
        <w:t xml:space="preserve"> Register a </w:t>
      </w:r>
      <w:r w:rsidR="004907CC">
        <w:rPr>
          <w:rStyle w:val="ng-star-inserted1"/>
          <w:rFonts w:ascii="Arial" w:hAnsi="Arial" w:cs="Arial"/>
          <w:color w:val="2B2D31"/>
          <w:sz w:val="21"/>
          <w:szCs w:val="21"/>
          <w:lang w:val="en-US"/>
        </w:rPr>
        <w:t>public or private client from SLAS UI.</w:t>
      </w:r>
    </w:p>
    <w:p w14:paraId="38D60E7B" w14:textId="15947CB3" w:rsidR="006E4828" w:rsidRDefault="006E4828" w:rsidP="00DC0C99">
      <w:pPr>
        <w:pStyle w:val="ng-star-inserted"/>
        <w:shd w:val="clear" w:color="auto" w:fill="FFFFFF"/>
        <w:spacing w:before="120" w:beforeAutospacing="0" w:after="120" w:afterAutospacing="0" w:line="276" w:lineRule="auto"/>
        <w:rPr>
          <w:rStyle w:val="ng-star-inserted1"/>
          <w:rFonts w:ascii="Arial" w:hAnsi="Arial" w:cs="Arial"/>
          <w:color w:val="2B2D31"/>
          <w:sz w:val="21"/>
          <w:szCs w:val="21"/>
          <w:lang w:val="en-US"/>
        </w:rPr>
      </w:pPr>
      <w:r w:rsidRPr="006E4828">
        <w:rPr>
          <w:rStyle w:val="ng-star-inserted1"/>
          <w:rFonts w:ascii="Arial" w:hAnsi="Arial" w:cs="Arial"/>
          <w:noProof/>
          <w:color w:val="2B2D31"/>
          <w:sz w:val="21"/>
          <w:szCs w:val="21"/>
          <w:lang w:val="en-US"/>
        </w:rPr>
        <w:lastRenderedPageBreak/>
        <w:drawing>
          <wp:inline distT="0" distB="0" distL="0" distR="0" wp14:anchorId="7C809C77" wp14:editId="08B6FEDB">
            <wp:extent cx="5943600" cy="2827020"/>
            <wp:effectExtent l="0" t="0" r="0" b="0"/>
            <wp:docPr id="110875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52819" name=""/>
                    <pic:cNvPicPr/>
                  </pic:nvPicPr>
                  <pic:blipFill>
                    <a:blip r:embed="rId19"/>
                    <a:stretch>
                      <a:fillRect/>
                    </a:stretch>
                  </pic:blipFill>
                  <pic:spPr>
                    <a:xfrm>
                      <a:off x="0" y="0"/>
                      <a:ext cx="5943600" cy="2827020"/>
                    </a:xfrm>
                    <a:prstGeom prst="rect">
                      <a:avLst/>
                    </a:prstGeom>
                  </pic:spPr>
                </pic:pic>
              </a:graphicData>
            </a:graphic>
          </wp:inline>
        </w:drawing>
      </w:r>
    </w:p>
    <w:p w14:paraId="5646DE2D" w14:textId="59D76F4F" w:rsidR="00BE524F" w:rsidRPr="00BE524F" w:rsidRDefault="00BE524F" w:rsidP="00DC0C99">
      <w:pPr>
        <w:pStyle w:val="ng-star-inserted"/>
        <w:shd w:val="clear" w:color="auto" w:fill="FFFFFF"/>
        <w:spacing w:before="120" w:beforeAutospacing="0" w:after="120" w:afterAutospacing="0" w:line="276" w:lineRule="auto"/>
        <w:rPr>
          <w:rFonts w:ascii="Arial" w:hAnsi="Arial" w:cs="Arial"/>
          <w:color w:val="2B2D31"/>
          <w:sz w:val="21"/>
          <w:szCs w:val="21"/>
          <w:lang w:val="en-US"/>
        </w:rPr>
      </w:pPr>
      <w:r>
        <w:rPr>
          <w:rStyle w:val="ng-star-inserted1"/>
          <w:rFonts w:ascii="Arial" w:hAnsi="Arial" w:cs="Arial"/>
          <w:color w:val="2B2D31"/>
          <w:sz w:val="21"/>
          <w:szCs w:val="21"/>
          <w:lang w:val="en-US"/>
        </w:rPr>
        <w:t xml:space="preserve">Note: </w:t>
      </w:r>
      <w:r w:rsidRPr="00BE524F">
        <w:rPr>
          <w:rStyle w:val="ng-star-inserted1"/>
          <w:rFonts w:ascii="Arial" w:hAnsi="Arial" w:cs="Arial"/>
          <w:color w:val="2B2D31"/>
          <w:sz w:val="21"/>
          <w:szCs w:val="21"/>
          <w:lang w:val="en-US"/>
        </w:rPr>
        <w:t>Copy the generated token, we will use it later in “Administration &gt; Site Development &gt; Open Commerce API Settings” as client_id</w:t>
      </w:r>
    </w:p>
    <w:p w14:paraId="6E18354B" w14:textId="3AF7DB8D" w:rsidR="00BD4049" w:rsidRPr="00B32F9D" w:rsidRDefault="00FA49F7" w:rsidP="00DC0C99">
      <w:pPr>
        <w:pStyle w:val="Heading2"/>
        <w:spacing w:before="120" w:after="120" w:line="276" w:lineRule="auto"/>
        <w:jc w:val="both"/>
        <w:rPr>
          <w:rFonts w:ascii="Arial" w:hAnsi="Arial" w:cs="Arial"/>
          <w:b/>
          <w:bCs/>
          <w:sz w:val="28"/>
          <w:szCs w:val="28"/>
        </w:rPr>
      </w:pPr>
      <w:bookmarkStart w:id="6" w:name="_Toc223531235"/>
      <w:r w:rsidRPr="00B32F9D">
        <w:rPr>
          <w:rFonts w:ascii="Arial" w:hAnsi="Arial" w:cs="Arial"/>
          <w:b/>
          <w:bCs/>
          <w:sz w:val="28"/>
          <w:szCs w:val="28"/>
        </w:rPr>
        <w:t>Headless</w:t>
      </w:r>
      <w:r w:rsidR="0098708A" w:rsidRPr="00B32F9D">
        <w:rPr>
          <w:rFonts w:ascii="Arial" w:hAnsi="Arial" w:cs="Arial"/>
          <w:b/>
          <w:bCs/>
          <w:sz w:val="28"/>
          <w:szCs w:val="28"/>
        </w:rPr>
        <w:t xml:space="preserve"> </w:t>
      </w:r>
      <w:r w:rsidRPr="00B32F9D">
        <w:rPr>
          <w:rFonts w:ascii="Arial" w:hAnsi="Arial" w:cs="Arial"/>
          <w:b/>
          <w:bCs/>
          <w:sz w:val="28"/>
          <w:szCs w:val="28"/>
        </w:rPr>
        <w:t>OCAPI</w:t>
      </w:r>
      <w:r w:rsidR="00E476B1">
        <w:rPr>
          <w:rFonts w:ascii="Arial" w:hAnsi="Arial" w:cs="Arial"/>
          <w:b/>
          <w:bCs/>
          <w:sz w:val="28"/>
          <w:szCs w:val="28"/>
        </w:rPr>
        <w:t>/SCAPI</w:t>
      </w:r>
      <w:r w:rsidRPr="00B32F9D">
        <w:rPr>
          <w:rFonts w:ascii="Arial" w:hAnsi="Arial" w:cs="Arial"/>
          <w:b/>
          <w:bCs/>
          <w:sz w:val="28"/>
          <w:szCs w:val="28"/>
        </w:rPr>
        <w:t xml:space="preserve"> </w:t>
      </w:r>
      <w:r w:rsidR="0098708A" w:rsidRPr="00B32F9D">
        <w:rPr>
          <w:rFonts w:ascii="Arial" w:hAnsi="Arial" w:cs="Arial"/>
          <w:b/>
          <w:bCs/>
          <w:sz w:val="28"/>
          <w:szCs w:val="28"/>
        </w:rPr>
        <w:t>configuration</w:t>
      </w:r>
      <w:bookmarkEnd w:id="6"/>
    </w:p>
    <w:p w14:paraId="778655E5" w14:textId="1A0A49BB" w:rsidR="00FA49F7" w:rsidRPr="00893B69" w:rsidRDefault="00FA49F7" w:rsidP="00DC0C99">
      <w:pPr>
        <w:pStyle w:val="p"/>
        <w:spacing w:before="120" w:after="120" w:line="276" w:lineRule="auto"/>
        <w:jc w:val="both"/>
        <w:rPr>
          <w:sz w:val="20"/>
          <w:szCs w:val="20"/>
        </w:rPr>
      </w:pPr>
      <w:r w:rsidRPr="00893B69">
        <w:rPr>
          <w:sz w:val="20"/>
          <w:szCs w:val="20"/>
        </w:rPr>
        <w:t xml:space="preserve">This section describes how to configure Shop API resources under OCAPI settings. ESW recommends that you configure Shop API version </w:t>
      </w:r>
      <w:r w:rsidR="00AD0343">
        <w:rPr>
          <w:sz w:val="20"/>
          <w:szCs w:val="20"/>
        </w:rPr>
        <w:t>23.1</w:t>
      </w:r>
      <w:r w:rsidRPr="00893B69">
        <w:rPr>
          <w:sz w:val="20"/>
          <w:szCs w:val="20"/>
        </w:rPr>
        <w:t xml:space="preserve"> or later for optimum utilization of the cartridge.</w:t>
      </w:r>
    </w:p>
    <w:p w14:paraId="6B1F392B" w14:textId="4722AB72" w:rsidR="00AE6EF2" w:rsidRDefault="00AE6EF2" w:rsidP="00DC0C99">
      <w:pPr>
        <w:pStyle w:val="11U"/>
        <w:spacing w:before="120" w:after="120" w:line="276" w:lineRule="auto"/>
        <w:rPr>
          <w:rFonts w:ascii="Arial" w:hAnsi="Arial" w:cs="Arial"/>
          <w:sz w:val="28"/>
          <w:szCs w:val="28"/>
        </w:rPr>
      </w:pPr>
      <w:bookmarkStart w:id="7" w:name="_Toc223531236"/>
      <w:bookmarkStart w:id="8" w:name="_Toc73986636"/>
      <w:r>
        <w:rPr>
          <w:rFonts w:ascii="Arial" w:hAnsi="Arial" w:cs="Arial"/>
          <w:sz w:val="28"/>
          <w:szCs w:val="28"/>
        </w:rPr>
        <w:t>Add Shop API Resources</w:t>
      </w:r>
      <w:bookmarkEnd w:id="7"/>
    </w:p>
    <w:p w14:paraId="62040070" w14:textId="77777777" w:rsidR="00AE6EF2" w:rsidRPr="00893B69" w:rsidRDefault="00AE6EF2" w:rsidP="00DC0C99">
      <w:pPr>
        <w:pStyle w:val="p"/>
        <w:spacing w:before="120" w:after="120" w:line="276" w:lineRule="auto"/>
        <w:rPr>
          <w:sz w:val="20"/>
          <w:szCs w:val="20"/>
        </w:rPr>
      </w:pPr>
      <w:r w:rsidRPr="00893B69">
        <w:rPr>
          <w:sz w:val="20"/>
          <w:szCs w:val="20"/>
        </w:rPr>
        <w:t>For the cartridge to work, you must add Shop API resources to the cartridge.</w:t>
      </w:r>
    </w:p>
    <w:p w14:paraId="4E91AAB1" w14:textId="77777777" w:rsidR="00AE6EF2" w:rsidRPr="00893B69" w:rsidRDefault="00AE6EF2" w:rsidP="00DC0C99">
      <w:pPr>
        <w:pStyle w:val="p"/>
        <w:spacing w:before="120" w:after="120" w:line="276" w:lineRule="auto"/>
        <w:rPr>
          <w:sz w:val="20"/>
          <w:szCs w:val="20"/>
        </w:rPr>
      </w:pPr>
      <w:r w:rsidRPr="00893B69">
        <w:rPr>
          <w:sz w:val="20"/>
          <w:szCs w:val="20"/>
        </w:rPr>
        <w:t>To add resources:</w:t>
      </w:r>
    </w:p>
    <w:p w14:paraId="454E389E" w14:textId="77777777" w:rsidR="00AE6EF2" w:rsidRPr="00893B69" w:rsidRDefault="00AE6EF2" w:rsidP="00DC0C99">
      <w:pPr>
        <w:pStyle w:val="p"/>
        <w:numPr>
          <w:ilvl w:val="0"/>
          <w:numId w:val="14"/>
        </w:numPr>
        <w:spacing w:before="120" w:after="120" w:line="276" w:lineRule="auto"/>
        <w:rPr>
          <w:sz w:val="20"/>
          <w:szCs w:val="20"/>
        </w:rPr>
      </w:pPr>
      <w:r w:rsidRPr="00893B69">
        <w:rPr>
          <w:sz w:val="20"/>
          <w:szCs w:val="20"/>
        </w:rPr>
        <w:t>On the target site, go to </w:t>
      </w:r>
      <w:r w:rsidRPr="00893B69">
        <w:rPr>
          <w:rStyle w:val="Strong"/>
          <w:sz w:val="20"/>
          <w:szCs w:val="20"/>
        </w:rPr>
        <w:t>Administration</w:t>
      </w:r>
      <w:r w:rsidRPr="00893B69">
        <w:rPr>
          <w:sz w:val="20"/>
          <w:szCs w:val="20"/>
        </w:rPr>
        <w:t> &gt; </w:t>
      </w:r>
      <w:r w:rsidRPr="00893B69">
        <w:rPr>
          <w:rStyle w:val="Strong"/>
          <w:sz w:val="20"/>
          <w:szCs w:val="20"/>
        </w:rPr>
        <w:t>Site Development</w:t>
      </w:r>
      <w:r w:rsidRPr="00893B69">
        <w:rPr>
          <w:sz w:val="20"/>
          <w:szCs w:val="20"/>
        </w:rPr>
        <w:t> &gt; </w:t>
      </w:r>
      <w:r w:rsidRPr="00893B69">
        <w:rPr>
          <w:rStyle w:val="Strong"/>
          <w:sz w:val="20"/>
          <w:szCs w:val="20"/>
        </w:rPr>
        <w:t>Open Commerce API Settings</w:t>
      </w:r>
      <w:r w:rsidRPr="00893B69">
        <w:rPr>
          <w:sz w:val="20"/>
          <w:szCs w:val="20"/>
        </w:rPr>
        <w:t>.</w:t>
      </w:r>
    </w:p>
    <w:p w14:paraId="64DEE9F3" w14:textId="77777777" w:rsidR="00AE6EF2" w:rsidRPr="00893B69" w:rsidRDefault="00AE6EF2" w:rsidP="00DC0C99">
      <w:pPr>
        <w:pStyle w:val="p"/>
        <w:numPr>
          <w:ilvl w:val="0"/>
          <w:numId w:val="14"/>
        </w:numPr>
        <w:spacing w:before="120" w:after="120" w:line="276" w:lineRule="auto"/>
        <w:rPr>
          <w:sz w:val="20"/>
          <w:szCs w:val="20"/>
        </w:rPr>
      </w:pPr>
      <w:r w:rsidRPr="00893B69">
        <w:rPr>
          <w:sz w:val="20"/>
          <w:szCs w:val="20"/>
        </w:rPr>
        <w:t>From the </w:t>
      </w:r>
      <w:r w:rsidRPr="00893B69">
        <w:rPr>
          <w:rStyle w:val="Strong"/>
          <w:sz w:val="20"/>
          <w:szCs w:val="20"/>
        </w:rPr>
        <w:t>Select type </w:t>
      </w:r>
      <w:r w:rsidRPr="00893B69">
        <w:rPr>
          <w:sz w:val="20"/>
          <w:szCs w:val="20"/>
        </w:rPr>
        <w:t>drop-down, select </w:t>
      </w:r>
      <w:r w:rsidRPr="00893B69">
        <w:rPr>
          <w:rStyle w:val="Strong"/>
          <w:sz w:val="20"/>
          <w:szCs w:val="20"/>
        </w:rPr>
        <w:t>Shop</w:t>
      </w:r>
      <w:r w:rsidRPr="00893B69">
        <w:rPr>
          <w:sz w:val="20"/>
          <w:szCs w:val="20"/>
        </w:rPr>
        <w:t>.</w:t>
      </w:r>
    </w:p>
    <w:p w14:paraId="56C20656" w14:textId="77777777" w:rsidR="00AE6EF2" w:rsidRPr="00893B69" w:rsidRDefault="00AE6EF2" w:rsidP="00DC0C99">
      <w:pPr>
        <w:pStyle w:val="p"/>
        <w:spacing w:before="120" w:after="120" w:line="276" w:lineRule="auto"/>
        <w:rPr>
          <w:rFonts w:eastAsia="Times New Roman"/>
          <w:sz w:val="20"/>
          <w:szCs w:val="20"/>
        </w:rPr>
      </w:pPr>
      <w:r>
        <w:rPr>
          <w:noProof/>
        </w:rPr>
        <w:lastRenderedPageBreak/>
        <w:drawing>
          <wp:inline distT="0" distB="0" distL="0" distR="0" wp14:anchorId="6087252E" wp14:editId="3BAA389E">
            <wp:extent cx="5943600" cy="2994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94025"/>
                    </a:xfrm>
                    <a:prstGeom prst="rect">
                      <a:avLst/>
                    </a:prstGeom>
                  </pic:spPr>
                </pic:pic>
              </a:graphicData>
            </a:graphic>
          </wp:inline>
        </w:drawing>
      </w:r>
    </w:p>
    <w:p w14:paraId="6C7A0321" w14:textId="77777777" w:rsidR="00AE6EF2" w:rsidRPr="00893B69" w:rsidRDefault="00AE6EF2" w:rsidP="00DC0C99">
      <w:pPr>
        <w:pStyle w:val="p"/>
        <w:numPr>
          <w:ilvl w:val="0"/>
          <w:numId w:val="14"/>
        </w:numPr>
        <w:spacing w:before="120" w:after="120" w:line="276" w:lineRule="auto"/>
        <w:rPr>
          <w:sz w:val="20"/>
          <w:szCs w:val="20"/>
        </w:rPr>
      </w:pPr>
      <w:r w:rsidRPr="00893B69">
        <w:rPr>
          <w:sz w:val="20"/>
          <w:szCs w:val="20"/>
        </w:rPr>
        <w:t>From the </w:t>
      </w:r>
      <w:r w:rsidRPr="00893B69">
        <w:rPr>
          <w:b/>
          <w:bCs/>
          <w:sz w:val="20"/>
          <w:szCs w:val="20"/>
        </w:rPr>
        <w:t>Select Context</w:t>
      </w:r>
      <w:r w:rsidRPr="00893B69">
        <w:rPr>
          <w:sz w:val="20"/>
          <w:szCs w:val="20"/>
        </w:rPr>
        <w:t> drop-down, select the appropriate context, for example, Global (organization-wide) or site-specific.</w:t>
      </w:r>
    </w:p>
    <w:p w14:paraId="1FD70CCA" w14:textId="77777777" w:rsidR="00AE6EF2" w:rsidRPr="00893B69" w:rsidRDefault="00AE6EF2" w:rsidP="00DC0C99">
      <w:pPr>
        <w:pStyle w:val="p"/>
        <w:numPr>
          <w:ilvl w:val="0"/>
          <w:numId w:val="14"/>
        </w:numPr>
        <w:spacing w:before="120" w:after="120" w:line="276" w:lineRule="auto"/>
        <w:rPr>
          <w:sz w:val="20"/>
          <w:szCs w:val="20"/>
        </w:rPr>
      </w:pPr>
      <w:r w:rsidRPr="00893B69">
        <w:rPr>
          <w:sz w:val="20"/>
          <w:szCs w:val="20"/>
        </w:rPr>
        <w:t>Enter the data API resources provided in the </w:t>
      </w:r>
      <w:r w:rsidRPr="00893B69">
        <w:rPr>
          <w:b/>
          <w:bCs/>
          <w:sz w:val="20"/>
          <w:szCs w:val="20"/>
        </w:rPr>
        <w:t>ocapi-configurations.json</w:t>
      </w:r>
      <w:r w:rsidRPr="00893B69">
        <w:rPr>
          <w:sz w:val="20"/>
          <w:szCs w:val="20"/>
        </w:rPr>
        <w:t> file in the </w:t>
      </w:r>
      <w:r w:rsidRPr="00893B69">
        <w:rPr>
          <w:b/>
          <w:bCs/>
          <w:sz w:val="20"/>
          <w:szCs w:val="20"/>
        </w:rPr>
        <w:t>documentation </w:t>
      </w:r>
      <w:r w:rsidRPr="00893B69">
        <w:rPr>
          <w:sz w:val="20"/>
          <w:szCs w:val="20"/>
        </w:rPr>
        <w:t>folder.</w:t>
      </w:r>
    </w:p>
    <w:p w14:paraId="18126858" w14:textId="77777777" w:rsidR="00AE6EF2" w:rsidRPr="00893B69" w:rsidRDefault="00AE6EF2" w:rsidP="00DC0C99">
      <w:pPr>
        <w:pStyle w:val="p"/>
        <w:numPr>
          <w:ilvl w:val="0"/>
          <w:numId w:val="14"/>
        </w:numPr>
        <w:spacing w:before="120" w:after="120" w:line="276" w:lineRule="auto"/>
        <w:rPr>
          <w:sz w:val="20"/>
          <w:szCs w:val="20"/>
        </w:rPr>
      </w:pPr>
      <w:r w:rsidRPr="00893B69">
        <w:rPr>
          <w:sz w:val="20"/>
          <w:szCs w:val="20"/>
        </w:rPr>
        <w:t>Update the </w:t>
      </w:r>
      <w:r w:rsidRPr="00893B69">
        <w:rPr>
          <w:b/>
          <w:bCs/>
          <w:sz w:val="20"/>
          <w:szCs w:val="20"/>
        </w:rPr>
        <w:t>client_id</w:t>
      </w:r>
      <w:r w:rsidRPr="00893B69">
        <w:rPr>
          <w:sz w:val="20"/>
          <w:szCs w:val="20"/>
        </w:rPr>
        <w:t> with the one you generated from the Commerce Cloud Account Manager.</w:t>
      </w:r>
    </w:p>
    <w:p w14:paraId="7051C07B" w14:textId="5146B3E1" w:rsidR="00AE6EF2" w:rsidRPr="00AE6EF2" w:rsidRDefault="00AE6EF2" w:rsidP="00DC0C99">
      <w:pPr>
        <w:pStyle w:val="p"/>
        <w:numPr>
          <w:ilvl w:val="0"/>
          <w:numId w:val="14"/>
        </w:numPr>
        <w:spacing w:before="120" w:after="120" w:line="276" w:lineRule="auto"/>
        <w:rPr>
          <w:sz w:val="20"/>
          <w:szCs w:val="20"/>
        </w:rPr>
      </w:pPr>
      <w:r w:rsidRPr="00893B69">
        <w:rPr>
          <w:sz w:val="20"/>
          <w:szCs w:val="20"/>
        </w:rPr>
        <w:t>Click </w:t>
      </w:r>
      <w:r w:rsidRPr="00893B69">
        <w:rPr>
          <w:b/>
          <w:bCs/>
          <w:sz w:val="20"/>
          <w:szCs w:val="20"/>
        </w:rPr>
        <w:t>Save</w:t>
      </w:r>
      <w:r w:rsidRPr="00893B69">
        <w:rPr>
          <w:sz w:val="20"/>
          <w:szCs w:val="20"/>
        </w:rPr>
        <w:t>.</w:t>
      </w:r>
    </w:p>
    <w:p w14:paraId="570F44B3" w14:textId="301C36DB" w:rsidR="00FA49F7" w:rsidRPr="005D1620" w:rsidRDefault="00E4140A" w:rsidP="00DC0C99">
      <w:pPr>
        <w:pStyle w:val="11U"/>
        <w:spacing w:before="120" w:after="120" w:line="276" w:lineRule="auto"/>
        <w:rPr>
          <w:rFonts w:ascii="Arial" w:hAnsi="Arial" w:cs="Arial"/>
          <w:sz w:val="20"/>
          <w:szCs w:val="20"/>
        </w:rPr>
      </w:pPr>
      <w:bookmarkStart w:id="9" w:name="_Toc223531237"/>
      <w:bookmarkEnd w:id="8"/>
      <w:r w:rsidRPr="005D1620">
        <w:rPr>
          <w:rFonts w:ascii="Arial" w:hAnsi="Arial" w:cs="Arial"/>
          <w:sz w:val="20"/>
          <w:szCs w:val="20"/>
        </w:rPr>
        <w:t>Cartridge setup to integrate with OOB Salesforce PWA-Kit</w:t>
      </w:r>
      <w:bookmarkEnd w:id="9"/>
    </w:p>
    <w:p w14:paraId="5F117DC6" w14:textId="79798F0C" w:rsidR="00270DF5" w:rsidRPr="00270DF5" w:rsidRDefault="00270DF5" w:rsidP="00DC0C99">
      <w:pPr>
        <w:spacing w:before="120" w:after="120" w:line="276" w:lineRule="auto"/>
      </w:pPr>
      <w:r>
        <w:t xml:space="preserve">To setup with PWA kit, please refer to the document </w:t>
      </w:r>
      <w:r w:rsidRPr="00270DF5">
        <w:t>eShopWorld_Cartridge_Pwa_Integration.docx</w:t>
      </w:r>
    </w:p>
    <w:p w14:paraId="29AAD6B9" w14:textId="7CC774E4" w:rsidR="005D1620" w:rsidRDefault="005D1620" w:rsidP="00DC0C99">
      <w:pPr>
        <w:pStyle w:val="Heading1"/>
        <w:spacing w:before="120" w:after="120" w:line="276" w:lineRule="auto"/>
        <w:jc w:val="both"/>
        <w:rPr>
          <w:rFonts w:ascii="Arial" w:hAnsi="Arial" w:cs="Arial"/>
          <w:b/>
          <w:bCs/>
          <w:sz w:val="28"/>
          <w:szCs w:val="28"/>
        </w:rPr>
      </w:pPr>
      <w:bookmarkStart w:id="10" w:name="_Toc223531238"/>
      <w:bookmarkStart w:id="11" w:name="_Toc73986637"/>
      <w:r>
        <w:rPr>
          <w:rFonts w:ascii="Arial" w:hAnsi="Arial" w:cs="Arial"/>
          <w:b/>
          <w:bCs/>
          <w:sz w:val="28"/>
          <w:szCs w:val="28"/>
        </w:rPr>
        <w:t>SCAPI Custom Endpoint</w:t>
      </w:r>
      <w:bookmarkEnd w:id="10"/>
    </w:p>
    <w:p w14:paraId="41C7EC88" w14:textId="15895385" w:rsidR="005D1620" w:rsidRDefault="00B6431B" w:rsidP="00DC0C99">
      <w:pPr>
        <w:spacing w:before="120" w:after="120" w:line="276" w:lineRule="auto"/>
      </w:pPr>
      <w:r>
        <w:t>Following custom SCAPI endpoints are added</w:t>
      </w:r>
    </w:p>
    <w:tbl>
      <w:tblPr>
        <w:tblStyle w:val="TableGrid"/>
        <w:tblW w:w="0" w:type="auto"/>
        <w:tblLayout w:type="fixed"/>
        <w:tblLook w:val="04A0" w:firstRow="1" w:lastRow="0" w:firstColumn="1" w:lastColumn="0" w:noHBand="0" w:noVBand="1"/>
      </w:tblPr>
      <w:tblGrid>
        <w:gridCol w:w="2695"/>
        <w:gridCol w:w="3240"/>
        <w:gridCol w:w="3415"/>
      </w:tblGrid>
      <w:tr w:rsidR="004B6C40" w:rsidRPr="00B6431B" w14:paraId="33F2FC74" w14:textId="77777777" w:rsidTr="004B6C40">
        <w:tc>
          <w:tcPr>
            <w:tcW w:w="2695" w:type="dxa"/>
            <w:hideMark/>
          </w:tcPr>
          <w:p w14:paraId="723A19E7" w14:textId="041F766C" w:rsidR="00B6431B" w:rsidRPr="00B6431B" w:rsidRDefault="00F04442" w:rsidP="00DC0C99">
            <w:pPr>
              <w:spacing w:before="120" w:after="120" w:line="276" w:lineRule="auto"/>
              <w:rPr>
                <w:b/>
                <w:bCs/>
              </w:rPr>
            </w:pPr>
            <w:r>
              <w:rPr>
                <w:b/>
                <w:bCs/>
                <w:lang w:val="en-US"/>
              </w:rPr>
              <w:t>E</w:t>
            </w:r>
            <w:r w:rsidR="00B6431B" w:rsidRPr="00B6431B">
              <w:rPr>
                <w:b/>
                <w:bCs/>
              </w:rPr>
              <w:t>ndpoint</w:t>
            </w:r>
          </w:p>
        </w:tc>
        <w:tc>
          <w:tcPr>
            <w:tcW w:w="3240" w:type="dxa"/>
            <w:hideMark/>
          </w:tcPr>
          <w:p w14:paraId="3A00A1BD" w14:textId="14F1986A" w:rsidR="00B6431B" w:rsidRPr="00B6431B" w:rsidRDefault="00B6431B" w:rsidP="00DC0C99">
            <w:pPr>
              <w:spacing w:before="120" w:after="120" w:line="276" w:lineRule="auto"/>
              <w:rPr>
                <w:b/>
                <w:bCs/>
                <w:lang w:val="en-US"/>
              </w:rPr>
            </w:pPr>
            <w:r w:rsidRPr="00B6431B">
              <w:rPr>
                <w:b/>
                <w:bCs/>
              </w:rPr>
              <w:t>Purpose</w:t>
            </w:r>
          </w:p>
        </w:tc>
        <w:tc>
          <w:tcPr>
            <w:tcW w:w="3415" w:type="dxa"/>
            <w:hideMark/>
          </w:tcPr>
          <w:p w14:paraId="45499C03" w14:textId="77777777" w:rsidR="00B6431B" w:rsidRPr="00B6431B" w:rsidRDefault="00B6431B" w:rsidP="00DC0C99">
            <w:pPr>
              <w:spacing w:before="120" w:after="120" w:line="276" w:lineRule="auto"/>
              <w:rPr>
                <w:b/>
                <w:bCs/>
              </w:rPr>
            </w:pPr>
            <w:r w:rsidRPr="00B6431B">
              <w:rPr>
                <w:b/>
                <w:bCs/>
              </w:rPr>
              <w:t>Allowed parameters</w:t>
            </w:r>
          </w:p>
        </w:tc>
      </w:tr>
      <w:tr w:rsidR="004B6C40" w:rsidRPr="00E476B1" w14:paraId="6820D558" w14:textId="77777777" w:rsidTr="004B6C40">
        <w:tc>
          <w:tcPr>
            <w:tcW w:w="2695" w:type="dxa"/>
            <w:hideMark/>
          </w:tcPr>
          <w:p w14:paraId="0BCBAE0F" w14:textId="701DA0F8" w:rsidR="00B6431B" w:rsidRPr="00E476B1" w:rsidRDefault="00B6431B" w:rsidP="00DC0C99">
            <w:pPr>
              <w:spacing w:before="120" w:after="120" w:line="276" w:lineRule="auto"/>
              <w:rPr>
                <w:rFonts w:ascii="Arial" w:hAnsi="Arial" w:cs="Arial"/>
              </w:rPr>
            </w:pPr>
            <w:r w:rsidRPr="00E476B1">
              <w:rPr>
                <w:rFonts w:ascii="Arial" w:hAnsi="Arial" w:cs="Arial"/>
              </w:rPr>
              <w:t>/getBmConfigs</w:t>
            </w:r>
          </w:p>
        </w:tc>
        <w:tc>
          <w:tcPr>
            <w:tcW w:w="3240" w:type="dxa"/>
            <w:hideMark/>
          </w:tcPr>
          <w:p w14:paraId="1FE1269B" w14:textId="77777777" w:rsidR="00B6431B" w:rsidRPr="00E476B1" w:rsidRDefault="00B6431B" w:rsidP="00DC0C99">
            <w:pPr>
              <w:spacing w:before="120" w:after="120" w:line="276" w:lineRule="auto"/>
              <w:rPr>
                <w:rFonts w:ascii="Arial" w:hAnsi="Arial" w:cs="Arial"/>
              </w:rPr>
            </w:pPr>
            <w:r w:rsidRPr="00E476B1">
              <w:rPr>
                <w:rFonts w:ascii="Arial" w:hAnsi="Arial" w:cs="Arial"/>
              </w:rPr>
              <w:t>Returns filtered ESW BM config flags and shopper pricing config for selected country.</w:t>
            </w:r>
          </w:p>
        </w:tc>
        <w:tc>
          <w:tcPr>
            <w:tcW w:w="3415" w:type="dxa"/>
            <w:hideMark/>
          </w:tcPr>
          <w:p w14:paraId="1B92C1C8"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c_country (required, string)</w:t>
            </w:r>
          </w:p>
        </w:tc>
      </w:tr>
      <w:tr w:rsidR="004B6C40" w:rsidRPr="00E476B1" w14:paraId="71AE5299" w14:textId="77777777" w:rsidTr="004B6C40">
        <w:tc>
          <w:tcPr>
            <w:tcW w:w="2695" w:type="dxa"/>
            <w:hideMark/>
          </w:tcPr>
          <w:p w14:paraId="4EA579F1" w14:textId="1C64A913" w:rsidR="00B6431B" w:rsidRPr="00E476B1" w:rsidRDefault="00B6431B" w:rsidP="00DC0C99">
            <w:pPr>
              <w:spacing w:before="120" w:after="120" w:line="276" w:lineRule="auto"/>
              <w:rPr>
                <w:rFonts w:ascii="Arial" w:hAnsi="Arial" w:cs="Arial"/>
              </w:rPr>
            </w:pPr>
            <w:r w:rsidRPr="00E476B1">
              <w:rPr>
                <w:rFonts w:ascii="Arial" w:hAnsi="Arial" w:cs="Arial"/>
              </w:rPr>
              <w:t>/getSupportedCountries</w:t>
            </w:r>
          </w:p>
        </w:tc>
        <w:tc>
          <w:tcPr>
            <w:tcW w:w="3240" w:type="dxa"/>
            <w:hideMark/>
          </w:tcPr>
          <w:p w14:paraId="3D43FEBF" w14:textId="77777777" w:rsidR="00B6431B" w:rsidRPr="00E476B1" w:rsidRDefault="00B6431B" w:rsidP="00DC0C99">
            <w:pPr>
              <w:spacing w:before="120" w:after="120" w:line="276" w:lineRule="auto"/>
              <w:rPr>
                <w:rFonts w:ascii="Arial" w:hAnsi="Arial" w:cs="Arial"/>
              </w:rPr>
            </w:pPr>
            <w:r w:rsidRPr="00E476B1">
              <w:rPr>
                <w:rFonts w:ascii="Arial" w:hAnsi="Arial" w:cs="Arial"/>
              </w:rPr>
              <w:t>Returns allowed country list based on shopper timezone.</w:t>
            </w:r>
          </w:p>
        </w:tc>
        <w:tc>
          <w:tcPr>
            <w:tcW w:w="3415" w:type="dxa"/>
            <w:hideMark/>
          </w:tcPr>
          <w:p w14:paraId="7490CA50"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c_eswShopperTimezone (required, string)</w:t>
            </w:r>
          </w:p>
        </w:tc>
      </w:tr>
      <w:tr w:rsidR="004B6C40" w:rsidRPr="00E476B1" w14:paraId="17354E4D" w14:textId="77777777" w:rsidTr="004B6C40">
        <w:tc>
          <w:tcPr>
            <w:tcW w:w="2695" w:type="dxa"/>
            <w:hideMark/>
          </w:tcPr>
          <w:p w14:paraId="47A3BB61" w14:textId="73AFACE1" w:rsidR="00B6431B" w:rsidRPr="00E476B1" w:rsidRDefault="00B6431B" w:rsidP="00DC0C99">
            <w:pPr>
              <w:spacing w:before="120" w:after="120" w:line="276" w:lineRule="auto"/>
              <w:rPr>
                <w:rFonts w:ascii="Arial" w:hAnsi="Arial" w:cs="Arial"/>
              </w:rPr>
            </w:pPr>
            <w:r w:rsidRPr="00E476B1">
              <w:rPr>
                <w:rFonts w:ascii="Arial" w:hAnsi="Arial" w:cs="Arial"/>
              </w:rPr>
              <w:t>/getGeoIpAlert</w:t>
            </w:r>
          </w:p>
        </w:tc>
        <w:tc>
          <w:tcPr>
            <w:tcW w:w="3240" w:type="dxa"/>
            <w:hideMark/>
          </w:tcPr>
          <w:p w14:paraId="6F58658E" w14:textId="77777777" w:rsidR="00B6431B" w:rsidRPr="00E476B1" w:rsidRDefault="00B6431B" w:rsidP="00DC0C99">
            <w:pPr>
              <w:spacing w:before="120" w:after="120" w:line="276" w:lineRule="auto"/>
              <w:rPr>
                <w:rFonts w:ascii="Arial" w:hAnsi="Arial" w:cs="Arial"/>
              </w:rPr>
            </w:pPr>
            <w:r w:rsidRPr="00E476B1">
              <w:rPr>
                <w:rFonts w:ascii="Arial" w:hAnsi="Arial" w:cs="Arial"/>
              </w:rPr>
              <w:t>Returns GeoIP comparison result for shopper country.</w:t>
            </w:r>
          </w:p>
        </w:tc>
        <w:tc>
          <w:tcPr>
            <w:tcW w:w="3415" w:type="dxa"/>
            <w:hideMark/>
          </w:tcPr>
          <w:p w14:paraId="2D3CF950"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c_shopperCountry (required, string)</w:t>
            </w:r>
          </w:p>
        </w:tc>
      </w:tr>
      <w:tr w:rsidR="004B6C40" w:rsidRPr="00B6431B" w14:paraId="70DF02F7" w14:textId="77777777" w:rsidTr="004B6C40">
        <w:tc>
          <w:tcPr>
            <w:tcW w:w="2695" w:type="dxa"/>
            <w:hideMark/>
          </w:tcPr>
          <w:p w14:paraId="7309AA73" w14:textId="42943506" w:rsidR="00B6431B" w:rsidRPr="00E476B1" w:rsidRDefault="00B6431B" w:rsidP="00DC0C99">
            <w:pPr>
              <w:spacing w:before="120" w:after="120" w:line="276" w:lineRule="auto"/>
              <w:rPr>
                <w:rFonts w:ascii="Arial" w:hAnsi="Arial" w:cs="Arial"/>
              </w:rPr>
            </w:pPr>
            <w:r w:rsidRPr="00E476B1">
              <w:rPr>
                <w:rFonts w:ascii="Arial" w:hAnsi="Arial" w:cs="Arial"/>
              </w:rPr>
              <w:lastRenderedPageBreak/>
              <w:t>/getAbandonmentCart</w:t>
            </w:r>
          </w:p>
        </w:tc>
        <w:tc>
          <w:tcPr>
            <w:tcW w:w="3240" w:type="dxa"/>
            <w:hideMark/>
          </w:tcPr>
          <w:p w14:paraId="54DCECBF" w14:textId="77777777" w:rsidR="00B6431B" w:rsidRPr="00E476B1" w:rsidRDefault="00B6431B" w:rsidP="00DC0C99">
            <w:pPr>
              <w:spacing w:before="120" w:after="120" w:line="276" w:lineRule="auto"/>
              <w:rPr>
                <w:rFonts w:ascii="Arial" w:hAnsi="Arial" w:cs="Arial"/>
              </w:rPr>
            </w:pPr>
            <w:r w:rsidRPr="00E476B1">
              <w:rPr>
                <w:rFonts w:ascii="Arial" w:hAnsi="Arial" w:cs="Arial"/>
              </w:rPr>
              <w:t>Rebuilds basket data from last order context for abandonment flow.</w:t>
            </w:r>
          </w:p>
        </w:tc>
        <w:tc>
          <w:tcPr>
            <w:tcW w:w="3415" w:type="dxa"/>
            <w:hideMark/>
          </w:tcPr>
          <w:p w14:paraId="3A7335AD"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c_eswClientLastOrderId (required, string)</w:t>
            </w:r>
          </w:p>
        </w:tc>
      </w:tr>
      <w:tr w:rsidR="004B6C40" w:rsidRPr="00B6431B" w14:paraId="1D32CF08" w14:textId="77777777" w:rsidTr="004B6C40">
        <w:tc>
          <w:tcPr>
            <w:tcW w:w="2695" w:type="dxa"/>
            <w:hideMark/>
          </w:tcPr>
          <w:p w14:paraId="3681A4C2" w14:textId="34F41B09" w:rsidR="00B6431B" w:rsidRPr="00E476B1" w:rsidRDefault="00B6431B" w:rsidP="00DC0C99">
            <w:pPr>
              <w:spacing w:before="120" w:after="120" w:line="276" w:lineRule="auto"/>
              <w:rPr>
                <w:rFonts w:ascii="Arial" w:hAnsi="Arial" w:cs="Arial"/>
              </w:rPr>
            </w:pPr>
            <w:r w:rsidRPr="00E476B1">
              <w:rPr>
                <w:rFonts w:ascii="Arial" w:hAnsi="Arial" w:cs="Arial"/>
              </w:rPr>
              <w:t>/getEswTestContent</w:t>
            </w:r>
          </w:p>
        </w:tc>
        <w:tc>
          <w:tcPr>
            <w:tcW w:w="3240" w:type="dxa"/>
            <w:hideMark/>
          </w:tcPr>
          <w:p w14:paraId="269A7707" w14:textId="06F0E9B2" w:rsidR="00B6431B" w:rsidRPr="00E476B1" w:rsidRDefault="004B6C40" w:rsidP="00DC0C99">
            <w:pPr>
              <w:spacing w:before="120" w:after="120" w:line="276" w:lineRule="auto"/>
              <w:rPr>
                <w:rFonts w:ascii="Arial" w:hAnsi="Arial" w:cs="Arial"/>
                <w:lang w:val="en-US"/>
              </w:rPr>
            </w:pPr>
            <w:r w:rsidRPr="00E476B1">
              <w:rPr>
                <w:rFonts w:ascii="Arial" w:hAnsi="Arial" w:cs="Arial"/>
                <w:lang w:val="en-US"/>
              </w:rPr>
              <w:t xml:space="preserve">For Testing: </w:t>
            </w:r>
            <w:r w:rsidR="00B6431B" w:rsidRPr="00E476B1">
              <w:rPr>
                <w:rFonts w:ascii="Arial" w:hAnsi="Arial" w:cs="Arial"/>
              </w:rPr>
              <w:t>Returns test content asset payload</w:t>
            </w:r>
            <w:r w:rsidRPr="00E476B1">
              <w:rPr>
                <w:rFonts w:ascii="Arial" w:hAnsi="Arial" w:cs="Arial"/>
                <w:lang w:val="en-US"/>
              </w:rPr>
              <w:t>.</w:t>
            </w:r>
          </w:p>
        </w:tc>
        <w:tc>
          <w:tcPr>
            <w:tcW w:w="3415" w:type="dxa"/>
            <w:hideMark/>
          </w:tcPr>
          <w:p w14:paraId="0ED50523"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w:t>
            </w:r>
          </w:p>
        </w:tc>
      </w:tr>
      <w:tr w:rsidR="004B6C40" w:rsidRPr="00B6431B" w14:paraId="11334D02" w14:textId="77777777" w:rsidTr="004B6C40">
        <w:tc>
          <w:tcPr>
            <w:tcW w:w="2695" w:type="dxa"/>
            <w:hideMark/>
          </w:tcPr>
          <w:p w14:paraId="413D2C0A" w14:textId="755946CF" w:rsidR="00B6431B" w:rsidRPr="00E476B1" w:rsidRDefault="00B6431B" w:rsidP="00DC0C99">
            <w:pPr>
              <w:spacing w:before="120" w:after="120" w:line="276" w:lineRule="auto"/>
              <w:rPr>
                <w:rFonts w:ascii="Arial" w:hAnsi="Arial" w:cs="Arial"/>
              </w:rPr>
            </w:pPr>
            <w:r w:rsidRPr="00E476B1">
              <w:rPr>
                <w:rFonts w:ascii="Arial" w:hAnsi="Arial" w:cs="Arial"/>
              </w:rPr>
              <w:t>/getRegisterCustomer</w:t>
            </w:r>
          </w:p>
        </w:tc>
        <w:tc>
          <w:tcPr>
            <w:tcW w:w="3240" w:type="dxa"/>
            <w:hideMark/>
          </w:tcPr>
          <w:p w14:paraId="62CF5612" w14:textId="77777777" w:rsidR="00B6431B" w:rsidRPr="00E476B1" w:rsidRDefault="00B6431B" w:rsidP="00DC0C99">
            <w:pPr>
              <w:spacing w:before="120" w:after="120" w:line="276" w:lineRule="auto"/>
              <w:rPr>
                <w:rFonts w:ascii="Arial" w:hAnsi="Arial" w:cs="Arial"/>
              </w:rPr>
            </w:pPr>
            <w:r w:rsidRPr="00E476B1">
              <w:rPr>
                <w:rFonts w:ascii="Arial" w:hAnsi="Arial" w:cs="Arial"/>
              </w:rPr>
              <w:t>Builds login/registration redirect URL for customer based on order/cart id.</w:t>
            </w:r>
          </w:p>
        </w:tc>
        <w:tc>
          <w:tcPr>
            <w:tcW w:w="3415" w:type="dxa"/>
            <w:hideMark/>
          </w:tcPr>
          <w:p w14:paraId="4725D398"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c_retailerCartId (required, string)</w:t>
            </w:r>
          </w:p>
        </w:tc>
      </w:tr>
      <w:tr w:rsidR="004B6C40" w:rsidRPr="00B6431B" w14:paraId="740A922A" w14:textId="77777777" w:rsidTr="004B6C40">
        <w:tc>
          <w:tcPr>
            <w:tcW w:w="2695" w:type="dxa"/>
            <w:hideMark/>
          </w:tcPr>
          <w:p w14:paraId="781DF095" w14:textId="44B894F7" w:rsidR="00B6431B" w:rsidRPr="00E476B1" w:rsidRDefault="00B6431B" w:rsidP="00DC0C99">
            <w:pPr>
              <w:spacing w:before="120" w:after="120" w:line="276" w:lineRule="auto"/>
              <w:rPr>
                <w:rFonts w:ascii="Arial" w:hAnsi="Arial" w:cs="Arial"/>
              </w:rPr>
            </w:pPr>
            <w:r w:rsidRPr="00E476B1">
              <w:rPr>
                <w:rFonts w:ascii="Arial" w:hAnsi="Arial" w:cs="Arial"/>
              </w:rPr>
              <w:t>/getOrderNumber</w:t>
            </w:r>
          </w:p>
        </w:tc>
        <w:tc>
          <w:tcPr>
            <w:tcW w:w="3240" w:type="dxa"/>
            <w:hideMark/>
          </w:tcPr>
          <w:p w14:paraId="2FA38070" w14:textId="77777777" w:rsidR="00B6431B" w:rsidRPr="00E476B1" w:rsidRDefault="00B6431B" w:rsidP="00DC0C99">
            <w:pPr>
              <w:spacing w:before="120" w:after="120" w:line="276" w:lineRule="auto"/>
              <w:rPr>
                <w:rFonts w:ascii="Arial" w:hAnsi="Arial" w:cs="Arial"/>
              </w:rPr>
            </w:pPr>
            <w:r w:rsidRPr="00E476B1">
              <w:rPr>
                <w:rFonts w:ascii="Arial" w:hAnsi="Arial" w:cs="Arial"/>
              </w:rPr>
              <w:t>Resolves and returns current order number for given input order reference.</w:t>
            </w:r>
          </w:p>
        </w:tc>
        <w:tc>
          <w:tcPr>
            <w:tcW w:w="3415" w:type="dxa"/>
            <w:hideMark/>
          </w:tcPr>
          <w:p w14:paraId="2E83095A" w14:textId="77777777" w:rsidR="00B6431B" w:rsidRPr="00E476B1" w:rsidRDefault="00B6431B" w:rsidP="00DC0C99">
            <w:pPr>
              <w:spacing w:before="120" w:after="120" w:line="276" w:lineRule="auto"/>
              <w:rPr>
                <w:rFonts w:ascii="Arial" w:hAnsi="Arial" w:cs="Arial"/>
              </w:rPr>
            </w:pPr>
            <w:r w:rsidRPr="00E476B1">
              <w:rPr>
                <w:rFonts w:ascii="Arial" w:hAnsi="Arial" w:cs="Arial"/>
              </w:rPr>
              <w:t>siteId (required), c_orderNumber (required, string)</w:t>
            </w:r>
          </w:p>
        </w:tc>
      </w:tr>
    </w:tbl>
    <w:p w14:paraId="08C245DE" w14:textId="77777777" w:rsidR="00B6431B" w:rsidRPr="00B6431B" w:rsidRDefault="00B6431B" w:rsidP="00DC0C99">
      <w:pPr>
        <w:spacing w:before="120" w:after="120" w:line="276" w:lineRule="auto"/>
      </w:pPr>
    </w:p>
    <w:p w14:paraId="2E8FDFA4" w14:textId="7E915D07" w:rsidR="00FA49F7" w:rsidRPr="005C3B10" w:rsidRDefault="00FA49F7" w:rsidP="00DC0C99">
      <w:pPr>
        <w:pStyle w:val="Heading1"/>
        <w:spacing w:before="120" w:after="120" w:line="276" w:lineRule="auto"/>
        <w:jc w:val="both"/>
        <w:rPr>
          <w:rFonts w:ascii="Arial" w:hAnsi="Arial" w:cs="Arial"/>
          <w:b/>
          <w:bCs/>
          <w:sz w:val="28"/>
          <w:szCs w:val="28"/>
        </w:rPr>
      </w:pPr>
      <w:bookmarkStart w:id="12" w:name="_Toc223531239"/>
      <w:r w:rsidRPr="005C3B10">
        <w:rPr>
          <w:rFonts w:ascii="Arial" w:hAnsi="Arial" w:cs="Arial"/>
          <w:b/>
          <w:bCs/>
          <w:sz w:val="28"/>
          <w:szCs w:val="28"/>
        </w:rPr>
        <w:t>Endpoint</w:t>
      </w:r>
      <w:r w:rsidR="00F50648" w:rsidRPr="005C3B10">
        <w:rPr>
          <w:rFonts w:ascii="Arial" w:hAnsi="Arial" w:cs="Arial"/>
          <w:b/>
          <w:bCs/>
          <w:sz w:val="28"/>
          <w:szCs w:val="28"/>
        </w:rPr>
        <w:t>s (Hooks)</w:t>
      </w:r>
      <w:r w:rsidRPr="005C3B10">
        <w:rPr>
          <w:rFonts w:ascii="Arial" w:hAnsi="Arial" w:cs="Arial"/>
          <w:b/>
          <w:bCs/>
          <w:sz w:val="28"/>
          <w:szCs w:val="28"/>
        </w:rPr>
        <w:t xml:space="preserve"> Customizations</w:t>
      </w:r>
      <w:bookmarkEnd w:id="11"/>
      <w:bookmarkEnd w:id="12"/>
    </w:p>
    <w:p w14:paraId="08B1A6AE" w14:textId="77777777" w:rsidR="00E643BC" w:rsidRPr="00E643BC" w:rsidRDefault="00E643BC" w:rsidP="00DC0C99">
      <w:pPr>
        <w:spacing w:before="120" w:after="120" w:line="276" w:lineRule="auto"/>
        <w:rPr>
          <w:rFonts w:ascii="Segoe UI" w:eastAsia="Times New Roman" w:hAnsi="Segoe UI" w:cs="Segoe UI"/>
          <w:sz w:val="21"/>
          <w:szCs w:val="21"/>
        </w:rPr>
      </w:pPr>
      <w:r w:rsidRPr="00E643BC">
        <w:rPr>
          <w:rFonts w:ascii="Segoe UI" w:eastAsia="Times New Roman" w:hAnsi="Segoe UI" w:cs="Segoe UI"/>
          <w:sz w:val="21"/>
          <w:szCs w:val="21"/>
        </w:rPr>
        <w:t>The following table lists the SFCC and OCAPI hook overrides implemented by the ESW Headless cartridge, along with their associated extension scripts and purpose.</w:t>
      </w:r>
    </w:p>
    <w:tbl>
      <w:tblPr>
        <w:tblStyle w:val="TableGridLight"/>
        <w:tblW w:w="9541" w:type="dxa"/>
        <w:tblLayout w:type="fixed"/>
        <w:tblLook w:val="04A0" w:firstRow="1" w:lastRow="0" w:firstColumn="1" w:lastColumn="0" w:noHBand="0" w:noVBand="1"/>
      </w:tblPr>
      <w:tblGrid>
        <w:gridCol w:w="2155"/>
        <w:gridCol w:w="4273"/>
        <w:gridCol w:w="3113"/>
      </w:tblGrid>
      <w:tr w:rsidR="00BA7AE7" w:rsidRPr="00BA7AE7" w14:paraId="57B9197C" w14:textId="77777777" w:rsidTr="00BA7AE7">
        <w:tc>
          <w:tcPr>
            <w:tcW w:w="2155" w:type="dxa"/>
            <w:vAlign w:val="center"/>
            <w:hideMark/>
          </w:tcPr>
          <w:p w14:paraId="544A110C" w14:textId="77777777" w:rsidR="00BA7AE7" w:rsidRPr="00BA7AE7" w:rsidRDefault="00BA7AE7" w:rsidP="00DC0C99">
            <w:pPr>
              <w:spacing w:before="120" w:after="120" w:line="276" w:lineRule="auto"/>
              <w:rPr>
                <w:rFonts w:ascii="Arial" w:hAnsi="Arial" w:cs="Arial"/>
                <w:b/>
                <w:bCs/>
              </w:rPr>
            </w:pPr>
            <w:r w:rsidRPr="00BA7AE7">
              <w:rPr>
                <w:rFonts w:ascii="Arial" w:hAnsi="Arial" w:cs="Arial"/>
                <w:b/>
                <w:bCs/>
              </w:rPr>
              <w:t>Hook name</w:t>
            </w:r>
          </w:p>
        </w:tc>
        <w:tc>
          <w:tcPr>
            <w:tcW w:w="4273" w:type="dxa"/>
            <w:vAlign w:val="center"/>
            <w:hideMark/>
          </w:tcPr>
          <w:p w14:paraId="387CE1E3" w14:textId="77777777" w:rsidR="00BA7AE7" w:rsidRPr="00BA7AE7" w:rsidRDefault="00BA7AE7" w:rsidP="00DC0C99">
            <w:pPr>
              <w:spacing w:before="120" w:after="120" w:line="276" w:lineRule="auto"/>
              <w:rPr>
                <w:rFonts w:ascii="Arial" w:hAnsi="Arial" w:cs="Arial"/>
                <w:b/>
                <w:bCs/>
              </w:rPr>
            </w:pPr>
            <w:r w:rsidRPr="00BA7AE7">
              <w:rPr>
                <w:rFonts w:ascii="Arial" w:hAnsi="Arial" w:cs="Arial"/>
                <w:b/>
                <w:bCs/>
              </w:rPr>
              <w:t>Extension script</w:t>
            </w:r>
          </w:p>
        </w:tc>
        <w:tc>
          <w:tcPr>
            <w:tcW w:w="3113" w:type="dxa"/>
            <w:vAlign w:val="center"/>
            <w:hideMark/>
          </w:tcPr>
          <w:p w14:paraId="29F283DA" w14:textId="77777777" w:rsidR="00BA7AE7" w:rsidRPr="00BA7AE7" w:rsidRDefault="00BA7AE7" w:rsidP="00DC0C99">
            <w:pPr>
              <w:spacing w:before="120" w:after="120" w:line="276" w:lineRule="auto"/>
              <w:rPr>
                <w:rFonts w:ascii="Arial" w:hAnsi="Arial" w:cs="Arial"/>
                <w:b/>
                <w:bCs/>
              </w:rPr>
            </w:pPr>
            <w:r w:rsidRPr="00BA7AE7">
              <w:rPr>
                <w:rFonts w:ascii="Arial" w:hAnsi="Arial" w:cs="Arial"/>
                <w:b/>
                <w:bCs/>
              </w:rPr>
              <w:t>Purpose of extension</w:t>
            </w:r>
          </w:p>
        </w:tc>
      </w:tr>
      <w:tr w:rsidR="00BA7AE7" w:rsidRPr="00BA7AE7" w14:paraId="3502165F" w14:textId="77777777" w:rsidTr="00BA7AE7">
        <w:tc>
          <w:tcPr>
            <w:tcW w:w="2155" w:type="dxa"/>
            <w:vAlign w:val="center"/>
            <w:hideMark/>
          </w:tcPr>
          <w:p w14:paraId="73139B56"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dw.ocapi.shop.basket.afterPATCH</w:t>
            </w:r>
          </w:p>
        </w:tc>
        <w:tc>
          <w:tcPr>
            <w:tcW w:w="4273" w:type="dxa"/>
            <w:vAlign w:val="center"/>
            <w:hideMark/>
          </w:tcPr>
          <w:p w14:paraId="523B24A8" w14:textId="0140B28D"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41FA28F5" w14:textId="77777777" w:rsidR="00BA7AE7" w:rsidRPr="00BA7AE7" w:rsidRDefault="00BA7AE7" w:rsidP="00DC0C99">
            <w:pPr>
              <w:spacing w:before="120" w:after="120" w:line="276" w:lineRule="auto"/>
              <w:rPr>
                <w:rFonts w:ascii="Arial" w:hAnsi="Arial" w:cs="Arial"/>
              </w:rPr>
            </w:pPr>
            <w:r w:rsidRPr="00BA7AE7">
              <w:rPr>
                <w:rFonts w:ascii="Arial" w:hAnsi="Arial" w:cs="Arial"/>
              </w:rPr>
              <w:t>Updates basket payload after basket PATCH.</w:t>
            </w:r>
          </w:p>
        </w:tc>
      </w:tr>
      <w:tr w:rsidR="00BA7AE7" w:rsidRPr="00BA7AE7" w14:paraId="2B4DBBDE" w14:textId="77777777" w:rsidTr="00BA7AE7">
        <w:tc>
          <w:tcPr>
            <w:tcW w:w="2155" w:type="dxa"/>
            <w:vAlign w:val="center"/>
            <w:hideMark/>
          </w:tcPr>
          <w:p w14:paraId="2C210C69"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dw.ocapi.shop.basket.afterPOST</w:t>
            </w:r>
          </w:p>
        </w:tc>
        <w:tc>
          <w:tcPr>
            <w:tcW w:w="4273" w:type="dxa"/>
            <w:vAlign w:val="center"/>
            <w:hideMark/>
          </w:tcPr>
          <w:p w14:paraId="0AE5E014"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./ocapi/shop/hooks/basketHooks.js</w:t>
            </w:r>
          </w:p>
        </w:tc>
        <w:tc>
          <w:tcPr>
            <w:tcW w:w="3113" w:type="dxa"/>
            <w:vAlign w:val="center"/>
            <w:hideMark/>
          </w:tcPr>
          <w:p w14:paraId="2FD22121" w14:textId="77777777" w:rsidR="00BA7AE7" w:rsidRPr="00BA7AE7" w:rsidRDefault="00BA7AE7" w:rsidP="00DC0C99">
            <w:pPr>
              <w:spacing w:before="120" w:after="120" w:line="276" w:lineRule="auto"/>
              <w:rPr>
                <w:rFonts w:ascii="Arial" w:hAnsi="Arial" w:cs="Arial"/>
              </w:rPr>
            </w:pPr>
            <w:r w:rsidRPr="00BA7AE7">
              <w:rPr>
                <w:rFonts w:ascii="Arial" w:hAnsi="Arial" w:cs="Arial"/>
              </w:rPr>
              <w:t>Finalizes basket response after basket creation.</w:t>
            </w:r>
          </w:p>
        </w:tc>
      </w:tr>
      <w:tr w:rsidR="00BA7AE7" w:rsidRPr="00BA7AE7" w14:paraId="307104F1" w14:textId="77777777" w:rsidTr="00BA7AE7">
        <w:tc>
          <w:tcPr>
            <w:tcW w:w="2155" w:type="dxa"/>
            <w:vAlign w:val="center"/>
            <w:hideMark/>
          </w:tcPr>
          <w:p w14:paraId="602CF50F"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dw.ocapi.shop.basket.beforePATCH</w:t>
            </w:r>
          </w:p>
        </w:tc>
        <w:tc>
          <w:tcPr>
            <w:tcW w:w="4273" w:type="dxa"/>
            <w:vAlign w:val="center"/>
            <w:hideMark/>
          </w:tcPr>
          <w:p w14:paraId="37C2303E"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./ocapi/shop/hooks/basketItemsModifyResponse.js; ./ocapi/shop/hooks/basketHooks.js</w:t>
            </w:r>
          </w:p>
        </w:tc>
        <w:tc>
          <w:tcPr>
            <w:tcW w:w="3113" w:type="dxa"/>
            <w:vAlign w:val="center"/>
            <w:hideMark/>
          </w:tcPr>
          <w:p w14:paraId="2FC194AA" w14:textId="77777777" w:rsidR="00BA7AE7" w:rsidRPr="00BA7AE7" w:rsidRDefault="00BA7AE7" w:rsidP="00DC0C99">
            <w:pPr>
              <w:spacing w:before="120" w:after="120" w:line="276" w:lineRule="auto"/>
              <w:rPr>
                <w:rFonts w:ascii="Arial" w:hAnsi="Arial" w:cs="Arial"/>
              </w:rPr>
            </w:pPr>
            <w:r w:rsidRPr="00BA7AE7">
              <w:rPr>
                <w:rFonts w:ascii="Arial" w:hAnsi="Arial" w:cs="Arial"/>
              </w:rPr>
              <w:t>Prepares and validates basket data before PATCH.</w:t>
            </w:r>
          </w:p>
        </w:tc>
      </w:tr>
      <w:tr w:rsidR="00BA7AE7" w:rsidRPr="00BA7AE7" w14:paraId="5255A6BA" w14:textId="77777777" w:rsidTr="00BA7AE7">
        <w:tc>
          <w:tcPr>
            <w:tcW w:w="2155" w:type="dxa"/>
            <w:vAlign w:val="center"/>
            <w:hideMark/>
          </w:tcPr>
          <w:p w14:paraId="7AD75A74"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dw.ocapi.shop.basket.beforePOST_v2</w:t>
            </w:r>
          </w:p>
        </w:tc>
        <w:tc>
          <w:tcPr>
            <w:tcW w:w="4273" w:type="dxa"/>
            <w:vAlign w:val="center"/>
            <w:hideMark/>
          </w:tcPr>
          <w:p w14:paraId="32B60A3B"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./ocapi/shop/hooks/setOverridePriceBook.js</w:t>
            </w:r>
          </w:p>
        </w:tc>
        <w:tc>
          <w:tcPr>
            <w:tcW w:w="3113" w:type="dxa"/>
            <w:vAlign w:val="center"/>
            <w:hideMark/>
          </w:tcPr>
          <w:p w14:paraId="0CB3371A" w14:textId="77777777" w:rsidR="00BA7AE7" w:rsidRPr="00BA7AE7" w:rsidRDefault="00BA7AE7" w:rsidP="00DC0C99">
            <w:pPr>
              <w:spacing w:before="120" w:after="120" w:line="276" w:lineRule="auto"/>
              <w:rPr>
                <w:rFonts w:ascii="Arial" w:hAnsi="Arial" w:cs="Arial"/>
              </w:rPr>
            </w:pPr>
            <w:r w:rsidRPr="00BA7AE7">
              <w:rPr>
                <w:rFonts w:ascii="Arial" w:hAnsi="Arial" w:cs="Arial"/>
              </w:rPr>
              <w:t>Sets pricing context before basket creation.</w:t>
            </w:r>
          </w:p>
        </w:tc>
      </w:tr>
      <w:tr w:rsidR="00BA7AE7" w:rsidRPr="00BA7AE7" w14:paraId="59E92FFD" w14:textId="77777777" w:rsidTr="00BA7AE7">
        <w:tc>
          <w:tcPr>
            <w:tcW w:w="2155" w:type="dxa"/>
            <w:vAlign w:val="center"/>
            <w:hideMark/>
          </w:tcPr>
          <w:p w14:paraId="3AEA15F2"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dw.ocapi.shop.basket.coupon.afterDELETE</w:t>
            </w:r>
          </w:p>
        </w:tc>
        <w:tc>
          <w:tcPr>
            <w:tcW w:w="4273" w:type="dxa"/>
            <w:vAlign w:val="center"/>
            <w:hideMark/>
          </w:tcPr>
          <w:p w14:paraId="4158BFBA"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./ocapi/shop/hooks/promotionModifyResponse.js</w:t>
            </w:r>
          </w:p>
        </w:tc>
        <w:tc>
          <w:tcPr>
            <w:tcW w:w="3113" w:type="dxa"/>
            <w:vAlign w:val="center"/>
            <w:hideMark/>
          </w:tcPr>
          <w:p w14:paraId="04C0221C" w14:textId="77777777" w:rsidR="00BA7AE7" w:rsidRPr="00BA7AE7" w:rsidRDefault="00BA7AE7" w:rsidP="00DC0C99">
            <w:pPr>
              <w:spacing w:before="120" w:after="120" w:line="276" w:lineRule="auto"/>
              <w:rPr>
                <w:rFonts w:ascii="Arial" w:hAnsi="Arial" w:cs="Arial"/>
              </w:rPr>
            </w:pPr>
            <w:r w:rsidRPr="00BA7AE7">
              <w:rPr>
                <w:rFonts w:ascii="Arial" w:hAnsi="Arial" w:cs="Arial"/>
              </w:rPr>
              <w:t>Recalculates promotion state after coupon removal.</w:t>
            </w:r>
          </w:p>
        </w:tc>
      </w:tr>
      <w:tr w:rsidR="00BA7AE7" w:rsidRPr="00BA7AE7" w14:paraId="4ECD3B1A" w14:textId="77777777" w:rsidTr="00BA7AE7">
        <w:tc>
          <w:tcPr>
            <w:tcW w:w="2155" w:type="dxa"/>
            <w:vAlign w:val="center"/>
            <w:hideMark/>
          </w:tcPr>
          <w:p w14:paraId="61E2D001"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dw.ocapi.shop.basket.coupon.afterPOST</w:t>
            </w:r>
          </w:p>
        </w:tc>
        <w:tc>
          <w:tcPr>
            <w:tcW w:w="4273" w:type="dxa"/>
            <w:vAlign w:val="center"/>
            <w:hideMark/>
          </w:tcPr>
          <w:p w14:paraId="5552A10F"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./ocapi/shop/hooks/promotionModifyResponse.js</w:t>
            </w:r>
          </w:p>
        </w:tc>
        <w:tc>
          <w:tcPr>
            <w:tcW w:w="3113" w:type="dxa"/>
            <w:vAlign w:val="center"/>
            <w:hideMark/>
          </w:tcPr>
          <w:p w14:paraId="5DF9AF76" w14:textId="77777777" w:rsidR="00BA7AE7" w:rsidRPr="00BA7AE7" w:rsidRDefault="00BA7AE7" w:rsidP="00DC0C99">
            <w:pPr>
              <w:spacing w:before="120" w:after="120" w:line="276" w:lineRule="auto"/>
              <w:rPr>
                <w:rFonts w:ascii="Arial" w:hAnsi="Arial" w:cs="Arial"/>
              </w:rPr>
            </w:pPr>
            <w:r w:rsidRPr="00BA7AE7">
              <w:rPr>
                <w:rFonts w:ascii="Arial" w:hAnsi="Arial" w:cs="Arial"/>
              </w:rPr>
              <w:t>Recalculates promotion state after coupon apply.</w:t>
            </w:r>
          </w:p>
        </w:tc>
      </w:tr>
      <w:tr w:rsidR="00BA7AE7" w:rsidRPr="00BA7AE7" w14:paraId="1E4E4014" w14:textId="77777777" w:rsidTr="00BA7AE7">
        <w:tc>
          <w:tcPr>
            <w:tcW w:w="2155" w:type="dxa"/>
            <w:vAlign w:val="center"/>
            <w:hideMark/>
          </w:tcPr>
          <w:p w14:paraId="32612A3D"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dw.ocapi.shop.basket.coupon.modifyDELETEResponse</w:t>
            </w:r>
          </w:p>
        </w:tc>
        <w:tc>
          <w:tcPr>
            <w:tcW w:w="4273" w:type="dxa"/>
            <w:vAlign w:val="center"/>
            <w:hideMark/>
          </w:tcPr>
          <w:p w14:paraId="549E3F2D" w14:textId="3E451112"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55EA7318"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coupon delete response in basket.</w:t>
            </w:r>
          </w:p>
        </w:tc>
      </w:tr>
      <w:tr w:rsidR="00BA7AE7" w:rsidRPr="00BA7AE7" w14:paraId="7963068B" w14:textId="77777777" w:rsidTr="00BA7AE7">
        <w:tc>
          <w:tcPr>
            <w:tcW w:w="2155" w:type="dxa"/>
            <w:vAlign w:val="center"/>
            <w:hideMark/>
          </w:tcPr>
          <w:p w14:paraId="3AFD095F" w14:textId="77777777" w:rsidR="00BA7AE7" w:rsidRPr="00BA7AE7" w:rsidRDefault="00BA7AE7" w:rsidP="00DC0C99">
            <w:pPr>
              <w:spacing w:before="120" w:after="120" w:line="276" w:lineRule="auto"/>
              <w:rPr>
                <w:rFonts w:ascii="Arial" w:hAnsi="Arial" w:cs="Arial"/>
              </w:rPr>
            </w:pPr>
            <w:r w:rsidRPr="00BA7AE7">
              <w:rPr>
                <w:rFonts w:ascii="Arial" w:hAnsi="Arial" w:cs="Arial"/>
              </w:rPr>
              <w:lastRenderedPageBreak/>
              <w:t>dw.ocapi.shop.basket.coupon.modifyPOSTResponse</w:t>
            </w:r>
          </w:p>
        </w:tc>
        <w:tc>
          <w:tcPr>
            <w:tcW w:w="4273" w:type="dxa"/>
            <w:vAlign w:val="center"/>
            <w:hideMark/>
          </w:tcPr>
          <w:p w14:paraId="185D4DA4"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./ocapi/shop/hooks/promotionModifyResponse.js</w:t>
            </w:r>
          </w:p>
        </w:tc>
        <w:tc>
          <w:tcPr>
            <w:tcW w:w="3113" w:type="dxa"/>
            <w:vAlign w:val="center"/>
            <w:hideMark/>
          </w:tcPr>
          <w:p w14:paraId="4E785509"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coupon add response with promotion data.</w:t>
            </w:r>
          </w:p>
        </w:tc>
      </w:tr>
      <w:tr w:rsidR="00BA7AE7" w:rsidRPr="00BA7AE7" w14:paraId="075D21AA" w14:textId="77777777" w:rsidTr="00BA7AE7">
        <w:tc>
          <w:tcPr>
            <w:tcW w:w="2155" w:type="dxa"/>
            <w:vAlign w:val="center"/>
            <w:hideMark/>
          </w:tcPr>
          <w:p w14:paraId="66FEFF40"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dw.ocapi.shop.basket.item.afterPATCH</w:t>
            </w:r>
          </w:p>
        </w:tc>
        <w:tc>
          <w:tcPr>
            <w:tcW w:w="4273" w:type="dxa"/>
            <w:vAlign w:val="center"/>
            <w:hideMark/>
          </w:tcPr>
          <w:p w14:paraId="5F9324B9"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./ocapi/shop/hooks/basketItemsUpdateResponse.js; ./ocapi/shop/hooks/cartUpdateHook.js</w:t>
            </w:r>
          </w:p>
        </w:tc>
        <w:tc>
          <w:tcPr>
            <w:tcW w:w="3113" w:type="dxa"/>
            <w:vAlign w:val="center"/>
            <w:hideMark/>
          </w:tcPr>
          <w:p w14:paraId="2AF4AB52" w14:textId="77777777" w:rsidR="00BA7AE7" w:rsidRPr="00BA7AE7" w:rsidRDefault="00BA7AE7" w:rsidP="00DC0C99">
            <w:pPr>
              <w:spacing w:before="120" w:after="120" w:line="276" w:lineRule="auto"/>
              <w:rPr>
                <w:rFonts w:ascii="Arial" w:hAnsi="Arial" w:cs="Arial"/>
              </w:rPr>
            </w:pPr>
            <w:r w:rsidRPr="00BA7AE7">
              <w:rPr>
                <w:rFonts w:ascii="Arial" w:hAnsi="Arial" w:cs="Arial"/>
              </w:rPr>
              <w:t>Finalizes item update processing after PATCH.</w:t>
            </w:r>
          </w:p>
        </w:tc>
      </w:tr>
      <w:tr w:rsidR="00BA7AE7" w:rsidRPr="00BA7AE7" w14:paraId="017450C9" w14:textId="77777777" w:rsidTr="00BA7AE7">
        <w:tc>
          <w:tcPr>
            <w:tcW w:w="2155" w:type="dxa"/>
            <w:vAlign w:val="center"/>
            <w:hideMark/>
          </w:tcPr>
          <w:p w14:paraId="1AE12511"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dw.ocapi.shop.basket.item.beforePATCH</w:t>
            </w:r>
          </w:p>
        </w:tc>
        <w:tc>
          <w:tcPr>
            <w:tcW w:w="4273" w:type="dxa"/>
            <w:vAlign w:val="center"/>
            <w:hideMark/>
          </w:tcPr>
          <w:p w14:paraId="4A57BA64"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./ocapi/shop/hooks/basketItemsUpdateResponse.js</w:t>
            </w:r>
          </w:p>
        </w:tc>
        <w:tc>
          <w:tcPr>
            <w:tcW w:w="3113" w:type="dxa"/>
            <w:vAlign w:val="center"/>
            <w:hideMark/>
          </w:tcPr>
          <w:p w14:paraId="22967788" w14:textId="77777777" w:rsidR="00BA7AE7" w:rsidRPr="00BA7AE7" w:rsidRDefault="00BA7AE7" w:rsidP="00DC0C99">
            <w:pPr>
              <w:spacing w:before="120" w:after="120" w:line="276" w:lineRule="auto"/>
              <w:rPr>
                <w:rFonts w:ascii="Arial" w:hAnsi="Arial" w:cs="Arial"/>
              </w:rPr>
            </w:pPr>
            <w:r w:rsidRPr="00BA7AE7">
              <w:rPr>
                <w:rFonts w:ascii="Arial" w:hAnsi="Arial" w:cs="Arial"/>
              </w:rPr>
              <w:t>Validates basket item payload before PATCH.</w:t>
            </w:r>
          </w:p>
        </w:tc>
      </w:tr>
      <w:tr w:rsidR="00BA7AE7" w:rsidRPr="00BA7AE7" w14:paraId="0AEF58DA" w14:textId="77777777" w:rsidTr="00BA7AE7">
        <w:tc>
          <w:tcPr>
            <w:tcW w:w="2155" w:type="dxa"/>
            <w:vAlign w:val="center"/>
            <w:hideMark/>
          </w:tcPr>
          <w:p w14:paraId="664BE138"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dw.ocapi.shop.basket.item.modifyDELETEResponse</w:t>
            </w:r>
          </w:p>
        </w:tc>
        <w:tc>
          <w:tcPr>
            <w:tcW w:w="4273" w:type="dxa"/>
            <w:vAlign w:val="center"/>
            <w:hideMark/>
          </w:tcPr>
          <w:p w14:paraId="080C1603" w14:textId="3837E7E4"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52B528E9"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basket response after item delete.</w:t>
            </w:r>
          </w:p>
        </w:tc>
      </w:tr>
      <w:tr w:rsidR="00BA7AE7" w:rsidRPr="00BA7AE7" w14:paraId="08A273D2" w14:textId="77777777" w:rsidTr="00BA7AE7">
        <w:tc>
          <w:tcPr>
            <w:tcW w:w="2155" w:type="dxa"/>
            <w:vAlign w:val="center"/>
            <w:hideMark/>
          </w:tcPr>
          <w:p w14:paraId="1B304D62"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dw.ocapi.shop.basket.item.modifyPATCHResponse</w:t>
            </w:r>
          </w:p>
        </w:tc>
        <w:tc>
          <w:tcPr>
            <w:tcW w:w="4273" w:type="dxa"/>
            <w:vAlign w:val="center"/>
            <w:hideMark/>
          </w:tcPr>
          <w:p w14:paraId="27156632"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./ocapi/shop/hooks/basketItemsModifyResponse.js; ./ocapi/shop/hooks/basketItemsUpdateResponse.js</w:t>
            </w:r>
          </w:p>
        </w:tc>
        <w:tc>
          <w:tcPr>
            <w:tcW w:w="3113" w:type="dxa"/>
            <w:vAlign w:val="center"/>
            <w:hideMark/>
          </w:tcPr>
          <w:p w14:paraId="7AFE4B7A"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basket item response after PATCH.</w:t>
            </w:r>
          </w:p>
        </w:tc>
      </w:tr>
      <w:tr w:rsidR="00BA7AE7" w:rsidRPr="00BA7AE7" w14:paraId="060E9B0E" w14:textId="77777777" w:rsidTr="00BA7AE7">
        <w:tc>
          <w:tcPr>
            <w:tcW w:w="2155" w:type="dxa"/>
            <w:vAlign w:val="center"/>
            <w:hideMark/>
          </w:tcPr>
          <w:p w14:paraId="5B41F35D"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dw.ocapi.shop.basket.items.afterPOST</w:t>
            </w:r>
          </w:p>
        </w:tc>
        <w:tc>
          <w:tcPr>
            <w:tcW w:w="4273" w:type="dxa"/>
            <w:vAlign w:val="center"/>
            <w:hideMark/>
          </w:tcPr>
          <w:p w14:paraId="0C2219D8" w14:textId="2C92D455"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13462BE5" w14:textId="77777777" w:rsidR="00BA7AE7" w:rsidRPr="00BA7AE7" w:rsidRDefault="00BA7AE7" w:rsidP="00DC0C99">
            <w:pPr>
              <w:spacing w:before="120" w:after="120" w:line="276" w:lineRule="auto"/>
              <w:rPr>
                <w:rFonts w:ascii="Arial" w:hAnsi="Arial" w:cs="Arial"/>
              </w:rPr>
            </w:pPr>
            <w:r w:rsidRPr="00BA7AE7">
              <w:rPr>
                <w:rFonts w:ascii="Arial" w:hAnsi="Arial" w:cs="Arial"/>
              </w:rPr>
              <w:t>Refreshes basket totals after item add.</w:t>
            </w:r>
          </w:p>
        </w:tc>
      </w:tr>
      <w:tr w:rsidR="00BA7AE7" w:rsidRPr="00BA7AE7" w14:paraId="4EC6BA9C" w14:textId="77777777" w:rsidTr="00BA7AE7">
        <w:tc>
          <w:tcPr>
            <w:tcW w:w="2155" w:type="dxa"/>
            <w:vAlign w:val="center"/>
            <w:hideMark/>
          </w:tcPr>
          <w:p w14:paraId="795F17AA" w14:textId="05C6AF86" w:rsidR="00BA7AE7" w:rsidRPr="00BA7AE7" w:rsidRDefault="00BA7AE7" w:rsidP="00DC0C99">
            <w:pPr>
              <w:spacing w:before="120" w:after="120" w:line="276" w:lineRule="auto"/>
              <w:rPr>
                <w:rFonts w:ascii="Arial" w:hAnsi="Arial" w:cs="Arial"/>
              </w:rPr>
            </w:pPr>
            <w:r w:rsidRPr="00BA7AE7">
              <w:rPr>
                <w:rFonts w:ascii="Arial" w:hAnsi="Arial" w:cs="Arial"/>
              </w:rPr>
              <w:t>dw.ocapi.shop.basket.items.beforePOST</w:t>
            </w:r>
            <w:r w:rsidR="0090265D">
              <w:rPr>
                <w:rFonts w:ascii="Arial" w:hAnsi="Arial" w:cs="Arial"/>
              </w:rPr>
              <w:t>_v2</w:t>
            </w:r>
          </w:p>
        </w:tc>
        <w:tc>
          <w:tcPr>
            <w:tcW w:w="4273" w:type="dxa"/>
            <w:vAlign w:val="center"/>
            <w:hideMark/>
          </w:tcPr>
          <w:p w14:paraId="501BBBB5" w14:textId="60CB97D1"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52FCFEC5" w14:textId="77777777" w:rsidR="00BA7AE7" w:rsidRPr="00BA7AE7" w:rsidRDefault="00BA7AE7" w:rsidP="00DC0C99">
            <w:pPr>
              <w:spacing w:before="120" w:after="120" w:line="276" w:lineRule="auto"/>
              <w:rPr>
                <w:rFonts w:ascii="Arial" w:hAnsi="Arial" w:cs="Arial"/>
              </w:rPr>
            </w:pPr>
            <w:r w:rsidRPr="00BA7AE7">
              <w:rPr>
                <w:rFonts w:ascii="Arial" w:hAnsi="Arial" w:cs="Arial"/>
              </w:rPr>
              <w:t>Prepares basket context before item add.</w:t>
            </w:r>
          </w:p>
        </w:tc>
      </w:tr>
      <w:tr w:rsidR="00BA7AE7" w:rsidRPr="00BA7AE7" w14:paraId="51DC4607" w14:textId="77777777" w:rsidTr="00BA7AE7">
        <w:tc>
          <w:tcPr>
            <w:tcW w:w="2155" w:type="dxa"/>
            <w:vAlign w:val="center"/>
            <w:hideMark/>
          </w:tcPr>
          <w:p w14:paraId="38F1D3DB"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dw.ocapi.shop.basket.items.modifyPOSTResponse</w:t>
            </w:r>
          </w:p>
        </w:tc>
        <w:tc>
          <w:tcPr>
            <w:tcW w:w="4273" w:type="dxa"/>
            <w:vAlign w:val="center"/>
            <w:hideMark/>
          </w:tcPr>
          <w:p w14:paraId="30594297"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./ocapi/shop/hooks/basketItemsModifyResponse.js</w:t>
            </w:r>
          </w:p>
        </w:tc>
        <w:tc>
          <w:tcPr>
            <w:tcW w:w="3113" w:type="dxa"/>
            <w:vAlign w:val="center"/>
            <w:hideMark/>
          </w:tcPr>
          <w:p w14:paraId="6B5C6003"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response after adding basket items.</w:t>
            </w:r>
          </w:p>
        </w:tc>
      </w:tr>
      <w:tr w:rsidR="00BA7AE7" w:rsidRPr="00BA7AE7" w14:paraId="22FB3406" w14:textId="77777777" w:rsidTr="00BA7AE7">
        <w:tc>
          <w:tcPr>
            <w:tcW w:w="2155" w:type="dxa"/>
            <w:vAlign w:val="center"/>
            <w:hideMark/>
          </w:tcPr>
          <w:p w14:paraId="0A776CF6"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dw.ocapi.shop.basket.modifyPATCHResponse</w:t>
            </w:r>
          </w:p>
        </w:tc>
        <w:tc>
          <w:tcPr>
            <w:tcW w:w="4273" w:type="dxa"/>
            <w:vAlign w:val="center"/>
            <w:hideMark/>
          </w:tcPr>
          <w:p w14:paraId="229BDADB"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./ocapi/shop/hooks/basketItemsModifyResponse.js; ./ocapi/shop/hooks/basketHooks.js</w:t>
            </w:r>
          </w:p>
        </w:tc>
        <w:tc>
          <w:tcPr>
            <w:tcW w:w="3113" w:type="dxa"/>
            <w:vAlign w:val="center"/>
            <w:hideMark/>
          </w:tcPr>
          <w:p w14:paraId="5027D3F5"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basket response after PATCH.</w:t>
            </w:r>
          </w:p>
        </w:tc>
      </w:tr>
      <w:tr w:rsidR="00BA7AE7" w:rsidRPr="00BA7AE7" w14:paraId="17D9E63A" w14:textId="77777777" w:rsidTr="00BA7AE7">
        <w:tc>
          <w:tcPr>
            <w:tcW w:w="2155" w:type="dxa"/>
            <w:vAlign w:val="center"/>
            <w:hideMark/>
          </w:tcPr>
          <w:p w14:paraId="1A0791BD"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dw.ocapi.shop.basket.modifyPOSTResponse</w:t>
            </w:r>
          </w:p>
        </w:tc>
        <w:tc>
          <w:tcPr>
            <w:tcW w:w="4273" w:type="dxa"/>
            <w:vAlign w:val="center"/>
            <w:hideMark/>
          </w:tcPr>
          <w:p w14:paraId="2F6EC50C"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./ocapi/shop/hooks/basketHooks.js</w:t>
            </w:r>
          </w:p>
        </w:tc>
        <w:tc>
          <w:tcPr>
            <w:tcW w:w="3113" w:type="dxa"/>
            <w:vAlign w:val="center"/>
            <w:hideMark/>
          </w:tcPr>
          <w:p w14:paraId="478A187A" w14:textId="77777777" w:rsidR="00BA7AE7" w:rsidRPr="00BA7AE7" w:rsidRDefault="00BA7AE7" w:rsidP="00DC0C99">
            <w:pPr>
              <w:spacing w:before="120" w:after="120" w:line="276" w:lineRule="auto"/>
              <w:rPr>
                <w:rFonts w:ascii="Arial" w:hAnsi="Arial" w:cs="Arial"/>
              </w:rPr>
            </w:pPr>
            <w:r w:rsidRPr="00BA7AE7">
              <w:rPr>
                <w:rFonts w:ascii="Arial" w:hAnsi="Arial" w:cs="Arial"/>
              </w:rPr>
              <w:t>Normalizes basket response after POST.</w:t>
            </w:r>
          </w:p>
        </w:tc>
      </w:tr>
      <w:tr w:rsidR="00BA7AE7" w:rsidRPr="00BA7AE7" w14:paraId="1CBD5B95" w14:textId="77777777" w:rsidTr="00BA7AE7">
        <w:tc>
          <w:tcPr>
            <w:tcW w:w="2155" w:type="dxa"/>
            <w:vAlign w:val="center"/>
            <w:hideMark/>
          </w:tcPr>
          <w:p w14:paraId="1D61F3BF"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dw.ocapi.shop.basket.shipment.shipping_method.modifyPUTResponse</w:t>
            </w:r>
          </w:p>
        </w:tc>
        <w:tc>
          <w:tcPr>
            <w:tcW w:w="4273" w:type="dxa"/>
            <w:vAlign w:val="center"/>
            <w:hideMark/>
          </w:tcPr>
          <w:p w14:paraId="51D0B476"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./ocapi/shop/hooks/shippingHooks.js</w:t>
            </w:r>
          </w:p>
        </w:tc>
        <w:tc>
          <w:tcPr>
            <w:tcW w:w="3113" w:type="dxa"/>
            <w:vAlign w:val="center"/>
            <w:hideMark/>
          </w:tcPr>
          <w:p w14:paraId="4EA7F70C" w14:textId="77777777" w:rsidR="00BA7AE7" w:rsidRPr="00BA7AE7" w:rsidRDefault="00BA7AE7" w:rsidP="00DC0C99">
            <w:pPr>
              <w:spacing w:before="120" w:after="120" w:line="276" w:lineRule="auto"/>
              <w:rPr>
                <w:rFonts w:ascii="Arial" w:hAnsi="Arial" w:cs="Arial"/>
              </w:rPr>
            </w:pPr>
            <w:r w:rsidRPr="00BA7AE7">
              <w:rPr>
                <w:rFonts w:ascii="Arial" w:hAnsi="Arial" w:cs="Arial"/>
              </w:rPr>
              <w:t>Updates shipment response after shipping method set.</w:t>
            </w:r>
          </w:p>
        </w:tc>
      </w:tr>
      <w:tr w:rsidR="00BA7AE7" w:rsidRPr="00BA7AE7" w14:paraId="5FCD15BC" w14:textId="77777777" w:rsidTr="00BA7AE7">
        <w:tc>
          <w:tcPr>
            <w:tcW w:w="2155" w:type="dxa"/>
            <w:vAlign w:val="center"/>
            <w:hideMark/>
          </w:tcPr>
          <w:p w14:paraId="276F1CE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dw.ocapi.shop.basket.shipments.shipping_methods.modifyGETResponse_v2</w:t>
            </w:r>
          </w:p>
        </w:tc>
        <w:tc>
          <w:tcPr>
            <w:tcW w:w="4273" w:type="dxa"/>
            <w:vAlign w:val="center"/>
            <w:hideMark/>
          </w:tcPr>
          <w:p w14:paraId="6CB47F1D"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./ocapi/shop/hooks/shippingHooks.js</w:t>
            </w:r>
          </w:p>
        </w:tc>
        <w:tc>
          <w:tcPr>
            <w:tcW w:w="3113" w:type="dxa"/>
            <w:vAlign w:val="center"/>
            <w:hideMark/>
          </w:tcPr>
          <w:p w14:paraId="637D7A63" w14:textId="77777777" w:rsidR="00BA7AE7" w:rsidRPr="00BA7AE7" w:rsidRDefault="00BA7AE7" w:rsidP="00DC0C99">
            <w:pPr>
              <w:spacing w:before="120" w:after="120" w:line="276" w:lineRule="auto"/>
              <w:rPr>
                <w:rFonts w:ascii="Arial" w:hAnsi="Arial" w:cs="Arial"/>
              </w:rPr>
            </w:pPr>
            <w:r w:rsidRPr="00BA7AE7">
              <w:rPr>
                <w:rFonts w:ascii="Arial" w:hAnsi="Arial" w:cs="Arial"/>
              </w:rPr>
              <w:t>Customizes shipping methods list response.</w:t>
            </w:r>
          </w:p>
        </w:tc>
      </w:tr>
      <w:tr w:rsidR="00BA7AE7" w:rsidRPr="00BA7AE7" w14:paraId="264C7208" w14:textId="77777777" w:rsidTr="00BA7AE7">
        <w:tc>
          <w:tcPr>
            <w:tcW w:w="2155" w:type="dxa"/>
            <w:vAlign w:val="center"/>
            <w:hideMark/>
          </w:tcPr>
          <w:p w14:paraId="59C7AB1B" w14:textId="77777777" w:rsidR="00BA7AE7" w:rsidRPr="00BA7AE7" w:rsidRDefault="00BA7AE7" w:rsidP="00DC0C99">
            <w:pPr>
              <w:spacing w:before="120" w:after="120" w:line="276" w:lineRule="auto"/>
              <w:rPr>
                <w:rFonts w:ascii="Arial" w:hAnsi="Arial" w:cs="Arial"/>
              </w:rPr>
            </w:pPr>
            <w:r w:rsidRPr="00BA7AE7">
              <w:rPr>
                <w:rFonts w:ascii="Arial" w:hAnsi="Arial" w:cs="Arial"/>
              </w:rPr>
              <w:lastRenderedPageBreak/>
              <w:t>dw.ocapi.shop.customer.afterPOST</w:t>
            </w:r>
          </w:p>
        </w:tc>
        <w:tc>
          <w:tcPr>
            <w:tcW w:w="4273" w:type="dxa"/>
            <w:vAlign w:val="center"/>
            <w:hideMark/>
          </w:tcPr>
          <w:p w14:paraId="5BFC1488"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./ocapi/shop/hooks/customerHooks.js</w:t>
            </w:r>
          </w:p>
        </w:tc>
        <w:tc>
          <w:tcPr>
            <w:tcW w:w="3113" w:type="dxa"/>
            <w:vAlign w:val="center"/>
            <w:hideMark/>
          </w:tcPr>
          <w:p w14:paraId="70AC8A8F" w14:textId="77777777" w:rsidR="00BA7AE7" w:rsidRPr="00BA7AE7" w:rsidRDefault="00BA7AE7" w:rsidP="00DC0C99">
            <w:pPr>
              <w:spacing w:before="120" w:after="120" w:line="276" w:lineRule="auto"/>
              <w:rPr>
                <w:rFonts w:ascii="Arial" w:hAnsi="Arial" w:cs="Arial"/>
              </w:rPr>
            </w:pPr>
            <w:r w:rsidRPr="00BA7AE7">
              <w:rPr>
                <w:rFonts w:ascii="Arial" w:hAnsi="Arial" w:cs="Arial"/>
              </w:rPr>
              <w:t>Applies post-processing after customer creation.</w:t>
            </w:r>
          </w:p>
        </w:tc>
      </w:tr>
      <w:tr w:rsidR="00BA7AE7" w:rsidRPr="00BA7AE7" w14:paraId="0DEFCD68" w14:textId="77777777" w:rsidTr="00BA7AE7">
        <w:tc>
          <w:tcPr>
            <w:tcW w:w="2155" w:type="dxa"/>
            <w:vAlign w:val="center"/>
            <w:hideMark/>
          </w:tcPr>
          <w:p w14:paraId="5DBF6DE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dw.ocapi.shop.customer.baskets.beforeGET</w:t>
            </w:r>
          </w:p>
        </w:tc>
        <w:tc>
          <w:tcPr>
            <w:tcW w:w="4273" w:type="dxa"/>
            <w:vAlign w:val="center"/>
            <w:hideMark/>
          </w:tcPr>
          <w:p w14:paraId="13E81E52"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./ocapi/shop/hooks/basketItemsModifyResponse.js</w:t>
            </w:r>
          </w:p>
        </w:tc>
        <w:tc>
          <w:tcPr>
            <w:tcW w:w="3113" w:type="dxa"/>
            <w:vAlign w:val="center"/>
            <w:hideMark/>
          </w:tcPr>
          <w:p w14:paraId="4ADFFCBD" w14:textId="77777777" w:rsidR="00BA7AE7" w:rsidRPr="00BA7AE7" w:rsidRDefault="00BA7AE7" w:rsidP="00DC0C99">
            <w:pPr>
              <w:spacing w:before="120" w:after="120" w:line="276" w:lineRule="auto"/>
              <w:rPr>
                <w:rFonts w:ascii="Arial" w:hAnsi="Arial" w:cs="Arial"/>
              </w:rPr>
            </w:pPr>
            <w:r w:rsidRPr="00BA7AE7">
              <w:rPr>
                <w:rFonts w:ascii="Arial" w:hAnsi="Arial" w:cs="Arial"/>
              </w:rPr>
              <w:t>Prepares customer basket context before fetch.</w:t>
            </w:r>
          </w:p>
        </w:tc>
      </w:tr>
      <w:tr w:rsidR="00BA7AE7" w:rsidRPr="00BA7AE7" w14:paraId="7D902725" w14:textId="77777777" w:rsidTr="00BA7AE7">
        <w:tc>
          <w:tcPr>
            <w:tcW w:w="2155" w:type="dxa"/>
            <w:vAlign w:val="center"/>
            <w:hideMark/>
          </w:tcPr>
          <w:p w14:paraId="43A7D41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dw.ocapi.shop.customer.baskets.modifyGETResponse_v2</w:t>
            </w:r>
          </w:p>
        </w:tc>
        <w:tc>
          <w:tcPr>
            <w:tcW w:w="4273" w:type="dxa"/>
            <w:vAlign w:val="center"/>
            <w:hideMark/>
          </w:tcPr>
          <w:p w14:paraId="188050DF" w14:textId="2E0B2963" w:rsidR="00BA7AE7" w:rsidRPr="00B71D01" w:rsidRDefault="00B71D01" w:rsidP="00DC0C99">
            <w:pPr>
              <w:spacing w:before="120" w:after="120" w:line="276" w:lineRule="auto"/>
              <w:rPr>
                <w:rFonts w:ascii="Arial" w:hAnsi="Arial" w:cs="Arial"/>
              </w:rPr>
            </w:pPr>
            <w:r w:rsidRPr="00B71D01">
              <w:rPr>
                <w:rFonts w:ascii="Arial" w:hAnsi="Arial" w:cs="Arial"/>
              </w:rPr>
              <w:t>./ocapi/shop/hooks/basketItemsUpdateResponse.js</w:t>
            </w:r>
          </w:p>
        </w:tc>
        <w:tc>
          <w:tcPr>
            <w:tcW w:w="3113" w:type="dxa"/>
            <w:vAlign w:val="center"/>
            <w:hideMark/>
          </w:tcPr>
          <w:p w14:paraId="0DAB3EAD"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customer baskets GET response.</w:t>
            </w:r>
          </w:p>
        </w:tc>
      </w:tr>
      <w:tr w:rsidR="00BA7AE7" w:rsidRPr="00BA7AE7" w14:paraId="157EA869" w14:textId="77777777" w:rsidTr="00BA7AE7">
        <w:tc>
          <w:tcPr>
            <w:tcW w:w="2155" w:type="dxa"/>
            <w:vAlign w:val="center"/>
            <w:hideMark/>
          </w:tcPr>
          <w:p w14:paraId="1E3AAE6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dw.ocapi.shop.customer.orders.modifyGETResponse_v2</w:t>
            </w:r>
          </w:p>
        </w:tc>
        <w:tc>
          <w:tcPr>
            <w:tcW w:w="4273" w:type="dxa"/>
            <w:vAlign w:val="center"/>
            <w:hideMark/>
          </w:tcPr>
          <w:p w14:paraId="4C4177EA"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./ocapi/shop/hooks/orderHooks.js</w:t>
            </w:r>
          </w:p>
        </w:tc>
        <w:tc>
          <w:tcPr>
            <w:tcW w:w="3113" w:type="dxa"/>
            <w:vAlign w:val="center"/>
            <w:hideMark/>
          </w:tcPr>
          <w:p w14:paraId="06A22553"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customer orders GET response.</w:t>
            </w:r>
          </w:p>
        </w:tc>
      </w:tr>
      <w:tr w:rsidR="00BA7AE7" w:rsidRPr="00BA7AE7" w14:paraId="6CF6868D" w14:textId="77777777" w:rsidTr="00BA7AE7">
        <w:tc>
          <w:tcPr>
            <w:tcW w:w="2155" w:type="dxa"/>
            <w:vAlign w:val="center"/>
            <w:hideMark/>
          </w:tcPr>
          <w:p w14:paraId="370F9405"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dw.ocapi.shop.order.afterPOST</w:t>
            </w:r>
          </w:p>
        </w:tc>
        <w:tc>
          <w:tcPr>
            <w:tcW w:w="4273" w:type="dxa"/>
            <w:vAlign w:val="center"/>
            <w:hideMark/>
          </w:tcPr>
          <w:p w14:paraId="6BAE4F6B"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./ocapi/shop/hooks/orderHooks.js</w:t>
            </w:r>
          </w:p>
        </w:tc>
        <w:tc>
          <w:tcPr>
            <w:tcW w:w="3113" w:type="dxa"/>
            <w:vAlign w:val="center"/>
            <w:hideMark/>
          </w:tcPr>
          <w:p w14:paraId="1929A047" w14:textId="77777777" w:rsidR="00BA7AE7" w:rsidRPr="00BA7AE7" w:rsidRDefault="00BA7AE7" w:rsidP="00DC0C99">
            <w:pPr>
              <w:spacing w:before="120" w:after="120" w:line="276" w:lineRule="auto"/>
              <w:rPr>
                <w:rFonts w:ascii="Arial" w:hAnsi="Arial" w:cs="Arial"/>
              </w:rPr>
            </w:pPr>
            <w:r w:rsidRPr="00BA7AE7">
              <w:rPr>
                <w:rFonts w:ascii="Arial" w:hAnsi="Arial" w:cs="Arial"/>
              </w:rPr>
              <w:t>Executes post-processing after order placement.</w:t>
            </w:r>
          </w:p>
        </w:tc>
      </w:tr>
      <w:tr w:rsidR="00BA7AE7" w:rsidRPr="00BA7AE7" w14:paraId="6760E416" w14:textId="77777777" w:rsidTr="00BA7AE7">
        <w:tc>
          <w:tcPr>
            <w:tcW w:w="2155" w:type="dxa"/>
            <w:vAlign w:val="center"/>
            <w:hideMark/>
          </w:tcPr>
          <w:p w14:paraId="4894C95B"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dw.ocapi.shop.order.beforePOST</w:t>
            </w:r>
          </w:p>
        </w:tc>
        <w:tc>
          <w:tcPr>
            <w:tcW w:w="4273" w:type="dxa"/>
            <w:vAlign w:val="center"/>
            <w:hideMark/>
          </w:tcPr>
          <w:p w14:paraId="0EFD84E6"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./ocapi/shop/hooks/orderHooks.js</w:t>
            </w:r>
          </w:p>
        </w:tc>
        <w:tc>
          <w:tcPr>
            <w:tcW w:w="3113" w:type="dxa"/>
            <w:vAlign w:val="center"/>
            <w:hideMark/>
          </w:tcPr>
          <w:p w14:paraId="2EE0210E" w14:textId="77777777" w:rsidR="00BA7AE7" w:rsidRPr="00BA7AE7" w:rsidRDefault="00BA7AE7" w:rsidP="00DC0C99">
            <w:pPr>
              <w:spacing w:before="120" w:after="120" w:line="276" w:lineRule="auto"/>
              <w:rPr>
                <w:rFonts w:ascii="Arial" w:hAnsi="Arial" w:cs="Arial"/>
              </w:rPr>
            </w:pPr>
            <w:r w:rsidRPr="00BA7AE7">
              <w:rPr>
                <w:rFonts w:ascii="Arial" w:hAnsi="Arial" w:cs="Arial"/>
              </w:rPr>
              <w:t>Validates and enriches order before placement.</w:t>
            </w:r>
          </w:p>
        </w:tc>
      </w:tr>
      <w:tr w:rsidR="00BA7AE7" w:rsidRPr="00BA7AE7" w14:paraId="1BDB9DE3" w14:textId="77777777" w:rsidTr="00BA7AE7">
        <w:tc>
          <w:tcPr>
            <w:tcW w:w="2155" w:type="dxa"/>
            <w:vAlign w:val="center"/>
            <w:hideMark/>
          </w:tcPr>
          <w:p w14:paraId="0B1AFD35"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dw.ocapi.shop.order.modifyGETResponse</w:t>
            </w:r>
          </w:p>
        </w:tc>
        <w:tc>
          <w:tcPr>
            <w:tcW w:w="4273" w:type="dxa"/>
            <w:vAlign w:val="center"/>
            <w:hideMark/>
          </w:tcPr>
          <w:p w14:paraId="25708C3C"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./ocapi/shop/hooks/orderHooks.js</w:t>
            </w:r>
          </w:p>
        </w:tc>
        <w:tc>
          <w:tcPr>
            <w:tcW w:w="3113" w:type="dxa"/>
            <w:vAlign w:val="center"/>
            <w:hideMark/>
          </w:tcPr>
          <w:p w14:paraId="69C09331"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order GET response payload.</w:t>
            </w:r>
          </w:p>
        </w:tc>
      </w:tr>
      <w:tr w:rsidR="00BA7AE7" w:rsidRPr="00BA7AE7" w14:paraId="4F80CC6B" w14:textId="77777777" w:rsidTr="00BA7AE7">
        <w:tc>
          <w:tcPr>
            <w:tcW w:w="2155" w:type="dxa"/>
            <w:vAlign w:val="center"/>
            <w:hideMark/>
          </w:tcPr>
          <w:p w14:paraId="5344D432"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dw.ocapi.shop.order.modifyPOSTResponse</w:t>
            </w:r>
          </w:p>
        </w:tc>
        <w:tc>
          <w:tcPr>
            <w:tcW w:w="4273" w:type="dxa"/>
            <w:vAlign w:val="center"/>
            <w:hideMark/>
          </w:tcPr>
          <w:p w14:paraId="128D6DFD"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./ocapi/shop/hooks/orderHooks.js</w:t>
            </w:r>
          </w:p>
        </w:tc>
        <w:tc>
          <w:tcPr>
            <w:tcW w:w="3113" w:type="dxa"/>
            <w:vAlign w:val="center"/>
            <w:hideMark/>
          </w:tcPr>
          <w:p w14:paraId="56C144FF"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order POST response payload.</w:t>
            </w:r>
          </w:p>
        </w:tc>
      </w:tr>
      <w:tr w:rsidR="00BA7AE7" w:rsidRPr="00BA7AE7" w14:paraId="525AF990" w14:textId="77777777" w:rsidTr="00BA7AE7">
        <w:tc>
          <w:tcPr>
            <w:tcW w:w="2155" w:type="dxa"/>
            <w:vAlign w:val="center"/>
            <w:hideMark/>
          </w:tcPr>
          <w:p w14:paraId="1B2F0049"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dw.ocapi.shop.product.beforeGET</w:t>
            </w:r>
          </w:p>
        </w:tc>
        <w:tc>
          <w:tcPr>
            <w:tcW w:w="4273" w:type="dxa"/>
            <w:vAlign w:val="center"/>
            <w:hideMark/>
          </w:tcPr>
          <w:p w14:paraId="752ABB12"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./ocapi/shop/hooks/setOverridePriceBook.js</w:t>
            </w:r>
          </w:p>
        </w:tc>
        <w:tc>
          <w:tcPr>
            <w:tcW w:w="3113" w:type="dxa"/>
            <w:vAlign w:val="center"/>
            <w:hideMark/>
          </w:tcPr>
          <w:p w14:paraId="0357977B" w14:textId="77777777" w:rsidR="00BA7AE7" w:rsidRPr="00BA7AE7" w:rsidRDefault="00BA7AE7" w:rsidP="00DC0C99">
            <w:pPr>
              <w:spacing w:before="120" w:after="120" w:line="276" w:lineRule="auto"/>
              <w:rPr>
                <w:rFonts w:ascii="Arial" w:hAnsi="Arial" w:cs="Arial"/>
              </w:rPr>
            </w:pPr>
            <w:r w:rsidRPr="00BA7AE7">
              <w:rPr>
                <w:rFonts w:ascii="Arial" w:hAnsi="Arial" w:cs="Arial"/>
              </w:rPr>
              <w:t>Sets override price book before product fetch.</w:t>
            </w:r>
          </w:p>
        </w:tc>
      </w:tr>
      <w:tr w:rsidR="00BA7AE7" w:rsidRPr="00BA7AE7" w14:paraId="4BF01A75" w14:textId="77777777" w:rsidTr="00BA7AE7">
        <w:tc>
          <w:tcPr>
            <w:tcW w:w="2155" w:type="dxa"/>
            <w:vAlign w:val="center"/>
            <w:hideMark/>
          </w:tcPr>
          <w:p w14:paraId="0724E5C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dw.ocapi.shop.product.modifyGETResponse</w:t>
            </w:r>
          </w:p>
        </w:tc>
        <w:tc>
          <w:tcPr>
            <w:tcW w:w="4273" w:type="dxa"/>
            <w:vAlign w:val="center"/>
            <w:hideMark/>
          </w:tcPr>
          <w:p w14:paraId="2D8FBC51"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./ocapi/shop/hooks/pdpPriceHook.js; ./ocapi/shop/hooks/plpPriceHook.js</w:t>
            </w:r>
          </w:p>
        </w:tc>
        <w:tc>
          <w:tcPr>
            <w:tcW w:w="3113" w:type="dxa"/>
            <w:vAlign w:val="center"/>
            <w:hideMark/>
          </w:tcPr>
          <w:p w14:paraId="7E382BAA" w14:textId="77777777" w:rsidR="00BA7AE7" w:rsidRPr="00BA7AE7" w:rsidRDefault="00BA7AE7" w:rsidP="00DC0C99">
            <w:pPr>
              <w:spacing w:before="120" w:after="120" w:line="276" w:lineRule="auto"/>
              <w:rPr>
                <w:rFonts w:ascii="Arial" w:hAnsi="Arial" w:cs="Arial"/>
              </w:rPr>
            </w:pPr>
            <w:r w:rsidRPr="00BA7AE7">
              <w:rPr>
                <w:rFonts w:ascii="Arial" w:hAnsi="Arial" w:cs="Arial"/>
              </w:rPr>
              <w:t>Adjusts product pricing fields in response.</w:t>
            </w:r>
          </w:p>
        </w:tc>
      </w:tr>
      <w:tr w:rsidR="00BA7AE7" w:rsidRPr="00BA7AE7" w14:paraId="6B00CD1D" w14:textId="77777777" w:rsidTr="00BA7AE7">
        <w:tc>
          <w:tcPr>
            <w:tcW w:w="2155" w:type="dxa"/>
            <w:vAlign w:val="center"/>
            <w:hideMark/>
          </w:tcPr>
          <w:p w14:paraId="5533E487"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dw.ocapi.shop.product_search.beforeGET</w:t>
            </w:r>
          </w:p>
        </w:tc>
        <w:tc>
          <w:tcPr>
            <w:tcW w:w="4273" w:type="dxa"/>
            <w:vAlign w:val="center"/>
            <w:hideMark/>
          </w:tcPr>
          <w:p w14:paraId="42D2E9B5"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./ocapi/shop/hooks/setOverridePriceBook.js</w:t>
            </w:r>
          </w:p>
        </w:tc>
        <w:tc>
          <w:tcPr>
            <w:tcW w:w="3113" w:type="dxa"/>
            <w:vAlign w:val="center"/>
            <w:hideMark/>
          </w:tcPr>
          <w:p w14:paraId="305C965A" w14:textId="77777777" w:rsidR="00BA7AE7" w:rsidRPr="00BA7AE7" w:rsidRDefault="00BA7AE7" w:rsidP="00DC0C99">
            <w:pPr>
              <w:spacing w:before="120" w:after="120" w:line="276" w:lineRule="auto"/>
              <w:rPr>
                <w:rFonts w:ascii="Arial" w:hAnsi="Arial" w:cs="Arial"/>
              </w:rPr>
            </w:pPr>
            <w:r w:rsidRPr="00BA7AE7">
              <w:rPr>
                <w:rFonts w:ascii="Arial" w:hAnsi="Arial" w:cs="Arial"/>
              </w:rPr>
              <w:t>Sets override price book before product search.</w:t>
            </w:r>
          </w:p>
        </w:tc>
      </w:tr>
      <w:tr w:rsidR="00BA7AE7" w:rsidRPr="00BA7AE7" w14:paraId="5D3811E7" w14:textId="77777777" w:rsidTr="00BA7AE7">
        <w:tc>
          <w:tcPr>
            <w:tcW w:w="2155" w:type="dxa"/>
            <w:vAlign w:val="center"/>
            <w:hideMark/>
          </w:tcPr>
          <w:p w14:paraId="18C9CA3F"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dw.ocapi.shop.product_search.modifyGETResponse</w:t>
            </w:r>
          </w:p>
        </w:tc>
        <w:tc>
          <w:tcPr>
            <w:tcW w:w="4273" w:type="dxa"/>
            <w:vAlign w:val="center"/>
            <w:hideMark/>
          </w:tcPr>
          <w:p w14:paraId="10609E58"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./ocapi/shop/hooks/plpPriceHook.js</w:t>
            </w:r>
          </w:p>
        </w:tc>
        <w:tc>
          <w:tcPr>
            <w:tcW w:w="3113" w:type="dxa"/>
            <w:vAlign w:val="center"/>
            <w:hideMark/>
          </w:tcPr>
          <w:p w14:paraId="65A74612" w14:textId="77777777" w:rsidR="00BA7AE7" w:rsidRPr="00BA7AE7" w:rsidRDefault="00BA7AE7" w:rsidP="00DC0C99">
            <w:pPr>
              <w:spacing w:before="120" w:after="120" w:line="276" w:lineRule="auto"/>
              <w:rPr>
                <w:rFonts w:ascii="Arial" w:hAnsi="Arial" w:cs="Arial"/>
              </w:rPr>
            </w:pPr>
            <w:r w:rsidRPr="00BA7AE7">
              <w:rPr>
                <w:rFonts w:ascii="Arial" w:hAnsi="Arial" w:cs="Arial"/>
              </w:rPr>
              <w:t>Adjusts product search pricing in response.</w:t>
            </w:r>
          </w:p>
        </w:tc>
      </w:tr>
      <w:tr w:rsidR="00BA7AE7" w:rsidRPr="00BA7AE7" w14:paraId="76ACE8C0" w14:textId="77777777" w:rsidTr="00BA7AE7">
        <w:tc>
          <w:tcPr>
            <w:tcW w:w="2155" w:type="dxa"/>
            <w:vAlign w:val="center"/>
            <w:hideMark/>
          </w:tcPr>
          <w:p w14:paraId="4B13C44D" w14:textId="77777777" w:rsidR="00BA7AE7" w:rsidRPr="00BA7AE7" w:rsidRDefault="00BA7AE7" w:rsidP="00DC0C99">
            <w:pPr>
              <w:spacing w:before="120" w:after="120" w:line="276" w:lineRule="auto"/>
              <w:rPr>
                <w:rFonts w:ascii="Arial" w:hAnsi="Arial" w:cs="Arial"/>
              </w:rPr>
            </w:pPr>
            <w:r w:rsidRPr="00BA7AE7">
              <w:rPr>
                <w:rFonts w:ascii="Arial" w:hAnsi="Arial" w:cs="Arial"/>
              </w:rPr>
              <w:t>dw.ocapi.shop.promotion.modifyGETResponse</w:t>
            </w:r>
          </w:p>
        </w:tc>
        <w:tc>
          <w:tcPr>
            <w:tcW w:w="4273" w:type="dxa"/>
            <w:vAlign w:val="center"/>
            <w:hideMark/>
          </w:tcPr>
          <w:p w14:paraId="505EA1B4" w14:textId="77777777" w:rsidR="00BA7AE7" w:rsidRPr="00BA7AE7" w:rsidRDefault="00BA7AE7" w:rsidP="00DC0C99">
            <w:pPr>
              <w:spacing w:before="120" w:after="120" w:line="276" w:lineRule="auto"/>
              <w:rPr>
                <w:rFonts w:ascii="Arial" w:hAnsi="Arial" w:cs="Arial"/>
              </w:rPr>
            </w:pPr>
            <w:r w:rsidRPr="00BA7AE7">
              <w:rPr>
                <w:rFonts w:ascii="Arial" w:hAnsi="Arial" w:cs="Arial"/>
              </w:rPr>
              <w:t>./ocapi/shop/hooks/promotionModifyResponse.js</w:t>
            </w:r>
          </w:p>
        </w:tc>
        <w:tc>
          <w:tcPr>
            <w:tcW w:w="3113" w:type="dxa"/>
            <w:vAlign w:val="center"/>
            <w:hideMark/>
          </w:tcPr>
          <w:p w14:paraId="596E4729" w14:textId="77777777" w:rsidR="00BA7AE7" w:rsidRPr="00BA7AE7" w:rsidRDefault="00BA7AE7" w:rsidP="00DC0C99">
            <w:pPr>
              <w:spacing w:before="120" w:after="120" w:line="276" w:lineRule="auto"/>
              <w:rPr>
                <w:rFonts w:ascii="Arial" w:hAnsi="Arial" w:cs="Arial"/>
              </w:rPr>
            </w:pPr>
            <w:r w:rsidRPr="00BA7AE7">
              <w:rPr>
                <w:rFonts w:ascii="Arial" w:hAnsi="Arial" w:cs="Arial"/>
              </w:rPr>
              <w:t>Enriches promotion GET response payload.</w:t>
            </w:r>
          </w:p>
        </w:tc>
      </w:tr>
      <w:tr w:rsidR="00BA7AE7" w:rsidRPr="00BA7AE7" w14:paraId="762BEFF2" w14:textId="77777777" w:rsidTr="00BA7AE7">
        <w:tc>
          <w:tcPr>
            <w:tcW w:w="2155" w:type="dxa"/>
            <w:vAlign w:val="center"/>
            <w:hideMark/>
          </w:tcPr>
          <w:p w14:paraId="626A0D6D" w14:textId="77777777" w:rsidR="00BA7AE7" w:rsidRPr="00BA7AE7" w:rsidRDefault="00BA7AE7" w:rsidP="00DC0C99">
            <w:pPr>
              <w:spacing w:before="120" w:after="120" w:line="276" w:lineRule="auto"/>
              <w:rPr>
                <w:rFonts w:ascii="Arial" w:hAnsi="Arial" w:cs="Arial"/>
              </w:rPr>
            </w:pPr>
            <w:r w:rsidRPr="00BA7AE7">
              <w:rPr>
                <w:rFonts w:ascii="Arial" w:hAnsi="Arial" w:cs="Arial"/>
              </w:rPr>
              <w:t>dw.order.calculate</w:t>
            </w:r>
          </w:p>
        </w:tc>
        <w:tc>
          <w:tcPr>
            <w:tcW w:w="4273" w:type="dxa"/>
            <w:vAlign w:val="center"/>
            <w:hideMark/>
          </w:tcPr>
          <w:p w14:paraId="1991FC38" w14:textId="77777777" w:rsidR="00BA7AE7" w:rsidRPr="00BA7AE7" w:rsidRDefault="00BA7AE7" w:rsidP="00DC0C99">
            <w:pPr>
              <w:spacing w:before="120" w:after="120" w:line="276" w:lineRule="auto"/>
              <w:rPr>
                <w:rFonts w:ascii="Arial" w:hAnsi="Arial" w:cs="Arial"/>
              </w:rPr>
            </w:pPr>
            <w:r w:rsidRPr="00BA7AE7">
              <w:rPr>
                <w:rFonts w:ascii="Arial" w:hAnsi="Arial" w:cs="Arial"/>
              </w:rPr>
              <w:t>./cart/calculate.js</w:t>
            </w:r>
          </w:p>
        </w:tc>
        <w:tc>
          <w:tcPr>
            <w:tcW w:w="3113" w:type="dxa"/>
            <w:vAlign w:val="center"/>
            <w:hideMark/>
          </w:tcPr>
          <w:p w14:paraId="1085C038" w14:textId="77777777" w:rsidR="00BA7AE7" w:rsidRPr="00BA7AE7" w:rsidRDefault="00BA7AE7" w:rsidP="00DC0C99">
            <w:pPr>
              <w:spacing w:before="120" w:after="120" w:line="276" w:lineRule="auto"/>
              <w:rPr>
                <w:rFonts w:ascii="Arial" w:hAnsi="Arial" w:cs="Arial"/>
              </w:rPr>
            </w:pPr>
            <w:r w:rsidRPr="00BA7AE7">
              <w:rPr>
                <w:rFonts w:ascii="Arial" w:hAnsi="Arial" w:cs="Arial"/>
              </w:rPr>
              <w:t>Runs custom basket and order calculations.</w:t>
            </w:r>
          </w:p>
        </w:tc>
      </w:tr>
      <w:tr w:rsidR="00B71D01" w:rsidRPr="00BA7AE7" w14:paraId="342810B5" w14:textId="77777777" w:rsidTr="00BA7AE7">
        <w:tc>
          <w:tcPr>
            <w:tcW w:w="2155" w:type="dxa"/>
            <w:vAlign w:val="center"/>
          </w:tcPr>
          <w:p w14:paraId="760634C2" w14:textId="44264CC8" w:rsidR="00B71D01" w:rsidRPr="001F3731" w:rsidRDefault="001F3731" w:rsidP="00DC0C99">
            <w:pPr>
              <w:spacing w:before="120" w:after="120" w:line="276" w:lineRule="auto"/>
              <w:rPr>
                <w:rFonts w:ascii="Arial" w:hAnsi="Arial" w:cs="Arial"/>
              </w:rPr>
            </w:pPr>
            <w:r w:rsidRPr="001F3731">
              <w:rPr>
                <w:rFonts w:ascii="Arial" w:hAnsi="Arial" w:cs="Arial"/>
              </w:rPr>
              <w:lastRenderedPageBreak/>
              <w:t>dw.ocapi.shop.basket.items.beforePOST</w:t>
            </w:r>
          </w:p>
        </w:tc>
        <w:tc>
          <w:tcPr>
            <w:tcW w:w="4273" w:type="dxa"/>
            <w:vAlign w:val="center"/>
          </w:tcPr>
          <w:p w14:paraId="6722E538" w14:textId="42AC3149" w:rsidR="00B71D01" w:rsidRPr="001F3731" w:rsidRDefault="001F3731" w:rsidP="00DC0C99">
            <w:pPr>
              <w:spacing w:before="120" w:after="120" w:line="276" w:lineRule="auto"/>
              <w:rPr>
                <w:rFonts w:ascii="Arial" w:hAnsi="Arial" w:cs="Arial"/>
              </w:rPr>
            </w:pPr>
            <w:r w:rsidRPr="001F3731">
              <w:rPr>
                <w:rFonts w:ascii="Arial" w:hAnsi="Arial" w:cs="Arial"/>
              </w:rPr>
              <w:t>./ocapi/shop/hooks/basketItemsUpdateResponse.js</w:t>
            </w:r>
          </w:p>
        </w:tc>
        <w:tc>
          <w:tcPr>
            <w:tcW w:w="3113" w:type="dxa"/>
            <w:vAlign w:val="center"/>
          </w:tcPr>
          <w:p w14:paraId="40C0812A" w14:textId="6D9AD3D3" w:rsidR="00B71D01" w:rsidRPr="00BA7AE7" w:rsidRDefault="001F3731" w:rsidP="00DC0C99">
            <w:pPr>
              <w:spacing w:before="120" w:after="120" w:line="276" w:lineRule="auto"/>
              <w:rPr>
                <w:rFonts w:ascii="Arial" w:hAnsi="Arial" w:cs="Arial"/>
              </w:rPr>
            </w:pPr>
            <w:r w:rsidRPr="00BA7AE7">
              <w:rPr>
                <w:rFonts w:ascii="Arial" w:hAnsi="Arial" w:cs="Arial"/>
              </w:rPr>
              <w:t>Prepares basket context before item add.</w:t>
            </w:r>
          </w:p>
        </w:tc>
      </w:tr>
    </w:tbl>
    <w:p w14:paraId="57A3A168" w14:textId="77777777" w:rsidR="005C3B10" w:rsidRPr="00D27371" w:rsidRDefault="005C3B10" w:rsidP="00DC0C99">
      <w:pPr>
        <w:spacing w:before="120" w:after="120" w:line="276" w:lineRule="auto"/>
      </w:pPr>
    </w:p>
    <w:p w14:paraId="05F67C86" w14:textId="7B63BB9B" w:rsidR="00FA49F7" w:rsidRDefault="00851EB0" w:rsidP="00DC0C99">
      <w:pPr>
        <w:pStyle w:val="Heading1"/>
        <w:spacing w:before="120" w:after="120" w:line="276" w:lineRule="auto"/>
        <w:rPr>
          <w:rFonts w:ascii="Arial" w:hAnsi="Arial" w:cs="Arial"/>
          <w:b/>
          <w:bCs/>
          <w:sz w:val="28"/>
          <w:szCs w:val="28"/>
        </w:rPr>
      </w:pPr>
      <w:bookmarkStart w:id="13" w:name="_Toc223531240"/>
      <w:r w:rsidRPr="00851EB0">
        <w:rPr>
          <w:rFonts w:ascii="Arial" w:hAnsi="Arial" w:cs="Arial"/>
          <w:b/>
          <w:bCs/>
          <w:sz w:val="28"/>
          <w:szCs w:val="28"/>
        </w:rPr>
        <w:t xml:space="preserve">OCAPI/SCAPI </w:t>
      </w:r>
      <w:r w:rsidR="00FA49F7" w:rsidRPr="00851EB0">
        <w:rPr>
          <w:rFonts w:ascii="Arial" w:hAnsi="Arial" w:cs="Arial"/>
          <w:b/>
          <w:bCs/>
          <w:sz w:val="28"/>
          <w:szCs w:val="28"/>
        </w:rPr>
        <w:t>Request Parameters</w:t>
      </w:r>
      <w:bookmarkEnd w:id="13"/>
    </w:p>
    <w:p w14:paraId="1B4DE0A4" w14:textId="7A54D427" w:rsidR="002E61AF" w:rsidRDefault="002E61AF" w:rsidP="00DC0C99">
      <w:pPr>
        <w:pStyle w:val="Heading2"/>
        <w:spacing w:before="120" w:after="120" w:line="276" w:lineRule="auto"/>
        <w:rPr>
          <w:rFonts w:ascii="Arial" w:hAnsi="Arial" w:cs="Arial"/>
          <w:b/>
          <w:bCs/>
        </w:rPr>
      </w:pPr>
      <w:bookmarkStart w:id="14" w:name="_Toc223531241"/>
      <w:r>
        <w:rPr>
          <w:rFonts w:ascii="Arial" w:hAnsi="Arial" w:cs="Arial"/>
          <w:b/>
          <w:bCs/>
        </w:rPr>
        <w:t>OCAPI</w:t>
      </w:r>
      <w:r w:rsidRPr="002E61AF">
        <w:rPr>
          <w:rFonts w:ascii="Arial" w:hAnsi="Arial" w:cs="Arial"/>
          <w:b/>
          <w:bCs/>
        </w:rPr>
        <w:t xml:space="preserve"> </w:t>
      </w:r>
      <w:r>
        <w:rPr>
          <w:rFonts w:ascii="Arial" w:hAnsi="Arial" w:cs="Arial"/>
          <w:b/>
          <w:bCs/>
        </w:rPr>
        <w:t>parameters</w:t>
      </w:r>
      <w:bookmarkEnd w:id="14"/>
    </w:p>
    <w:p w14:paraId="79F89850" w14:textId="77777777" w:rsidR="002E61AF" w:rsidRPr="00163FD8" w:rsidRDefault="002E61AF" w:rsidP="00DC0C99">
      <w:pPr>
        <w:spacing w:before="120" w:after="120" w:line="276" w:lineRule="auto"/>
        <w:rPr>
          <w:rFonts w:ascii="Arial" w:hAnsi="Arial" w:cs="Arial"/>
        </w:rPr>
      </w:pPr>
      <w:r w:rsidRPr="00163FD8">
        <w:rPr>
          <w:rFonts w:ascii="Arial" w:hAnsi="Arial" w:cs="Arial"/>
        </w:rPr>
        <w:t>To maintain backward compatibility with headless cartridge use following parameters</w:t>
      </w:r>
    </w:p>
    <w:tbl>
      <w:tblPr>
        <w:tblStyle w:val="TableGrid"/>
        <w:tblW w:w="9133" w:type="dxa"/>
        <w:tblLook w:val="04A0" w:firstRow="1" w:lastRow="0" w:firstColumn="1" w:lastColumn="0" w:noHBand="0" w:noVBand="1"/>
      </w:tblPr>
      <w:tblGrid>
        <w:gridCol w:w="2335"/>
        <w:gridCol w:w="3189"/>
        <w:gridCol w:w="3609"/>
      </w:tblGrid>
      <w:tr w:rsidR="002E61AF" w:rsidRPr="00893B69" w14:paraId="78701236" w14:textId="77777777" w:rsidTr="001B2612">
        <w:tc>
          <w:tcPr>
            <w:tcW w:w="2335" w:type="dxa"/>
            <w:hideMark/>
          </w:tcPr>
          <w:p w14:paraId="50F82A53" w14:textId="77777777" w:rsidR="002E61AF" w:rsidRPr="00893B69" w:rsidRDefault="002E61AF" w:rsidP="00DC0C99">
            <w:pPr>
              <w:pStyle w:val="tdTableStyle-Basic-BodyD-Column1-Body1"/>
              <w:spacing w:before="120" w:after="120" w:line="276" w:lineRule="auto"/>
              <w:rPr>
                <w:b/>
                <w:bCs/>
                <w:sz w:val="20"/>
                <w:szCs w:val="20"/>
              </w:rPr>
            </w:pPr>
            <w:r w:rsidRPr="00893B69">
              <w:rPr>
                <w:b/>
                <w:bCs/>
                <w:sz w:val="20"/>
                <w:szCs w:val="20"/>
              </w:rPr>
              <w:t>ESW Parameters</w:t>
            </w:r>
          </w:p>
        </w:tc>
        <w:tc>
          <w:tcPr>
            <w:tcW w:w="3189" w:type="dxa"/>
            <w:hideMark/>
          </w:tcPr>
          <w:p w14:paraId="5B7C9655" w14:textId="77777777" w:rsidR="002E61AF" w:rsidRPr="00893B69" w:rsidRDefault="002E61AF" w:rsidP="00DC0C99">
            <w:pPr>
              <w:pStyle w:val="tdTableStyle-Basic-BodyD-Column1-Body1"/>
              <w:spacing w:before="120" w:after="120" w:line="276" w:lineRule="auto"/>
              <w:rPr>
                <w:b/>
                <w:bCs/>
                <w:sz w:val="20"/>
                <w:szCs w:val="20"/>
              </w:rPr>
            </w:pPr>
            <w:r w:rsidRPr="00893B69">
              <w:rPr>
                <w:b/>
                <w:bCs/>
                <w:sz w:val="20"/>
                <w:szCs w:val="20"/>
              </w:rPr>
              <w:t>Description</w:t>
            </w:r>
          </w:p>
        </w:tc>
        <w:tc>
          <w:tcPr>
            <w:tcW w:w="3609" w:type="dxa"/>
            <w:hideMark/>
          </w:tcPr>
          <w:p w14:paraId="55A00F19" w14:textId="77777777" w:rsidR="002E61AF" w:rsidRPr="00893B69" w:rsidRDefault="002E61AF" w:rsidP="00DC0C99">
            <w:pPr>
              <w:pStyle w:val="tdTableStyle-Basic-BodyD-Column1-Body1"/>
              <w:spacing w:before="120" w:after="120" w:line="276" w:lineRule="auto"/>
              <w:rPr>
                <w:b/>
                <w:bCs/>
                <w:sz w:val="20"/>
                <w:szCs w:val="20"/>
              </w:rPr>
            </w:pPr>
            <w:r w:rsidRPr="00893B69">
              <w:rPr>
                <w:b/>
                <w:bCs/>
                <w:sz w:val="20"/>
                <w:szCs w:val="20"/>
              </w:rPr>
              <w:t>Notes</w:t>
            </w:r>
          </w:p>
        </w:tc>
      </w:tr>
      <w:tr w:rsidR="002E61AF" w:rsidRPr="00893B69" w14:paraId="25705D05" w14:textId="77777777" w:rsidTr="001B2612">
        <w:tc>
          <w:tcPr>
            <w:tcW w:w="2335" w:type="dxa"/>
            <w:hideMark/>
          </w:tcPr>
          <w:p w14:paraId="7E77A38A"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country-code</w:t>
            </w:r>
          </w:p>
        </w:tc>
        <w:tc>
          <w:tcPr>
            <w:tcW w:w="3189" w:type="dxa"/>
            <w:hideMark/>
          </w:tcPr>
          <w:p w14:paraId="4EC9E423"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(Required) Two-letter ISO code of the shopper's country.</w:t>
            </w:r>
          </w:p>
        </w:tc>
        <w:tc>
          <w:tcPr>
            <w:tcW w:w="3609" w:type="dxa"/>
            <w:hideMark/>
          </w:tcPr>
          <w:p w14:paraId="3241E80F" w14:textId="77777777" w:rsidR="002E61AF" w:rsidRPr="00893B69" w:rsidRDefault="002E61AF" w:rsidP="00DC0C99">
            <w:pPr>
              <w:pStyle w:val="tdTableStyle-Basic-BodyD-Column1-Body1"/>
              <w:spacing w:before="120" w:after="120" w:line="276" w:lineRule="auto"/>
              <w:rPr>
                <w:sz w:val="20"/>
                <w:szCs w:val="20"/>
              </w:rPr>
            </w:pPr>
            <w:r>
              <w:rPr>
                <w:sz w:val="20"/>
                <w:szCs w:val="20"/>
              </w:rPr>
              <w:t>Example: country-code=IE</w:t>
            </w:r>
          </w:p>
        </w:tc>
      </w:tr>
      <w:tr w:rsidR="002E61AF" w:rsidRPr="00893B69" w14:paraId="2CA88E15" w14:textId="77777777" w:rsidTr="001B2612">
        <w:tc>
          <w:tcPr>
            <w:tcW w:w="2335" w:type="dxa"/>
            <w:hideMark/>
          </w:tcPr>
          <w:p w14:paraId="62AD4CED"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currency-code</w:t>
            </w:r>
          </w:p>
        </w:tc>
        <w:tc>
          <w:tcPr>
            <w:tcW w:w="3189" w:type="dxa"/>
            <w:hideMark/>
          </w:tcPr>
          <w:p w14:paraId="2D6CFE36"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(Optional) Three-letter ISO code of the shopper's local currency.</w:t>
            </w:r>
          </w:p>
        </w:tc>
        <w:tc>
          <w:tcPr>
            <w:tcW w:w="3609" w:type="dxa"/>
            <w:hideMark/>
          </w:tcPr>
          <w:p w14:paraId="4961167D"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If the currency code is provided in the request, the ESW plugin uses this currency. If not provided, the ESW plugin uses the currency code provided in the </w:t>
            </w:r>
            <w:r w:rsidRPr="00893B69">
              <w:rPr>
                <w:rStyle w:val="Strong"/>
                <w:sz w:val="20"/>
                <w:szCs w:val="20"/>
              </w:rPr>
              <w:t>ESW Default Country Currency Mapping</w:t>
            </w:r>
            <w:r w:rsidRPr="00893B69">
              <w:rPr>
                <w:sz w:val="20"/>
                <w:szCs w:val="20"/>
              </w:rPr>
              <w:t> site preference.</w:t>
            </w:r>
          </w:p>
        </w:tc>
      </w:tr>
      <w:tr w:rsidR="002E61AF" w:rsidRPr="00893B69" w14:paraId="27D9397D" w14:textId="77777777" w:rsidTr="001B2612">
        <w:tc>
          <w:tcPr>
            <w:tcW w:w="2335" w:type="dxa"/>
            <w:hideMark/>
          </w:tcPr>
          <w:p w14:paraId="595F78D8"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currency</w:t>
            </w:r>
          </w:p>
        </w:tc>
        <w:tc>
          <w:tcPr>
            <w:tcW w:w="3189" w:type="dxa"/>
            <w:hideMark/>
          </w:tcPr>
          <w:p w14:paraId="3EABDFAB"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(Optional) Three-letter ISO code of the shopper's local currency.</w:t>
            </w:r>
          </w:p>
        </w:tc>
        <w:tc>
          <w:tcPr>
            <w:tcW w:w="3609" w:type="dxa"/>
            <w:hideMark/>
          </w:tcPr>
          <w:p w14:paraId="62B07DDC" w14:textId="77777777" w:rsidR="002E61AF" w:rsidRPr="00893B69" w:rsidRDefault="002E61AF" w:rsidP="00DC0C99">
            <w:pPr>
              <w:pStyle w:val="tdTableStyle-Basic-BodyD-Column1-Body1"/>
              <w:spacing w:before="120" w:after="120" w:line="276" w:lineRule="auto"/>
              <w:rPr>
                <w:sz w:val="20"/>
                <w:szCs w:val="20"/>
              </w:rPr>
            </w:pPr>
            <w:r w:rsidRPr="00893B69">
              <w:rPr>
                <w:sz w:val="20"/>
                <w:szCs w:val="20"/>
              </w:rPr>
              <w:t>This is a standard OCAPI parameter. The parameter is required for Fixed Pricing and Override Price Books.</w:t>
            </w:r>
          </w:p>
        </w:tc>
      </w:tr>
    </w:tbl>
    <w:p w14:paraId="3ED2ED34" w14:textId="6E762B79" w:rsidR="002E61AF" w:rsidRDefault="002E61AF" w:rsidP="00DC0C99">
      <w:pPr>
        <w:pStyle w:val="Heading2"/>
        <w:spacing w:before="120" w:after="120" w:line="276" w:lineRule="auto"/>
        <w:rPr>
          <w:rFonts w:ascii="Arial" w:hAnsi="Arial" w:cs="Arial"/>
          <w:b/>
          <w:bCs/>
        </w:rPr>
      </w:pPr>
      <w:bookmarkStart w:id="15" w:name="_Toc223531242"/>
      <w:r>
        <w:rPr>
          <w:rFonts w:ascii="Arial" w:hAnsi="Arial" w:cs="Arial"/>
          <w:b/>
          <w:bCs/>
        </w:rPr>
        <w:t>SCAPI parameters</w:t>
      </w:r>
      <w:bookmarkEnd w:id="15"/>
    </w:p>
    <w:p w14:paraId="53354C1E" w14:textId="22CFC670" w:rsidR="002E61AF" w:rsidRPr="00163FD8" w:rsidRDefault="002E61AF" w:rsidP="00DC0C99">
      <w:pPr>
        <w:spacing w:before="120" w:after="120" w:line="276" w:lineRule="auto"/>
        <w:rPr>
          <w:rFonts w:ascii="Arial" w:hAnsi="Arial" w:cs="Arial"/>
        </w:rPr>
      </w:pPr>
      <w:r w:rsidRPr="00163FD8">
        <w:rPr>
          <w:rFonts w:ascii="Arial" w:hAnsi="Arial" w:cs="Arial"/>
        </w:rPr>
        <w:t>By default ESW cartridge uses “locale=en-GB” but retailer can send his own specific locale parameter with standard locale value like en-US etc.</w:t>
      </w:r>
    </w:p>
    <w:p w14:paraId="5ED7FE36" w14:textId="77777777" w:rsidR="005F006C" w:rsidRDefault="002E61AF" w:rsidP="00DC0C99">
      <w:pPr>
        <w:pStyle w:val="Heading1"/>
        <w:spacing w:before="120" w:after="120" w:line="276" w:lineRule="auto"/>
        <w:rPr>
          <w:rFonts w:ascii="Arial" w:hAnsi="Arial" w:cs="Arial"/>
          <w:b/>
          <w:bCs/>
          <w:sz w:val="28"/>
          <w:szCs w:val="28"/>
        </w:rPr>
      </w:pPr>
      <w:bookmarkStart w:id="16" w:name="_Toc223531243"/>
      <w:r w:rsidRPr="002E61AF">
        <w:rPr>
          <w:rFonts w:ascii="Arial" w:hAnsi="Arial" w:cs="Arial"/>
          <w:b/>
          <w:bCs/>
          <w:sz w:val="28"/>
          <w:szCs w:val="28"/>
        </w:rPr>
        <w:t>Hook</w:t>
      </w:r>
      <w:r w:rsidR="00FA49F7" w:rsidRPr="002E61AF">
        <w:rPr>
          <w:rFonts w:ascii="Arial" w:hAnsi="Arial" w:cs="Arial"/>
          <w:b/>
          <w:bCs/>
          <w:sz w:val="28"/>
          <w:szCs w:val="28"/>
        </w:rPr>
        <w:t xml:space="preserve"> Response</w:t>
      </w:r>
      <w:r w:rsidRPr="002E61AF">
        <w:rPr>
          <w:rFonts w:ascii="Arial" w:hAnsi="Arial" w:cs="Arial"/>
          <w:b/>
          <w:bCs/>
          <w:sz w:val="28"/>
          <w:szCs w:val="28"/>
        </w:rPr>
        <w:t xml:space="preserve"> Mapping</w:t>
      </w:r>
      <w:bookmarkStart w:id="17" w:name="_Toc73986641"/>
      <w:bookmarkEnd w:id="16"/>
    </w:p>
    <w:p w14:paraId="62FAD288" w14:textId="40B5407A" w:rsidR="005F006C" w:rsidRPr="00163FD8" w:rsidRDefault="005F006C" w:rsidP="00DC0C99">
      <w:pPr>
        <w:spacing w:before="120" w:after="120" w:line="276" w:lineRule="auto"/>
        <w:rPr>
          <w:rFonts w:ascii="Arial" w:hAnsi="Arial" w:cs="Arial"/>
        </w:rPr>
      </w:pPr>
      <w:r w:rsidRPr="00163FD8">
        <w:rPr>
          <w:rFonts w:ascii="Arial" w:hAnsi="Arial" w:cs="Arial"/>
        </w:rPr>
        <w:t>Following mapping</w:t>
      </w:r>
      <w:r w:rsidR="00163FD8">
        <w:rPr>
          <w:rFonts w:ascii="Arial" w:hAnsi="Arial" w:cs="Arial"/>
        </w:rPr>
        <w:t>s</w:t>
      </w:r>
      <w:r w:rsidRPr="00163FD8">
        <w:rPr>
          <w:rFonts w:ascii="Arial" w:hAnsi="Arial" w:cs="Arial"/>
        </w:rPr>
        <w:t xml:space="preserve"> will </w:t>
      </w:r>
      <w:r w:rsidR="00163FD8">
        <w:rPr>
          <w:rFonts w:ascii="Arial" w:hAnsi="Arial" w:cs="Arial"/>
        </w:rPr>
        <w:t xml:space="preserve">be </w:t>
      </w:r>
      <w:r w:rsidRPr="00163FD8">
        <w:rPr>
          <w:rFonts w:ascii="Arial" w:hAnsi="Arial" w:cs="Arial"/>
        </w:rPr>
        <w:t>generate from</w:t>
      </w:r>
      <w:r w:rsidR="00163FD8">
        <w:rPr>
          <w:rFonts w:ascii="Arial" w:hAnsi="Arial" w:cs="Arial"/>
        </w:rPr>
        <w:t xml:space="preserve"> the</w:t>
      </w:r>
      <w:r w:rsidRPr="00163FD8">
        <w:rPr>
          <w:rFonts w:ascii="Arial" w:hAnsi="Arial" w:cs="Arial"/>
        </w:rPr>
        <w:t xml:space="preserve"> ESW basket.</w:t>
      </w:r>
    </w:p>
    <w:p w14:paraId="275BAF5C" w14:textId="3D71ACC6" w:rsidR="005F006C" w:rsidRDefault="005F006C" w:rsidP="00DC0C99">
      <w:pPr>
        <w:pStyle w:val="Heading2"/>
        <w:spacing w:before="120" w:after="120" w:line="276" w:lineRule="auto"/>
        <w:rPr>
          <w:rFonts w:ascii="Arial" w:hAnsi="Arial" w:cs="Arial"/>
          <w:b/>
          <w:bCs/>
        </w:rPr>
      </w:pPr>
      <w:bookmarkStart w:id="18" w:name="_Toc223531244"/>
      <w:r w:rsidRPr="005F006C">
        <w:rPr>
          <w:rFonts w:ascii="Arial" w:hAnsi="Arial" w:cs="Arial"/>
          <w:b/>
          <w:bCs/>
        </w:rPr>
        <w:t>Product</w:t>
      </w:r>
      <w:bookmarkEnd w:id="18"/>
    </w:p>
    <w:tbl>
      <w:tblPr>
        <w:tblStyle w:val="TableGrid"/>
        <w:tblW w:w="0" w:type="auto"/>
        <w:tblLook w:val="04A0" w:firstRow="1" w:lastRow="0" w:firstColumn="1" w:lastColumn="0" w:noHBand="0" w:noVBand="1"/>
      </w:tblPr>
      <w:tblGrid>
        <w:gridCol w:w="2106"/>
        <w:gridCol w:w="2837"/>
        <w:gridCol w:w="2751"/>
        <w:gridCol w:w="1656"/>
      </w:tblGrid>
      <w:tr w:rsidR="004743FA" w:rsidRPr="005F006C" w14:paraId="0E8225C7" w14:textId="77777777" w:rsidTr="003F12D5">
        <w:tc>
          <w:tcPr>
            <w:tcW w:w="0" w:type="auto"/>
            <w:hideMark/>
          </w:tcPr>
          <w:p w14:paraId="7F57548F" w14:textId="6B66DD75" w:rsidR="005F006C" w:rsidRPr="005F006C" w:rsidRDefault="005F006C" w:rsidP="00DC0C99">
            <w:pPr>
              <w:spacing w:before="120" w:after="120" w:line="276" w:lineRule="auto"/>
              <w:rPr>
                <w:b/>
                <w:bCs/>
              </w:rPr>
            </w:pPr>
            <w:r w:rsidRPr="005F006C">
              <w:rPr>
                <w:b/>
                <w:bCs/>
              </w:rPr>
              <w:t>OCAPI attribute</w:t>
            </w:r>
          </w:p>
        </w:tc>
        <w:tc>
          <w:tcPr>
            <w:tcW w:w="2930" w:type="dxa"/>
            <w:hideMark/>
          </w:tcPr>
          <w:p w14:paraId="5453ED94" w14:textId="77777777" w:rsidR="005F006C" w:rsidRPr="005F006C" w:rsidRDefault="005F006C" w:rsidP="00DC0C99">
            <w:pPr>
              <w:spacing w:before="120" w:after="120" w:line="276" w:lineRule="auto"/>
              <w:rPr>
                <w:b/>
                <w:bCs/>
              </w:rPr>
            </w:pPr>
            <w:r w:rsidRPr="005F006C">
              <w:rPr>
                <w:b/>
                <w:bCs/>
              </w:rPr>
              <w:t>PWA-Kit Mapping</w:t>
            </w:r>
          </w:p>
        </w:tc>
        <w:tc>
          <w:tcPr>
            <w:tcW w:w="1899" w:type="dxa"/>
            <w:hideMark/>
          </w:tcPr>
          <w:p w14:paraId="32CE3BE1" w14:textId="77777777" w:rsidR="005F006C" w:rsidRPr="005F006C" w:rsidRDefault="005F006C" w:rsidP="00DC0C99">
            <w:pPr>
              <w:spacing w:before="120" w:after="120" w:line="276" w:lineRule="auto"/>
              <w:rPr>
                <w:b/>
                <w:bCs/>
              </w:rPr>
            </w:pPr>
            <w:r w:rsidRPr="005F006C">
              <w:rPr>
                <w:b/>
                <w:bCs/>
              </w:rPr>
              <w:t>Headless Mapping</w:t>
            </w:r>
          </w:p>
        </w:tc>
        <w:tc>
          <w:tcPr>
            <w:tcW w:w="2245" w:type="dxa"/>
            <w:hideMark/>
          </w:tcPr>
          <w:p w14:paraId="2CDBFCE8" w14:textId="77777777" w:rsidR="005F006C" w:rsidRPr="005F006C" w:rsidRDefault="005F006C" w:rsidP="00DC0C99">
            <w:pPr>
              <w:spacing w:before="120" w:after="120" w:line="276" w:lineRule="auto"/>
              <w:rPr>
                <w:b/>
                <w:bCs/>
              </w:rPr>
            </w:pPr>
            <w:r w:rsidRPr="005F006C">
              <w:rPr>
                <w:b/>
                <w:bCs/>
              </w:rPr>
              <w:t>Data type</w:t>
            </w:r>
          </w:p>
        </w:tc>
      </w:tr>
      <w:tr w:rsidR="004743FA" w:rsidRPr="00163FD8" w14:paraId="7BB28F21" w14:textId="77777777" w:rsidTr="003F12D5">
        <w:tc>
          <w:tcPr>
            <w:tcW w:w="0" w:type="auto"/>
            <w:hideMark/>
          </w:tcPr>
          <w:p w14:paraId="31F00070"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w:t>
            </w:r>
          </w:p>
        </w:tc>
        <w:tc>
          <w:tcPr>
            <w:tcW w:w="2930" w:type="dxa"/>
            <w:hideMark/>
          </w:tcPr>
          <w:p w14:paraId="5F4D848E"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w:t>
            </w:r>
          </w:p>
        </w:tc>
        <w:tc>
          <w:tcPr>
            <w:tcW w:w="1899" w:type="dxa"/>
            <w:hideMark/>
          </w:tcPr>
          <w:p w14:paraId="3BE31A72"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c_eswPrice</w:t>
            </w:r>
          </w:p>
        </w:tc>
        <w:tc>
          <w:tcPr>
            <w:tcW w:w="2245" w:type="dxa"/>
            <w:hideMark/>
          </w:tcPr>
          <w:p w14:paraId="127A5F9C" w14:textId="77777777" w:rsidR="005F006C" w:rsidRPr="00163FD8" w:rsidRDefault="005F006C" w:rsidP="00DC0C99">
            <w:pPr>
              <w:spacing w:before="120" w:after="120" w:line="276" w:lineRule="auto"/>
              <w:rPr>
                <w:rFonts w:ascii="Arial" w:hAnsi="Arial" w:cs="Arial"/>
              </w:rPr>
            </w:pPr>
            <w:r w:rsidRPr="00163FD8">
              <w:rPr>
                <w:rFonts w:ascii="Arial" w:hAnsi="Arial" w:cs="Arial"/>
              </w:rPr>
              <w:t>Number</w:t>
            </w:r>
          </w:p>
        </w:tc>
      </w:tr>
      <w:tr w:rsidR="004743FA" w:rsidRPr="00163FD8" w14:paraId="2B142466" w14:textId="77777777" w:rsidTr="003F12D5">
        <w:tc>
          <w:tcPr>
            <w:tcW w:w="0" w:type="auto"/>
            <w:hideMark/>
          </w:tcPr>
          <w:p w14:paraId="0C29CC51"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priceMax</w:t>
            </w:r>
          </w:p>
        </w:tc>
        <w:tc>
          <w:tcPr>
            <w:tcW w:w="2930" w:type="dxa"/>
            <w:hideMark/>
          </w:tcPr>
          <w:p w14:paraId="3A90057C"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priceMax</w:t>
            </w:r>
          </w:p>
        </w:tc>
        <w:tc>
          <w:tcPr>
            <w:tcW w:w="1899" w:type="dxa"/>
            <w:hideMark/>
          </w:tcPr>
          <w:p w14:paraId="422F3984"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c_eswPrice_max</w:t>
            </w:r>
          </w:p>
        </w:tc>
        <w:tc>
          <w:tcPr>
            <w:tcW w:w="2245" w:type="dxa"/>
            <w:hideMark/>
          </w:tcPr>
          <w:p w14:paraId="28BE6422" w14:textId="77777777" w:rsidR="005F006C" w:rsidRPr="00163FD8" w:rsidRDefault="005F006C" w:rsidP="00DC0C99">
            <w:pPr>
              <w:spacing w:before="120" w:after="120" w:line="276" w:lineRule="auto"/>
              <w:rPr>
                <w:rFonts w:ascii="Arial" w:hAnsi="Arial" w:cs="Arial"/>
              </w:rPr>
            </w:pPr>
            <w:r w:rsidRPr="00163FD8">
              <w:rPr>
                <w:rFonts w:ascii="Arial" w:hAnsi="Arial" w:cs="Arial"/>
              </w:rPr>
              <w:t>Number</w:t>
            </w:r>
          </w:p>
        </w:tc>
      </w:tr>
      <w:tr w:rsidR="004743FA" w:rsidRPr="00163FD8" w14:paraId="3CD30D90" w14:textId="77777777" w:rsidTr="003F12D5">
        <w:tc>
          <w:tcPr>
            <w:tcW w:w="0" w:type="auto"/>
            <w:hideMark/>
          </w:tcPr>
          <w:p w14:paraId="3EC531CD"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pricePerUnit</w:t>
            </w:r>
          </w:p>
        </w:tc>
        <w:tc>
          <w:tcPr>
            <w:tcW w:w="2930" w:type="dxa"/>
            <w:hideMark/>
          </w:tcPr>
          <w:p w14:paraId="2E1449A9"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pricePerUnit</w:t>
            </w:r>
          </w:p>
        </w:tc>
        <w:tc>
          <w:tcPr>
            <w:tcW w:w="1899" w:type="dxa"/>
            <w:hideMark/>
          </w:tcPr>
          <w:p w14:paraId="5B5A971C"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c_eswPrice_per_unit</w:t>
            </w:r>
          </w:p>
        </w:tc>
        <w:tc>
          <w:tcPr>
            <w:tcW w:w="2245" w:type="dxa"/>
            <w:hideMark/>
          </w:tcPr>
          <w:p w14:paraId="3D63E849" w14:textId="77777777" w:rsidR="005F006C" w:rsidRPr="00163FD8" w:rsidRDefault="005F006C" w:rsidP="00DC0C99">
            <w:pPr>
              <w:spacing w:before="120" w:after="120" w:line="276" w:lineRule="auto"/>
              <w:rPr>
                <w:rFonts w:ascii="Arial" w:hAnsi="Arial" w:cs="Arial"/>
              </w:rPr>
            </w:pPr>
            <w:r w:rsidRPr="00163FD8">
              <w:rPr>
                <w:rFonts w:ascii="Arial" w:hAnsi="Arial" w:cs="Arial"/>
              </w:rPr>
              <w:t>Number</w:t>
            </w:r>
          </w:p>
        </w:tc>
      </w:tr>
      <w:tr w:rsidR="004743FA" w:rsidRPr="00163FD8" w14:paraId="6B36CA29" w14:textId="77777777" w:rsidTr="003F12D5">
        <w:tc>
          <w:tcPr>
            <w:tcW w:w="0" w:type="auto"/>
            <w:hideMark/>
          </w:tcPr>
          <w:p w14:paraId="07BC2D60"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pricePerUnitMax</w:t>
            </w:r>
          </w:p>
        </w:tc>
        <w:tc>
          <w:tcPr>
            <w:tcW w:w="2930" w:type="dxa"/>
            <w:hideMark/>
          </w:tcPr>
          <w:p w14:paraId="59256A1B"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pricePerUnitMax</w:t>
            </w:r>
          </w:p>
        </w:tc>
        <w:tc>
          <w:tcPr>
            <w:tcW w:w="1899" w:type="dxa"/>
            <w:hideMark/>
          </w:tcPr>
          <w:p w14:paraId="0B646A6C"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c_eswPrice_per_unit_max</w:t>
            </w:r>
          </w:p>
        </w:tc>
        <w:tc>
          <w:tcPr>
            <w:tcW w:w="2245" w:type="dxa"/>
            <w:hideMark/>
          </w:tcPr>
          <w:p w14:paraId="26537832" w14:textId="77777777" w:rsidR="005F006C" w:rsidRPr="00163FD8" w:rsidRDefault="005F006C" w:rsidP="00DC0C99">
            <w:pPr>
              <w:spacing w:before="120" w:after="120" w:line="276" w:lineRule="auto"/>
              <w:rPr>
                <w:rFonts w:ascii="Arial" w:hAnsi="Arial" w:cs="Arial"/>
              </w:rPr>
            </w:pPr>
            <w:r w:rsidRPr="00163FD8">
              <w:rPr>
                <w:rFonts w:ascii="Arial" w:hAnsi="Arial" w:cs="Arial"/>
              </w:rPr>
              <w:t>Number</w:t>
            </w:r>
          </w:p>
        </w:tc>
      </w:tr>
      <w:tr w:rsidR="004743FA" w:rsidRPr="00163FD8" w14:paraId="0AB93662" w14:textId="77777777" w:rsidTr="003F12D5">
        <w:tc>
          <w:tcPr>
            <w:tcW w:w="0" w:type="auto"/>
            <w:hideMark/>
          </w:tcPr>
          <w:p w14:paraId="2FF68959"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prices</w:t>
            </w:r>
          </w:p>
        </w:tc>
        <w:tc>
          <w:tcPr>
            <w:tcW w:w="2930" w:type="dxa"/>
            <w:hideMark/>
          </w:tcPr>
          <w:p w14:paraId="1FFFD7F4"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prices</w:t>
            </w:r>
          </w:p>
        </w:tc>
        <w:tc>
          <w:tcPr>
            <w:tcW w:w="1899" w:type="dxa"/>
            <w:hideMark/>
          </w:tcPr>
          <w:p w14:paraId="350C5D18"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c_eswPrices</w:t>
            </w:r>
          </w:p>
        </w:tc>
        <w:tc>
          <w:tcPr>
            <w:tcW w:w="2245" w:type="dxa"/>
            <w:hideMark/>
          </w:tcPr>
          <w:p w14:paraId="365C3710" w14:textId="77777777" w:rsidR="005F006C" w:rsidRPr="00163FD8" w:rsidRDefault="005F006C" w:rsidP="00DC0C99">
            <w:pPr>
              <w:spacing w:before="120" w:after="120" w:line="276" w:lineRule="auto"/>
              <w:rPr>
                <w:rFonts w:ascii="Arial" w:hAnsi="Arial" w:cs="Arial"/>
              </w:rPr>
            </w:pPr>
            <w:r w:rsidRPr="00163FD8">
              <w:rPr>
                <w:rFonts w:ascii="Arial" w:hAnsi="Arial" w:cs="Arial"/>
              </w:rPr>
              <w:t xml:space="preserve">Object (key-value map of </w:t>
            </w:r>
            <w:r w:rsidRPr="00163FD8">
              <w:rPr>
                <w:rFonts w:ascii="Arial" w:hAnsi="Arial" w:cs="Arial"/>
              </w:rPr>
              <w:lastRenderedPageBreak/>
              <w:t>priceBook to Number)</w:t>
            </w:r>
          </w:p>
        </w:tc>
      </w:tr>
      <w:tr w:rsidR="004743FA" w:rsidRPr="00163FD8" w14:paraId="77A9DFD0" w14:textId="77777777" w:rsidTr="003F12D5">
        <w:tc>
          <w:tcPr>
            <w:tcW w:w="0" w:type="auto"/>
            <w:hideMark/>
          </w:tcPr>
          <w:p w14:paraId="7E6811B5" w14:textId="77777777" w:rsidR="005F006C" w:rsidRPr="00163FD8" w:rsidRDefault="005F006C" w:rsidP="00DC0C99">
            <w:pPr>
              <w:spacing w:before="120" w:after="120" w:line="276" w:lineRule="auto"/>
              <w:rPr>
                <w:rFonts w:ascii="Arial" w:hAnsi="Arial" w:cs="Arial"/>
              </w:rPr>
            </w:pPr>
            <w:r w:rsidRPr="00163FD8">
              <w:rPr>
                <w:rFonts w:ascii="Arial" w:hAnsi="Arial" w:cs="Arial"/>
              </w:rPr>
              <w:lastRenderedPageBreak/>
              <w:t>priceRanges</w:t>
            </w:r>
          </w:p>
        </w:tc>
        <w:tc>
          <w:tcPr>
            <w:tcW w:w="2930" w:type="dxa"/>
            <w:hideMark/>
          </w:tcPr>
          <w:p w14:paraId="797C5139"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priceRanges</w:t>
            </w:r>
          </w:p>
        </w:tc>
        <w:tc>
          <w:tcPr>
            <w:tcW w:w="1899" w:type="dxa"/>
            <w:hideMark/>
          </w:tcPr>
          <w:p w14:paraId="3144FD4E" w14:textId="77777777" w:rsidR="005F006C" w:rsidRPr="00163FD8" w:rsidRDefault="005F006C" w:rsidP="00DC0C99">
            <w:pPr>
              <w:spacing w:before="120" w:after="120" w:line="276" w:lineRule="auto"/>
              <w:rPr>
                <w:rFonts w:ascii="Arial" w:hAnsi="Arial" w:cs="Arial"/>
              </w:rPr>
            </w:pPr>
            <w:r w:rsidRPr="00163FD8">
              <w:rPr>
                <w:rFonts w:ascii="Arial" w:hAnsi="Arial" w:cs="Arial"/>
              </w:rPr>
              <w:t>priceRanges</w:t>
            </w:r>
          </w:p>
        </w:tc>
        <w:tc>
          <w:tcPr>
            <w:tcW w:w="2245" w:type="dxa"/>
            <w:hideMark/>
          </w:tcPr>
          <w:p w14:paraId="3EB66E15" w14:textId="77777777" w:rsidR="005F006C" w:rsidRPr="00163FD8" w:rsidRDefault="005F006C" w:rsidP="00DC0C99">
            <w:pPr>
              <w:spacing w:before="120" w:after="120" w:line="276" w:lineRule="auto"/>
              <w:rPr>
                <w:rFonts w:ascii="Arial" w:hAnsi="Arial" w:cs="Arial"/>
              </w:rPr>
            </w:pPr>
            <w:r w:rsidRPr="00163FD8">
              <w:rPr>
                <w:rFonts w:ascii="Arial" w:hAnsi="Arial" w:cs="Arial"/>
              </w:rPr>
              <w:t>Array of Objects (minPrice, maxPrice as Number)</w:t>
            </w:r>
          </w:p>
        </w:tc>
      </w:tr>
      <w:tr w:rsidR="004743FA" w:rsidRPr="00163FD8" w14:paraId="0D631D58" w14:textId="77777777" w:rsidTr="003F12D5">
        <w:tc>
          <w:tcPr>
            <w:tcW w:w="0" w:type="auto"/>
            <w:hideMark/>
          </w:tcPr>
          <w:p w14:paraId="4AFC13A4"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2930" w:type="dxa"/>
            <w:hideMark/>
          </w:tcPr>
          <w:p w14:paraId="438A55C4"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1899" w:type="dxa"/>
            <w:hideMark/>
          </w:tcPr>
          <w:p w14:paraId="2D091C37"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245" w:type="dxa"/>
            <w:hideMark/>
          </w:tcPr>
          <w:p w14:paraId="518C45EB"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r w:rsidR="004743FA" w:rsidRPr="00163FD8" w14:paraId="23FF4C3B" w14:textId="77777777" w:rsidTr="003F12D5">
        <w:tc>
          <w:tcPr>
            <w:tcW w:w="0" w:type="auto"/>
            <w:hideMark/>
          </w:tcPr>
          <w:p w14:paraId="2E696BB2" w14:textId="77777777" w:rsidR="005F006C" w:rsidRPr="00163FD8" w:rsidRDefault="005F006C" w:rsidP="00DC0C99">
            <w:pPr>
              <w:spacing w:before="120" w:after="120" w:line="276" w:lineRule="auto"/>
              <w:rPr>
                <w:rFonts w:ascii="Arial" w:hAnsi="Arial" w:cs="Arial"/>
              </w:rPr>
            </w:pPr>
            <w:r w:rsidRPr="00163FD8">
              <w:rPr>
                <w:rFonts w:ascii="Arial" w:hAnsi="Arial" w:cs="Arial"/>
              </w:rPr>
              <w:t>shopperCurrency</w:t>
            </w:r>
          </w:p>
        </w:tc>
        <w:tc>
          <w:tcPr>
            <w:tcW w:w="2930" w:type="dxa"/>
            <w:hideMark/>
          </w:tcPr>
          <w:p w14:paraId="1D556462"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1899" w:type="dxa"/>
            <w:hideMark/>
          </w:tcPr>
          <w:p w14:paraId="6FF8B979"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245" w:type="dxa"/>
            <w:hideMark/>
          </w:tcPr>
          <w:p w14:paraId="33F047CD"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r w:rsidR="004743FA" w:rsidRPr="00163FD8" w14:paraId="7A988165" w14:textId="77777777" w:rsidTr="003F12D5">
        <w:tc>
          <w:tcPr>
            <w:tcW w:w="0" w:type="auto"/>
            <w:hideMark/>
          </w:tcPr>
          <w:p w14:paraId="141C3539" w14:textId="77777777" w:rsidR="005F006C" w:rsidRPr="00163FD8" w:rsidRDefault="005F006C" w:rsidP="00DC0C99">
            <w:pPr>
              <w:spacing w:before="120" w:after="120" w:line="276" w:lineRule="auto"/>
              <w:rPr>
                <w:rFonts w:ascii="Arial" w:hAnsi="Arial" w:cs="Arial"/>
              </w:rPr>
            </w:pPr>
            <w:r w:rsidRPr="00163FD8">
              <w:rPr>
                <w:rFonts w:ascii="Arial" w:hAnsi="Arial" w:cs="Arial"/>
              </w:rPr>
              <w:t>restrictedProduct</w:t>
            </w:r>
          </w:p>
        </w:tc>
        <w:tc>
          <w:tcPr>
            <w:tcW w:w="2930" w:type="dxa"/>
            <w:hideMark/>
          </w:tcPr>
          <w:p w14:paraId="1932919E"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c_eswRestrictedProduct</w:t>
            </w:r>
          </w:p>
        </w:tc>
        <w:tc>
          <w:tcPr>
            <w:tcW w:w="1899" w:type="dxa"/>
            <w:hideMark/>
          </w:tcPr>
          <w:p w14:paraId="44091FEF"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c_eswRestrictedProduct</w:t>
            </w:r>
          </w:p>
        </w:tc>
        <w:tc>
          <w:tcPr>
            <w:tcW w:w="2245" w:type="dxa"/>
            <w:hideMark/>
          </w:tcPr>
          <w:p w14:paraId="2D1ADCE1" w14:textId="77777777" w:rsidR="005F006C" w:rsidRPr="00163FD8" w:rsidRDefault="005F006C" w:rsidP="00DC0C99">
            <w:pPr>
              <w:spacing w:before="120" w:after="120" w:line="276" w:lineRule="auto"/>
              <w:rPr>
                <w:rFonts w:ascii="Arial" w:hAnsi="Arial" w:cs="Arial"/>
              </w:rPr>
            </w:pPr>
            <w:r w:rsidRPr="00163FD8">
              <w:rPr>
                <w:rFonts w:ascii="Arial" w:hAnsi="Arial" w:cs="Arial"/>
              </w:rPr>
              <w:t>Boolean</w:t>
            </w:r>
          </w:p>
        </w:tc>
      </w:tr>
      <w:tr w:rsidR="004743FA" w:rsidRPr="00163FD8" w14:paraId="37048B87" w14:textId="77777777" w:rsidTr="003F12D5">
        <w:tc>
          <w:tcPr>
            <w:tcW w:w="0" w:type="auto"/>
            <w:hideMark/>
          </w:tcPr>
          <w:p w14:paraId="47A901D7" w14:textId="77777777" w:rsidR="005F006C" w:rsidRPr="00163FD8" w:rsidRDefault="005F006C" w:rsidP="00DC0C99">
            <w:pPr>
              <w:spacing w:before="120" w:after="120" w:line="276" w:lineRule="auto"/>
              <w:rPr>
                <w:rFonts w:ascii="Arial" w:hAnsi="Arial" w:cs="Arial"/>
              </w:rPr>
            </w:pPr>
            <w:r w:rsidRPr="00163FD8">
              <w:rPr>
                <w:rFonts w:ascii="Arial" w:hAnsi="Arial" w:cs="Arial"/>
              </w:rPr>
              <w:t>returnProhibited</w:t>
            </w:r>
          </w:p>
        </w:tc>
        <w:tc>
          <w:tcPr>
            <w:tcW w:w="2930" w:type="dxa"/>
            <w:hideMark/>
          </w:tcPr>
          <w:p w14:paraId="39B88294"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c_eswReturnProhibited</w:t>
            </w:r>
          </w:p>
        </w:tc>
        <w:tc>
          <w:tcPr>
            <w:tcW w:w="1899" w:type="dxa"/>
            <w:hideMark/>
          </w:tcPr>
          <w:p w14:paraId="767629B3"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c_eswReturnProhibited</w:t>
            </w:r>
          </w:p>
        </w:tc>
        <w:tc>
          <w:tcPr>
            <w:tcW w:w="2245" w:type="dxa"/>
            <w:hideMark/>
          </w:tcPr>
          <w:p w14:paraId="2E2AB23D" w14:textId="77777777" w:rsidR="005F006C" w:rsidRPr="00163FD8" w:rsidRDefault="005F006C" w:rsidP="00DC0C99">
            <w:pPr>
              <w:spacing w:before="120" w:after="120" w:line="276" w:lineRule="auto"/>
              <w:rPr>
                <w:rFonts w:ascii="Arial" w:hAnsi="Arial" w:cs="Arial"/>
              </w:rPr>
            </w:pPr>
            <w:r w:rsidRPr="00163FD8">
              <w:rPr>
                <w:rFonts w:ascii="Arial" w:hAnsi="Arial" w:cs="Arial"/>
              </w:rPr>
              <w:t>Boolean</w:t>
            </w:r>
          </w:p>
        </w:tc>
      </w:tr>
      <w:tr w:rsidR="004743FA" w:rsidRPr="00163FD8" w14:paraId="70402C8E" w14:textId="77777777" w:rsidTr="003F12D5">
        <w:tc>
          <w:tcPr>
            <w:tcW w:w="0" w:type="auto"/>
            <w:hideMark/>
          </w:tcPr>
          <w:p w14:paraId="44698AD1" w14:textId="77777777" w:rsidR="005F006C" w:rsidRPr="00163FD8" w:rsidRDefault="005F006C" w:rsidP="00DC0C99">
            <w:pPr>
              <w:spacing w:before="120" w:after="120" w:line="276" w:lineRule="auto"/>
              <w:rPr>
                <w:rFonts w:ascii="Arial" w:hAnsi="Arial" w:cs="Arial"/>
              </w:rPr>
            </w:pPr>
            <w:r w:rsidRPr="00163FD8">
              <w:rPr>
                <w:rFonts w:ascii="Arial" w:hAnsi="Arial" w:cs="Arial"/>
              </w:rPr>
              <w:t>restrictedProductMsg</w:t>
            </w:r>
          </w:p>
        </w:tc>
        <w:tc>
          <w:tcPr>
            <w:tcW w:w="2930" w:type="dxa"/>
            <w:hideMark/>
          </w:tcPr>
          <w:p w14:paraId="1FFF466D"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c_eswRestrictedProductMsg</w:t>
            </w:r>
          </w:p>
        </w:tc>
        <w:tc>
          <w:tcPr>
            <w:tcW w:w="1899" w:type="dxa"/>
            <w:hideMark/>
          </w:tcPr>
          <w:p w14:paraId="1F3D768D"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c_eswRestrictedProductMsg</w:t>
            </w:r>
          </w:p>
        </w:tc>
        <w:tc>
          <w:tcPr>
            <w:tcW w:w="2245" w:type="dxa"/>
            <w:hideMark/>
          </w:tcPr>
          <w:p w14:paraId="13F9C67C"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r w:rsidR="004743FA" w:rsidRPr="00163FD8" w14:paraId="6C1864B4" w14:textId="77777777" w:rsidTr="003F12D5">
        <w:tc>
          <w:tcPr>
            <w:tcW w:w="0" w:type="auto"/>
            <w:hideMark/>
          </w:tcPr>
          <w:p w14:paraId="68FA358D" w14:textId="77777777" w:rsidR="005F006C" w:rsidRPr="00163FD8" w:rsidRDefault="005F006C" w:rsidP="00DC0C99">
            <w:pPr>
              <w:spacing w:before="120" w:after="120" w:line="276" w:lineRule="auto"/>
              <w:rPr>
                <w:rFonts w:ascii="Arial" w:hAnsi="Arial" w:cs="Arial"/>
              </w:rPr>
            </w:pPr>
            <w:r w:rsidRPr="00163FD8">
              <w:rPr>
                <w:rFonts w:ascii="Arial" w:hAnsi="Arial" w:cs="Arial"/>
              </w:rPr>
              <w:t>returnProhibitedMsg</w:t>
            </w:r>
          </w:p>
        </w:tc>
        <w:tc>
          <w:tcPr>
            <w:tcW w:w="2930" w:type="dxa"/>
            <w:hideMark/>
          </w:tcPr>
          <w:p w14:paraId="61E546B3"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c_eswReturnProhibitedMsg</w:t>
            </w:r>
          </w:p>
        </w:tc>
        <w:tc>
          <w:tcPr>
            <w:tcW w:w="1899" w:type="dxa"/>
            <w:hideMark/>
          </w:tcPr>
          <w:p w14:paraId="33D6311F" w14:textId="77777777" w:rsidR="005F006C" w:rsidRPr="00163FD8" w:rsidRDefault="005F006C" w:rsidP="00DC0C99">
            <w:pPr>
              <w:spacing w:before="120" w:after="120" w:line="276" w:lineRule="auto"/>
              <w:rPr>
                <w:rFonts w:ascii="Arial" w:hAnsi="Arial" w:cs="Arial"/>
              </w:rPr>
            </w:pPr>
            <w:r w:rsidRPr="00163FD8">
              <w:rPr>
                <w:rFonts w:ascii="Arial" w:hAnsi="Arial" w:cs="Arial"/>
              </w:rPr>
              <w:t>c_eswReturnProhibitedMsg</w:t>
            </w:r>
          </w:p>
        </w:tc>
        <w:tc>
          <w:tcPr>
            <w:tcW w:w="2245" w:type="dxa"/>
            <w:hideMark/>
          </w:tcPr>
          <w:p w14:paraId="3B2741E9"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bl>
    <w:p w14:paraId="015041E7" w14:textId="407311DF" w:rsidR="005F006C" w:rsidRPr="00962858" w:rsidRDefault="005F006C" w:rsidP="00DC0C99">
      <w:pPr>
        <w:pStyle w:val="Heading2"/>
        <w:spacing w:before="120" w:after="120" w:line="276" w:lineRule="auto"/>
        <w:rPr>
          <w:rFonts w:ascii="Arial" w:hAnsi="Arial" w:cs="Arial"/>
          <w:b/>
          <w:bCs/>
          <w:sz w:val="28"/>
          <w:szCs w:val="28"/>
        </w:rPr>
      </w:pPr>
      <w:bookmarkStart w:id="19" w:name="_Toc223531245"/>
      <w:r w:rsidRPr="00962858">
        <w:rPr>
          <w:rFonts w:ascii="Arial" w:hAnsi="Arial" w:cs="Arial"/>
          <w:b/>
          <w:bCs/>
          <w:sz w:val="28"/>
          <w:szCs w:val="28"/>
        </w:rPr>
        <w:t>Basket</w:t>
      </w:r>
      <w:bookmarkEnd w:id="19"/>
    </w:p>
    <w:tbl>
      <w:tblPr>
        <w:tblStyle w:val="TableGrid"/>
        <w:tblW w:w="9355" w:type="dxa"/>
        <w:tblLook w:val="04A0" w:firstRow="1" w:lastRow="0" w:firstColumn="1" w:lastColumn="0" w:noHBand="0" w:noVBand="1"/>
      </w:tblPr>
      <w:tblGrid>
        <w:gridCol w:w="2004"/>
        <w:gridCol w:w="2167"/>
        <w:gridCol w:w="2256"/>
        <w:gridCol w:w="2928"/>
      </w:tblGrid>
      <w:tr w:rsidR="005F006C" w:rsidRPr="00163FD8" w14:paraId="7EB80592" w14:textId="77777777" w:rsidTr="0053050E">
        <w:tc>
          <w:tcPr>
            <w:tcW w:w="0" w:type="auto"/>
            <w:hideMark/>
          </w:tcPr>
          <w:p w14:paraId="4CCDA145" w14:textId="3F10324F" w:rsidR="005F006C" w:rsidRPr="00163FD8" w:rsidRDefault="005F006C" w:rsidP="00DC0C99">
            <w:pPr>
              <w:spacing w:before="120" w:after="120" w:line="276" w:lineRule="auto"/>
              <w:rPr>
                <w:rFonts w:ascii="Arial" w:hAnsi="Arial" w:cs="Arial"/>
                <w:b/>
                <w:bCs/>
              </w:rPr>
            </w:pPr>
            <w:r w:rsidRPr="00163FD8">
              <w:rPr>
                <w:rFonts w:ascii="Arial" w:hAnsi="Arial" w:cs="Arial"/>
                <w:b/>
                <w:bCs/>
              </w:rPr>
              <w:t>OCAPI attribute</w:t>
            </w:r>
          </w:p>
        </w:tc>
        <w:tc>
          <w:tcPr>
            <w:tcW w:w="0" w:type="auto"/>
            <w:hideMark/>
          </w:tcPr>
          <w:p w14:paraId="07B0A9A3"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PWA-Kit Mapping</w:t>
            </w:r>
          </w:p>
        </w:tc>
        <w:tc>
          <w:tcPr>
            <w:tcW w:w="0" w:type="auto"/>
            <w:hideMark/>
          </w:tcPr>
          <w:p w14:paraId="1F689654"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Headless Mapping</w:t>
            </w:r>
          </w:p>
        </w:tc>
        <w:tc>
          <w:tcPr>
            <w:tcW w:w="2928" w:type="dxa"/>
            <w:hideMark/>
          </w:tcPr>
          <w:p w14:paraId="0A5BCC44"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Data type</w:t>
            </w:r>
          </w:p>
        </w:tc>
      </w:tr>
      <w:tr w:rsidR="005F006C" w:rsidRPr="00163FD8" w14:paraId="6CBBC326" w14:textId="77777777" w:rsidTr="0053050E">
        <w:tc>
          <w:tcPr>
            <w:tcW w:w="0" w:type="auto"/>
            <w:hideMark/>
          </w:tcPr>
          <w:p w14:paraId="74BAAD12"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388E6F45"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4B4F7AEA"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928" w:type="dxa"/>
            <w:hideMark/>
          </w:tcPr>
          <w:p w14:paraId="432B3C79"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r w:rsidR="005F006C" w:rsidRPr="00163FD8" w14:paraId="6C17F28E" w14:textId="77777777" w:rsidTr="0053050E">
        <w:tc>
          <w:tcPr>
            <w:tcW w:w="0" w:type="auto"/>
            <w:hideMark/>
          </w:tcPr>
          <w:p w14:paraId="7A3A76CC" w14:textId="77777777" w:rsidR="005F006C" w:rsidRPr="00163FD8" w:rsidRDefault="005F006C" w:rsidP="00DC0C99">
            <w:pPr>
              <w:spacing w:before="120" w:after="120" w:line="276" w:lineRule="auto"/>
              <w:rPr>
                <w:rFonts w:ascii="Arial" w:hAnsi="Arial" w:cs="Arial"/>
              </w:rPr>
            </w:pPr>
            <w:r w:rsidRPr="00163FD8">
              <w:rPr>
                <w:rFonts w:ascii="Arial" w:hAnsi="Arial" w:cs="Arial"/>
              </w:rPr>
              <w:t>shopperCurrency</w:t>
            </w:r>
          </w:p>
        </w:tc>
        <w:tc>
          <w:tcPr>
            <w:tcW w:w="0" w:type="auto"/>
            <w:hideMark/>
          </w:tcPr>
          <w:p w14:paraId="2FEC62D3"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1A981617"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928" w:type="dxa"/>
            <w:hideMark/>
          </w:tcPr>
          <w:p w14:paraId="5794373D"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bl>
    <w:p w14:paraId="6C7B9B12" w14:textId="24A1CB0E" w:rsidR="005F006C" w:rsidRPr="00163FD8" w:rsidRDefault="005F006C" w:rsidP="00DC0C99">
      <w:pPr>
        <w:pStyle w:val="Heading2"/>
        <w:spacing w:before="120" w:after="120" w:line="276" w:lineRule="auto"/>
        <w:rPr>
          <w:rFonts w:ascii="Arial" w:hAnsi="Arial" w:cs="Arial"/>
          <w:b/>
          <w:bCs/>
          <w:sz w:val="24"/>
          <w:szCs w:val="24"/>
        </w:rPr>
      </w:pPr>
      <w:bookmarkStart w:id="20" w:name="_Toc223531246"/>
      <w:r w:rsidRPr="00163FD8">
        <w:rPr>
          <w:rFonts w:ascii="Arial" w:hAnsi="Arial" w:cs="Arial"/>
          <w:b/>
          <w:bCs/>
          <w:sz w:val="24"/>
          <w:szCs w:val="24"/>
        </w:rPr>
        <w:t>Order</w:t>
      </w:r>
      <w:bookmarkEnd w:id="20"/>
    </w:p>
    <w:tbl>
      <w:tblPr>
        <w:tblStyle w:val="TableGrid"/>
        <w:tblW w:w="9355" w:type="dxa"/>
        <w:tblLook w:val="04A0" w:firstRow="1" w:lastRow="0" w:firstColumn="1" w:lastColumn="0" w:noHBand="0" w:noVBand="1"/>
      </w:tblPr>
      <w:tblGrid>
        <w:gridCol w:w="2004"/>
        <w:gridCol w:w="2167"/>
        <w:gridCol w:w="2256"/>
        <w:gridCol w:w="2928"/>
      </w:tblGrid>
      <w:tr w:rsidR="005F006C" w:rsidRPr="00163FD8" w14:paraId="182099BC" w14:textId="77777777" w:rsidTr="0053050E">
        <w:tc>
          <w:tcPr>
            <w:tcW w:w="0" w:type="auto"/>
            <w:hideMark/>
          </w:tcPr>
          <w:p w14:paraId="7FC84178" w14:textId="584A8D01" w:rsidR="005F006C" w:rsidRPr="00163FD8" w:rsidRDefault="005F006C" w:rsidP="00DC0C99">
            <w:pPr>
              <w:spacing w:before="120" w:after="120" w:line="276" w:lineRule="auto"/>
              <w:rPr>
                <w:rFonts w:ascii="Arial" w:hAnsi="Arial" w:cs="Arial"/>
                <w:b/>
                <w:bCs/>
              </w:rPr>
            </w:pPr>
            <w:r w:rsidRPr="00163FD8">
              <w:rPr>
                <w:rFonts w:ascii="Arial" w:hAnsi="Arial" w:cs="Arial"/>
                <w:b/>
                <w:bCs/>
              </w:rPr>
              <w:t>OCAPI attribute</w:t>
            </w:r>
          </w:p>
        </w:tc>
        <w:tc>
          <w:tcPr>
            <w:tcW w:w="0" w:type="auto"/>
            <w:hideMark/>
          </w:tcPr>
          <w:p w14:paraId="40848A1C"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PWA-Kit Mapping</w:t>
            </w:r>
          </w:p>
        </w:tc>
        <w:tc>
          <w:tcPr>
            <w:tcW w:w="0" w:type="auto"/>
            <w:hideMark/>
          </w:tcPr>
          <w:p w14:paraId="37B33534"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Headless Mapping</w:t>
            </w:r>
          </w:p>
        </w:tc>
        <w:tc>
          <w:tcPr>
            <w:tcW w:w="2928" w:type="dxa"/>
            <w:hideMark/>
          </w:tcPr>
          <w:p w14:paraId="710CEE58" w14:textId="77777777" w:rsidR="005F006C" w:rsidRPr="00163FD8" w:rsidRDefault="005F006C" w:rsidP="00DC0C99">
            <w:pPr>
              <w:spacing w:before="120" w:after="120" w:line="276" w:lineRule="auto"/>
              <w:rPr>
                <w:rFonts w:ascii="Arial" w:hAnsi="Arial" w:cs="Arial"/>
                <w:b/>
                <w:bCs/>
              </w:rPr>
            </w:pPr>
            <w:r w:rsidRPr="00163FD8">
              <w:rPr>
                <w:rFonts w:ascii="Arial" w:hAnsi="Arial" w:cs="Arial"/>
                <w:b/>
                <w:bCs/>
              </w:rPr>
              <w:t>Data type</w:t>
            </w:r>
          </w:p>
        </w:tc>
      </w:tr>
      <w:tr w:rsidR="005F006C" w:rsidRPr="00163FD8" w14:paraId="5FD790A3" w14:textId="77777777" w:rsidTr="0053050E">
        <w:tc>
          <w:tcPr>
            <w:tcW w:w="0" w:type="auto"/>
            <w:hideMark/>
          </w:tcPr>
          <w:p w14:paraId="35B68D33"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3753B771"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21B142B1"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928" w:type="dxa"/>
            <w:hideMark/>
          </w:tcPr>
          <w:p w14:paraId="28585592"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r w:rsidR="005F006C" w:rsidRPr="00163FD8" w14:paraId="04B9B63C" w14:textId="77777777" w:rsidTr="0053050E">
        <w:tc>
          <w:tcPr>
            <w:tcW w:w="0" w:type="auto"/>
            <w:hideMark/>
          </w:tcPr>
          <w:p w14:paraId="6BD4ABCF" w14:textId="77777777" w:rsidR="005F006C" w:rsidRPr="00163FD8" w:rsidRDefault="005F006C" w:rsidP="00DC0C99">
            <w:pPr>
              <w:spacing w:before="120" w:after="120" w:line="276" w:lineRule="auto"/>
              <w:rPr>
                <w:rFonts w:ascii="Arial" w:hAnsi="Arial" w:cs="Arial"/>
              </w:rPr>
            </w:pPr>
            <w:r w:rsidRPr="00163FD8">
              <w:rPr>
                <w:rFonts w:ascii="Arial" w:hAnsi="Arial" w:cs="Arial"/>
              </w:rPr>
              <w:t>shopperCurrency</w:t>
            </w:r>
          </w:p>
        </w:tc>
        <w:tc>
          <w:tcPr>
            <w:tcW w:w="0" w:type="auto"/>
            <w:hideMark/>
          </w:tcPr>
          <w:p w14:paraId="58D001EF" w14:textId="77777777" w:rsidR="005F006C" w:rsidRPr="00163FD8" w:rsidRDefault="005F006C" w:rsidP="00DC0C99">
            <w:pPr>
              <w:spacing w:before="120" w:after="120" w:line="276" w:lineRule="auto"/>
              <w:rPr>
                <w:rFonts w:ascii="Arial" w:hAnsi="Arial" w:cs="Arial"/>
              </w:rPr>
            </w:pPr>
            <w:r w:rsidRPr="00163FD8">
              <w:rPr>
                <w:rFonts w:ascii="Arial" w:hAnsi="Arial" w:cs="Arial"/>
              </w:rPr>
              <w:t>currency</w:t>
            </w:r>
          </w:p>
        </w:tc>
        <w:tc>
          <w:tcPr>
            <w:tcW w:w="0" w:type="auto"/>
            <w:hideMark/>
          </w:tcPr>
          <w:p w14:paraId="3EE710A8" w14:textId="77777777" w:rsidR="005F006C" w:rsidRPr="00163FD8" w:rsidRDefault="005F006C" w:rsidP="00DC0C99">
            <w:pPr>
              <w:spacing w:before="120" w:after="120" w:line="276" w:lineRule="auto"/>
              <w:rPr>
                <w:rFonts w:ascii="Arial" w:hAnsi="Arial" w:cs="Arial"/>
              </w:rPr>
            </w:pPr>
            <w:r w:rsidRPr="00163FD8">
              <w:rPr>
                <w:rFonts w:ascii="Arial" w:hAnsi="Arial" w:cs="Arial"/>
              </w:rPr>
              <w:t>c_shopperCurrency</w:t>
            </w:r>
          </w:p>
        </w:tc>
        <w:tc>
          <w:tcPr>
            <w:tcW w:w="2928" w:type="dxa"/>
            <w:hideMark/>
          </w:tcPr>
          <w:p w14:paraId="4176C6E9" w14:textId="77777777" w:rsidR="005F006C" w:rsidRPr="00163FD8" w:rsidRDefault="005F006C" w:rsidP="00DC0C99">
            <w:pPr>
              <w:spacing w:before="120" w:after="120" w:line="276" w:lineRule="auto"/>
              <w:rPr>
                <w:rFonts w:ascii="Arial" w:hAnsi="Arial" w:cs="Arial"/>
              </w:rPr>
            </w:pPr>
            <w:r w:rsidRPr="00163FD8">
              <w:rPr>
                <w:rFonts w:ascii="Arial" w:hAnsi="Arial" w:cs="Arial"/>
              </w:rPr>
              <w:t>String</w:t>
            </w:r>
          </w:p>
        </w:tc>
      </w:tr>
    </w:tbl>
    <w:p w14:paraId="6390CA40" w14:textId="27D13939" w:rsidR="005F006C" w:rsidRPr="005F006C" w:rsidRDefault="005F006C" w:rsidP="00DC0C99">
      <w:pPr>
        <w:spacing w:before="120" w:after="120" w:line="276" w:lineRule="auto"/>
      </w:pPr>
    </w:p>
    <w:p w14:paraId="1A552468" w14:textId="721BBE5A" w:rsidR="008A4E6C" w:rsidRPr="00B47D94" w:rsidRDefault="008A4E6C" w:rsidP="00DC0C99">
      <w:pPr>
        <w:pStyle w:val="Heading1"/>
        <w:spacing w:before="120" w:after="120" w:line="276" w:lineRule="auto"/>
        <w:rPr>
          <w:rFonts w:ascii="Arial" w:hAnsi="Arial" w:cs="Arial"/>
          <w:b/>
          <w:bCs/>
          <w:sz w:val="28"/>
          <w:szCs w:val="28"/>
        </w:rPr>
      </w:pPr>
      <w:bookmarkStart w:id="21" w:name="_Toc223531247"/>
      <w:r w:rsidRPr="00B47D94">
        <w:rPr>
          <w:rFonts w:ascii="Arial" w:hAnsi="Arial" w:cs="Arial"/>
          <w:b/>
          <w:bCs/>
          <w:sz w:val="28"/>
        </w:rPr>
        <w:t xml:space="preserve">ESW </w:t>
      </w:r>
      <w:bookmarkEnd w:id="17"/>
      <w:r w:rsidR="00B47D94" w:rsidRPr="00B47D94">
        <w:rPr>
          <w:rFonts w:ascii="Arial" w:hAnsi="Arial" w:cs="Arial"/>
          <w:b/>
          <w:bCs/>
          <w:sz w:val="28"/>
        </w:rPr>
        <w:t>Order Placement</w:t>
      </w:r>
      <w:bookmarkEnd w:id="21"/>
    </w:p>
    <w:p w14:paraId="5B14D2A7"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Style w:val="Strong"/>
          <w:rFonts w:cs="Arial"/>
          <w:sz w:val="20"/>
          <w:szCs w:val="20"/>
        </w:rPr>
        <w:t>ESW PreOrder Service Response - SUCCESS</w:t>
      </w:r>
    </w:p>
    <w:p w14:paraId="48E22AF5" w14:textId="77777777" w:rsidR="008A4E6C" w:rsidRPr="00893B69" w:rsidRDefault="008A4E6C" w:rsidP="00DC0C99">
      <w:pPr>
        <w:pStyle w:val="HTMLPreformatted"/>
        <w:spacing w:before="120" w:after="120" w:line="276" w:lineRule="auto"/>
        <w:jc w:val="both"/>
        <w:rPr>
          <w:rFonts w:ascii="Arial" w:hAnsi="Arial" w:cs="Arial"/>
          <w:sz w:val="20"/>
        </w:rPr>
      </w:pPr>
      <w:r w:rsidRPr="00893B69">
        <w:rPr>
          <w:rFonts w:ascii="Arial" w:hAnsi="Arial" w:cs="Arial"/>
          <w:sz w:val="20"/>
        </w:rPr>
        <w:t>"c_eswPreOrderResponseStatus": "OK",</w:t>
      </w:r>
    </w:p>
    <w:p w14:paraId="1D5954AC" w14:textId="77777777" w:rsidR="00B41E96" w:rsidRPr="00B41E96" w:rsidRDefault="00B41E96" w:rsidP="00DC0C99">
      <w:pPr>
        <w:pStyle w:val="HTMLPreformatted"/>
        <w:spacing w:before="120" w:after="120" w:line="276" w:lineRule="auto"/>
        <w:rPr>
          <w:rFonts w:ascii="Arial" w:hAnsi="Arial" w:cs="Arial"/>
          <w:sz w:val="20"/>
        </w:rPr>
      </w:pPr>
      <w:r w:rsidRPr="00B41E96">
        <w:rPr>
          <w:rFonts w:ascii="Arial" w:hAnsi="Arial" w:cs="Arial"/>
          <w:sz w:val="20"/>
        </w:rPr>
        <w:t>"c_eswPreOrderResponse": {</w:t>
      </w:r>
    </w:p>
    <w:p w14:paraId="07121E68" w14:textId="77777777" w:rsidR="00B41E96" w:rsidRPr="00610B20" w:rsidRDefault="00B41E96" w:rsidP="00DC0C99">
      <w:pPr>
        <w:pStyle w:val="HTMLPreformatted"/>
        <w:spacing w:before="120" w:after="120" w:line="276" w:lineRule="auto"/>
        <w:rPr>
          <w:rFonts w:ascii="Arial" w:hAnsi="Arial" w:cs="Arial"/>
          <w:sz w:val="20"/>
          <w:lang w:val="it-IT"/>
        </w:rPr>
      </w:pPr>
      <w:r w:rsidRPr="00BD2535">
        <w:rPr>
          <w:rFonts w:ascii="Arial" w:hAnsi="Arial" w:cs="Arial"/>
          <w:sz w:val="20"/>
          <w:lang w:val="it-IT"/>
        </w:rPr>
        <w:t>        </w:t>
      </w:r>
      <w:r w:rsidRPr="00610B20">
        <w:rPr>
          <w:rFonts w:ascii="Arial" w:hAnsi="Arial" w:cs="Arial"/>
          <w:sz w:val="20"/>
          <w:lang w:val="it-IT"/>
        </w:rPr>
        <w:t>"preOrderCode": "8e2275b1-34a0-474c-97a5-f862a2dfa432",</w:t>
      </w:r>
    </w:p>
    <w:p w14:paraId="5D25400A" w14:textId="77777777" w:rsidR="00B41E96" w:rsidRPr="00610B20" w:rsidRDefault="00B41E96" w:rsidP="00DC0C99">
      <w:pPr>
        <w:pStyle w:val="HTMLPreformatted"/>
        <w:spacing w:before="120" w:after="120" w:line="276" w:lineRule="auto"/>
        <w:rPr>
          <w:rFonts w:ascii="Arial" w:hAnsi="Arial" w:cs="Arial"/>
          <w:sz w:val="20"/>
          <w:lang w:val="it-IT"/>
        </w:rPr>
      </w:pPr>
      <w:r w:rsidRPr="00610B20">
        <w:rPr>
          <w:rFonts w:ascii="Arial" w:hAnsi="Arial" w:cs="Arial"/>
          <w:sz w:val="20"/>
          <w:lang w:val="it-IT"/>
        </w:rPr>
        <w:t>        "orderNumber": "8e2275b1-34a0-474c-97a5-f862a2dfa432",</w:t>
      </w:r>
    </w:p>
    <w:p w14:paraId="7916ABAD" w14:textId="21D5E24B" w:rsidR="00B41E96" w:rsidRPr="00610B20" w:rsidRDefault="00B41E96" w:rsidP="00DC0C99">
      <w:pPr>
        <w:pStyle w:val="HTMLPreformatted"/>
        <w:spacing w:before="120" w:after="120" w:line="276" w:lineRule="auto"/>
        <w:rPr>
          <w:rFonts w:ascii="Arial" w:hAnsi="Arial" w:cs="Arial"/>
          <w:sz w:val="20"/>
          <w:lang w:val="it-IT"/>
        </w:rPr>
      </w:pPr>
      <w:r w:rsidRPr="00610B20">
        <w:rPr>
          <w:rFonts w:ascii="Arial" w:hAnsi="Arial" w:cs="Arial"/>
          <w:sz w:val="20"/>
          <w:lang w:val="it-IT"/>
        </w:rPr>
        <w:t>        "redirectUrl": "https://checkout-ui-plugus.sandbox.eshopworld.com/se/8e2275b1-34a0-474c-97a5-f862a2xxxxxxxx",</w:t>
      </w:r>
    </w:p>
    <w:p w14:paraId="75C50933" w14:textId="60913D7D" w:rsidR="00B41E96" w:rsidRPr="00610B20" w:rsidRDefault="00B41E96" w:rsidP="00DC0C99">
      <w:pPr>
        <w:pStyle w:val="HTMLPreformatted"/>
        <w:spacing w:before="120" w:after="120" w:line="276" w:lineRule="auto"/>
        <w:rPr>
          <w:rFonts w:ascii="Arial" w:hAnsi="Arial" w:cs="Arial"/>
          <w:sz w:val="20"/>
          <w:lang w:val="it-IT"/>
        </w:rPr>
      </w:pPr>
      <w:r w:rsidRPr="00610B20">
        <w:rPr>
          <w:rFonts w:ascii="Arial" w:hAnsi="Arial" w:cs="Arial"/>
          <w:sz w:val="20"/>
          <w:lang w:val="it-IT"/>
        </w:rPr>
        <w:lastRenderedPageBreak/>
        <w:t>        "shopperAccessToken": "eyJhbGciOiJSUzI1NiIsImtpZCI6IjQ3NkQ1QzE5QzI1Nzc0NUVDOTQ2MDlGNTQ1REY0QjU2QzdERTM5NTNSUzI1NiIsInR5cCI6IkpXVCIsIng1dCI6IlIyMWNHY0pYZEY3SlJnbjFSZDlMVnNmZU9WTSJ9.eyJuYmYiOjE2MzM1Mjg3MjEsImV4cCI6MTYzMzUzMjMyMSwiaXN"</w:t>
      </w:r>
    </w:p>
    <w:p w14:paraId="22FEE563" w14:textId="24E642CF" w:rsidR="00B41E96" w:rsidRPr="00610B20" w:rsidRDefault="00B41E96" w:rsidP="00DC0C99">
      <w:pPr>
        <w:pStyle w:val="HTMLPreformatted"/>
        <w:spacing w:before="120" w:after="120" w:line="276" w:lineRule="auto"/>
        <w:rPr>
          <w:rFonts w:ascii="Arial" w:hAnsi="Arial" w:cs="Arial"/>
          <w:sz w:val="20"/>
          <w:lang w:val="it-IT"/>
        </w:rPr>
      </w:pPr>
      <w:r w:rsidRPr="00610B20">
        <w:rPr>
          <w:rFonts w:ascii="Arial" w:hAnsi="Arial" w:cs="Arial"/>
          <w:sz w:val="20"/>
          <w:lang w:val="it-IT"/>
        </w:rPr>
        <w:t>    }</w:t>
      </w:r>
    </w:p>
    <w:p w14:paraId="309DCDF3" w14:textId="30F2B972" w:rsidR="00156B43" w:rsidRPr="00610B20" w:rsidRDefault="00156B43" w:rsidP="00DC0C99">
      <w:pPr>
        <w:pStyle w:val="HTMLPreformatted"/>
        <w:spacing w:before="120" w:after="120" w:line="276" w:lineRule="auto"/>
        <w:rPr>
          <w:rFonts w:ascii="Arial" w:hAnsi="Arial" w:cs="Arial"/>
          <w:sz w:val="20"/>
          <w:lang w:val="it-IT"/>
        </w:rPr>
      </w:pPr>
    </w:p>
    <w:p w14:paraId="6AC11FE8" w14:textId="6BBA2430" w:rsidR="00156B43" w:rsidRPr="00B41E96" w:rsidRDefault="00156B43" w:rsidP="00DC0C99">
      <w:pPr>
        <w:pStyle w:val="HTMLPreformatted"/>
        <w:spacing w:before="120" w:after="120" w:line="276" w:lineRule="auto"/>
        <w:rPr>
          <w:rFonts w:ascii="Arial" w:hAnsi="Arial" w:cs="Arial"/>
          <w:sz w:val="20"/>
        </w:rPr>
      </w:pPr>
      <w:r w:rsidRPr="00610B20">
        <w:rPr>
          <w:rFonts w:ascii="Arial" w:hAnsi="Arial" w:cs="Arial"/>
          <w:b/>
          <w:bCs/>
          <w:sz w:val="20"/>
          <w:lang w:val="it-IT"/>
        </w:rPr>
        <w:t>Note:</w:t>
      </w:r>
      <w:r w:rsidRPr="00610B20">
        <w:rPr>
          <w:rFonts w:ascii="Arial" w:hAnsi="Arial" w:cs="Arial"/>
          <w:sz w:val="20"/>
          <w:lang w:val="it-IT"/>
        </w:rPr>
        <w:t xml:space="preserve"> “shopperAccessToken” is</w:t>
      </w:r>
      <w:r w:rsidR="00732223" w:rsidRPr="00610B20">
        <w:rPr>
          <w:rFonts w:ascii="Arial" w:hAnsi="Arial" w:cs="Arial"/>
          <w:sz w:val="20"/>
          <w:lang w:val="it-IT"/>
        </w:rPr>
        <w:t xml:space="preserve"> an</w:t>
      </w:r>
      <w:r w:rsidRPr="00610B20">
        <w:rPr>
          <w:rFonts w:ascii="Arial" w:hAnsi="Arial" w:cs="Arial"/>
          <w:sz w:val="20"/>
          <w:lang w:val="it-IT"/>
        </w:rPr>
        <w:t xml:space="preserve"> optional attribute in response and will only show if ESW checkout request created </w:t>
      </w:r>
      <w:r w:rsidR="00732223" w:rsidRPr="00610B20">
        <w:rPr>
          <w:rFonts w:ascii="Arial" w:hAnsi="Arial" w:cs="Arial"/>
          <w:sz w:val="20"/>
          <w:lang w:val="it-IT"/>
        </w:rPr>
        <w:t>by</w:t>
      </w:r>
      <w:r w:rsidRPr="00610B20">
        <w:rPr>
          <w:rFonts w:ascii="Arial" w:hAnsi="Arial" w:cs="Arial"/>
          <w:sz w:val="20"/>
          <w:lang w:val="it-IT"/>
        </w:rPr>
        <w:t xml:space="preserve"> registered shopper. </w:t>
      </w:r>
      <w:r>
        <w:rPr>
          <w:rFonts w:ascii="Arial" w:hAnsi="Arial" w:cs="Arial"/>
          <w:sz w:val="20"/>
        </w:rPr>
        <w:t xml:space="preserve">This token will further use to achieve Stored Payment Card feature. For more details &amp; how </w:t>
      </w:r>
      <w:r w:rsidR="004F2277">
        <w:rPr>
          <w:rFonts w:ascii="Arial" w:hAnsi="Arial" w:cs="Arial"/>
          <w:sz w:val="20"/>
        </w:rPr>
        <w:t>to</w:t>
      </w:r>
      <w:r>
        <w:rPr>
          <w:rFonts w:ascii="Arial" w:hAnsi="Arial" w:cs="Arial"/>
          <w:sz w:val="20"/>
        </w:rPr>
        <w:t xml:space="preserve"> enable </w:t>
      </w:r>
      <w:r w:rsidR="004F2277">
        <w:rPr>
          <w:rFonts w:ascii="Arial" w:hAnsi="Arial" w:cs="Arial"/>
          <w:sz w:val="20"/>
        </w:rPr>
        <w:t>this</w:t>
      </w:r>
      <w:r>
        <w:rPr>
          <w:rFonts w:ascii="Arial" w:hAnsi="Arial" w:cs="Arial"/>
          <w:sz w:val="20"/>
        </w:rPr>
        <w:t xml:space="preserve"> click </w:t>
      </w:r>
      <w:hyperlink r:id="rId21" w:history="1">
        <w:r w:rsidRPr="004F2277">
          <w:rPr>
            <w:rStyle w:val="Hyperlink"/>
            <w:rFonts w:ascii="Arial" w:hAnsi="Arial" w:cs="Arial"/>
            <w:sz w:val="20"/>
          </w:rPr>
          <w:t>here</w:t>
        </w:r>
      </w:hyperlink>
      <w:r>
        <w:rPr>
          <w:rFonts w:ascii="Arial" w:hAnsi="Arial" w:cs="Arial"/>
          <w:sz w:val="20"/>
        </w:rPr>
        <w:t>.</w:t>
      </w:r>
    </w:p>
    <w:p w14:paraId="1C794FDF" w14:textId="77777777" w:rsidR="008A4E6C" w:rsidRPr="00893B69" w:rsidRDefault="008A4E6C" w:rsidP="00DC0C99">
      <w:pPr>
        <w:pStyle w:val="NormalWeb"/>
        <w:spacing w:before="120" w:beforeAutospacing="0" w:after="120" w:afterAutospacing="0" w:line="276" w:lineRule="auto"/>
        <w:jc w:val="both"/>
        <w:rPr>
          <w:rFonts w:cs="Arial"/>
          <w:sz w:val="20"/>
          <w:szCs w:val="20"/>
        </w:rPr>
      </w:pPr>
      <w:r w:rsidRPr="00893B69">
        <w:rPr>
          <w:rStyle w:val="Strong"/>
          <w:rFonts w:cs="Arial"/>
          <w:sz w:val="20"/>
          <w:szCs w:val="20"/>
        </w:rPr>
        <w:t>ESW PreOrder Service Response - FAILED</w:t>
      </w:r>
    </w:p>
    <w:p w14:paraId="74F9D59B"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"c_eswPreOrderResponseStatus": "ERROR",</w:t>
      </w:r>
    </w:p>
    <w:p w14:paraId="2F8492F8"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"c_eswPreOrderResponse": [</w:t>
      </w:r>
    </w:p>
    <w:p w14:paraId="0C071115"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06271611"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"message": "RetailerCartId is required.",</w:t>
      </w:r>
    </w:p>
    <w:p w14:paraId="24864FF0"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"code": 8</w:t>
      </w:r>
    </w:p>
    <w:p w14:paraId="4FB561C9"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7C752D50"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54F0E9FC" w14:textId="77777777" w:rsidR="008A4E6C" w:rsidRPr="00962858" w:rsidRDefault="008A4E6C" w:rsidP="00DC0C99">
      <w:pPr>
        <w:pStyle w:val="Heading2"/>
        <w:spacing w:before="120" w:after="120" w:line="276" w:lineRule="auto"/>
        <w:rPr>
          <w:rFonts w:ascii="Arial" w:hAnsi="Arial" w:cs="Arial"/>
          <w:b/>
          <w:bCs/>
          <w:sz w:val="28"/>
          <w:szCs w:val="28"/>
        </w:rPr>
      </w:pPr>
      <w:bookmarkStart w:id="22" w:name="_Toc223531248"/>
      <w:r w:rsidRPr="00962858">
        <w:rPr>
          <w:rFonts w:ascii="Arial" w:hAnsi="Arial" w:cs="Arial"/>
          <w:b/>
          <w:bCs/>
          <w:sz w:val="28"/>
          <w:szCs w:val="28"/>
        </w:rPr>
        <w:t>Basket Creation Request Payload</w:t>
      </w:r>
      <w:bookmarkEnd w:id="22"/>
    </w:p>
    <w:p w14:paraId="394D3A72" w14:textId="77777777" w:rsidR="008A4E6C" w:rsidRPr="00893B69" w:rsidRDefault="008A4E6C" w:rsidP="00DC0C99">
      <w:pPr>
        <w:pStyle w:val="p"/>
        <w:spacing w:before="120" w:after="120" w:line="276" w:lineRule="auto"/>
        <w:jc w:val="both"/>
        <w:rPr>
          <w:rFonts w:eastAsiaTheme="minorEastAsia"/>
          <w:sz w:val="20"/>
          <w:szCs w:val="20"/>
        </w:rPr>
      </w:pPr>
      <w:r w:rsidRPr="00893B69">
        <w:rPr>
          <w:sz w:val="20"/>
          <w:szCs w:val="20"/>
        </w:rPr>
        <w:t>The following code sample shows the minimum request payload that is required to create an ESW Checkout Order:</w:t>
      </w:r>
    </w:p>
    <w:p w14:paraId="62C7EF58"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w:t>
      </w:r>
    </w:p>
    <w:p w14:paraId="2B35EB32"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"product_items":[</w:t>
      </w:r>
    </w:p>
    <w:p w14:paraId="4E8CAA0A"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0564296A"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"product_id":"750518699721",</w:t>
      </w:r>
    </w:p>
    <w:p w14:paraId="6E956A92"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"quantity":1</w:t>
      </w:r>
    </w:p>
    <w:p w14:paraId="7526638A"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5CC592C0"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229BC610"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"product_id":"750518699769",</w:t>
      </w:r>
    </w:p>
    <w:p w14:paraId="4D0A2662"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"quantity":1</w:t>
      </w:r>
    </w:p>
    <w:p w14:paraId="196F5DE3"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60719099"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7FC53431"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"shipments":[</w:t>
      </w:r>
    </w:p>
    <w:p w14:paraId="4B702A3F"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291182D6"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"shipping_method":{</w:t>
      </w:r>
    </w:p>
    <w:p w14:paraId="1FD51E51"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"id":"POST"</w:t>
      </w:r>
    </w:p>
    <w:p w14:paraId="4DF8C358"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5B6AF077"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lastRenderedPageBreak/>
        <w:t xml:space="preserve">      }</w:t>
      </w:r>
    </w:p>
    <w:p w14:paraId="3097FBD8"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w:t>
      </w:r>
    </w:p>
    <w:p w14:paraId="51A5558D"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 xml:space="preserve">   "currency":"USD"</w:t>
      </w:r>
    </w:p>
    <w:p w14:paraId="4ECFD205" w14:textId="77777777" w:rsidR="008A4E6C" w:rsidRPr="00893B69" w:rsidRDefault="008A4E6C" w:rsidP="00DC0C99">
      <w:pPr>
        <w:pStyle w:val="HTMLPreformatted"/>
        <w:spacing w:before="120" w:after="120" w:line="276" w:lineRule="auto"/>
        <w:rPr>
          <w:rFonts w:ascii="Arial" w:hAnsi="Arial" w:cs="Arial"/>
          <w:sz w:val="20"/>
        </w:rPr>
      </w:pPr>
      <w:r w:rsidRPr="00893B69">
        <w:rPr>
          <w:rFonts w:ascii="Arial" w:hAnsi="Arial" w:cs="Arial"/>
          <w:sz w:val="20"/>
        </w:rPr>
        <w:t>}</w:t>
      </w:r>
    </w:p>
    <w:p w14:paraId="15B8F4D1" w14:textId="77777777" w:rsidR="008A4E6C" w:rsidRPr="00893B69" w:rsidRDefault="008A4E6C" w:rsidP="00DC0C99">
      <w:pPr>
        <w:pStyle w:val="NormalWeb"/>
        <w:spacing w:before="120" w:beforeAutospacing="0" w:after="120" w:afterAutospacing="0" w:line="276" w:lineRule="auto"/>
        <w:jc w:val="both"/>
        <w:rPr>
          <w:rFonts w:cs="Arial"/>
          <w:sz w:val="20"/>
          <w:szCs w:val="20"/>
        </w:rPr>
      </w:pPr>
      <w:r w:rsidRPr="00893B69">
        <w:rPr>
          <w:rFonts w:cs="Arial"/>
          <w:sz w:val="20"/>
          <w:szCs w:val="20"/>
        </w:rPr>
        <w:t>For information on Checkout API and its request body attributes, see the </w:t>
      </w:r>
      <w:hyperlink r:id="rId22" w:history="1">
        <w:r w:rsidRPr="00893B69">
          <w:rPr>
            <w:rStyle w:val="Hyperlink"/>
            <w:rFonts w:cs="Arial"/>
            <w:sz w:val="20"/>
            <w:szCs w:val="20"/>
          </w:rPr>
          <w:t>Checkout API</w:t>
        </w:r>
      </w:hyperlink>
      <w:r w:rsidRPr="00893B69">
        <w:rPr>
          <w:rFonts w:cs="Arial"/>
          <w:sz w:val="20"/>
          <w:szCs w:val="20"/>
        </w:rPr>
        <w:t>. For information on the OCAPI endpoints, see </w:t>
      </w:r>
      <w:hyperlink r:id="rId23" w:history="1">
        <w:r w:rsidRPr="00893B69">
          <w:rPr>
            <w:rStyle w:val="Hyperlink"/>
            <w:rFonts w:cs="Arial"/>
            <w:sz w:val="20"/>
            <w:szCs w:val="20"/>
          </w:rPr>
          <w:t>SFCC - Shop API Resources</w:t>
        </w:r>
      </w:hyperlink>
      <w:r w:rsidRPr="00893B69">
        <w:rPr>
          <w:rFonts w:cs="Arial"/>
          <w:sz w:val="20"/>
          <w:szCs w:val="20"/>
        </w:rPr>
        <w:t>.</w:t>
      </w:r>
    </w:p>
    <w:p w14:paraId="26FD314A" w14:textId="77777777" w:rsidR="008A4E6C" w:rsidRPr="00962858" w:rsidRDefault="008A4E6C" w:rsidP="00DC0C99">
      <w:pPr>
        <w:pStyle w:val="Heading2"/>
        <w:spacing w:before="120" w:after="120" w:line="276" w:lineRule="auto"/>
        <w:rPr>
          <w:rFonts w:ascii="Arial" w:hAnsi="Arial" w:cs="Arial"/>
          <w:b/>
          <w:bCs/>
          <w:sz w:val="28"/>
          <w:szCs w:val="28"/>
        </w:rPr>
      </w:pPr>
      <w:bookmarkStart w:id="23" w:name="_Toc73986642"/>
      <w:bookmarkStart w:id="24" w:name="_Toc223531249"/>
      <w:r w:rsidRPr="00962858">
        <w:rPr>
          <w:rFonts w:ascii="Arial" w:hAnsi="Arial" w:cs="Arial"/>
          <w:b/>
          <w:bCs/>
          <w:sz w:val="28"/>
          <w:szCs w:val="28"/>
        </w:rPr>
        <w:t>Order Confirmation</w:t>
      </w:r>
      <w:bookmarkEnd w:id="23"/>
      <w:bookmarkEnd w:id="24"/>
    </w:p>
    <w:p w14:paraId="5A58B45B" w14:textId="6D19E103" w:rsidR="008A4E6C" w:rsidRPr="00893B69" w:rsidRDefault="008A4E6C" w:rsidP="00DC0C99">
      <w:pPr>
        <w:pStyle w:val="p"/>
        <w:spacing w:before="120" w:after="120" w:line="276" w:lineRule="auto"/>
        <w:jc w:val="both"/>
        <w:rPr>
          <w:sz w:val="20"/>
          <w:szCs w:val="20"/>
        </w:rPr>
      </w:pPr>
      <w:r w:rsidRPr="00893B69">
        <w:rPr>
          <w:sz w:val="20"/>
          <w:szCs w:val="20"/>
        </w:rPr>
        <w:t>The ESW Order Confirmation is a webhook call initiated from the ESW system to the retailer system. Similar to other architectures, the Headless (OCAPI) Architecture also has a similar flow for Order Confirmation. For information on the Order Confirmation Integration, see </w:t>
      </w:r>
      <w:hyperlink r:id="rId24" w:history="1">
        <w:r w:rsidRPr="00893B69">
          <w:rPr>
            <w:rStyle w:val="Hyperlink"/>
            <w:sz w:val="20"/>
            <w:szCs w:val="20"/>
          </w:rPr>
          <w:t>Webhook Overview</w:t>
        </w:r>
      </w:hyperlink>
      <w:r w:rsidRPr="00893B69">
        <w:rPr>
          <w:sz w:val="20"/>
          <w:szCs w:val="20"/>
        </w:rPr>
        <w:t>.</w:t>
      </w:r>
    </w:p>
    <w:p w14:paraId="180BE40C" w14:textId="4FEE47A4" w:rsidR="008A4E6C" w:rsidRPr="00893B69" w:rsidRDefault="008A4E6C" w:rsidP="00DC0C99">
      <w:pPr>
        <w:pStyle w:val="p"/>
        <w:spacing w:before="120" w:after="120" w:line="276" w:lineRule="auto"/>
        <w:jc w:val="both"/>
        <w:rPr>
          <w:sz w:val="20"/>
          <w:szCs w:val="20"/>
        </w:rPr>
      </w:pPr>
      <w:r w:rsidRPr="00893B69">
        <w:rPr>
          <w:sz w:val="20"/>
          <w:szCs w:val="20"/>
        </w:rPr>
        <w:t>For order confirmation requests in Headless OCAPI, the E</w:t>
      </w:r>
      <w:r w:rsidR="006F3623">
        <w:rPr>
          <w:sz w:val="20"/>
          <w:szCs w:val="20"/>
        </w:rPr>
        <w:t>ShopWorldSG</w:t>
      </w:r>
      <w:r w:rsidRPr="00893B69">
        <w:rPr>
          <w:sz w:val="20"/>
          <w:szCs w:val="20"/>
        </w:rPr>
        <w:t>-Notify endpoint is used</w:t>
      </w:r>
      <w:r w:rsidR="007E2C4F">
        <w:rPr>
          <w:sz w:val="20"/>
          <w:szCs w:val="20"/>
        </w:rPr>
        <w:t xml:space="preserve"> for Sitegenisis compatible architecture and </w:t>
      </w:r>
      <w:r w:rsidR="006F3623" w:rsidRPr="00893B69">
        <w:rPr>
          <w:sz w:val="20"/>
          <w:szCs w:val="20"/>
        </w:rPr>
        <w:t>E</w:t>
      </w:r>
      <w:r w:rsidR="006F3623">
        <w:rPr>
          <w:sz w:val="20"/>
          <w:szCs w:val="20"/>
        </w:rPr>
        <w:t>ShopWorld</w:t>
      </w:r>
      <w:r w:rsidR="007E2C4F">
        <w:rPr>
          <w:sz w:val="20"/>
          <w:szCs w:val="20"/>
        </w:rPr>
        <w:t>-Notify endpoint is used for SFRA compatible architecture</w:t>
      </w:r>
      <w:r w:rsidRPr="00893B69">
        <w:rPr>
          <w:sz w:val="20"/>
          <w:szCs w:val="20"/>
        </w:rPr>
        <w:t>. Configurations for this can be done using the ESW Metadata Items custom site preference under </w:t>
      </w:r>
      <w:r w:rsidRPr="00283BB8">
        <w:rPr>
          <w:sz w:val="20"/>
          <w:szCs w:val="20"/>
        </w:rPr>
        <w:t>ESW Checkout Configuration</w:t>
      </w:r>
      <w:r w:rsidR="00283BB8">
        <w:rPr>
          <w:sz w:val="20"/>
          <w:szCs w:val="20"/>
        </w:rPr>
        <w:t xml:space="preserve"> (refer to the </w:t>
      </w:r>
      <w:r w:rsidR="00283BB8" w:rsidRPr="00283BB8">
        <w:rPr>
          <w:sz w:val="20"/>
          <w:szCs w:val="20"/>
        </w:rPr>
        <w:t>eShopWorld_Checkout_Integration.docx</w:t>
      </w:r>
      <w:r w:rsidR="00283BB8">
        <w:rPr>
          <w:sz w:val="20"/>
          <w:szCs w:val="20"/>
        </w:rPr>
        <w:t xml:space="preserve"> document)</w:t>
      </w:r>
      <w:r w:rsidRPr="00893B69">
        <w:rPr>
          <w:sz w:val="20"/>
          <w:szCs w:val="20"/>
        </w:rPr>
        <w:t>.</w:t>
      </w:r>
    </w:p>
    <w:p w14:paraId="6EA52200" w14:textId="77777777" w:rsidR="008A4E6C" w:rsidRPr="00962858" w:rsidRDefault="008A4E6C" w:rsidP="00DC0C99">
      <w:pPr>
        <w:pStyle w:val="Heading2"/>
        <w:spacing w:before="120" w:after="120" w:line="276" w:lineRule="auto"/>
        <w:rPr>
          <w:rFonts w:ascii="Arial" w:hAnsi="Arial" w:cs="Arial"/>
          <w:b/>
          <w:bCs/>
          <w:sz w:val="28"/>
          <w:szCs w:val="28"/>
        </w:rPr>
      </w:pPr>
      <w:bookmarkStart w:id="25" w:name="_Toc73986643"/>
      <w:bookmarkStart w:id="26" w:name="_Toc223531250"/>
      <w:r w:rsidRPr="00962858">
        <w:rPr>
          <w:rFonts w:ascii="Arial" w:hAnsi="Arial" w:cs="Arial"/>
          <w:b/>
          <w:bCs/>
          <w:sz w:val="28"/>
          <w:szCs w:val="28"/>
        </w:rPr>
        <w:t>Generic Price Conversion Endpoint</w:t>
      </w:r>
      <w:bookmarkEnd w:id="25"/>
      <w:bookmarkEnd w:id="26"/>
    </w:p>
    <w:p w14:paraId="7FD804F3" w14:textId="4E371E77" w:rsidR="008A4E6C" w:rsidRDefault="006C1997" w:rsidP="00DC0C99">
      <w:pPr>
        <w:pStyle w:val="p"/>
        <w:spacing w:before="120" w:after="120" w:line="276" w:lineRule="auto"/>
        <w:rPr>
          <w:sz w:val="20"/>
          <w:szCs w:val="20"/>
        </w:rPr>
      </w:pPr>
      <w:r w:rsidRPr="006C1997">
        <w:rPr>
          <w:b/>
          <w:bCs/>
          <w:sz w:val="20"/>
          <w:szCs w:val="20"/>
        </w:rPr>
        <w:t>SiteGenisis compatible Architecture:</w:t>
      </w:r>
      <w:r>
        <w:rPr>
          <w:sz w:val="20"/>
          <w:szCs w:val="20"/>
        </w:rPr>
        <w:t xml:space="preserve"> </w:t>
      </w:r>
      <w:r w:rsidR="008A4E6C" w:rsidRPr="00893B69">
        <w:rPr>
          <w:sz w:val="20"/>
          <w:szCs w:val="20"/>
        </w:rPr>
        <w:t xml:space="preserve">GET </w:t>
      </w:r>
      <w:hyperlink r:id="rId25" w:history="1">
        <w:r w:rsidRPr="00F33B28">
          <w:rPr>
            <w:rStyle w:val="Hyperlink"/>
            <w:sz w:val="20"/>
            <w:szCs w:val="20"/>
          </w:rPr>
          <w:t>https://hostname/on/demandware.store/Sites-SiteGenesis-Site/en_US/EswHL-PriceConversion?price=26&amp;country=GB</w:t>
        </w:r>
      </w:hyperlink>
    </w:p>
    <w:p w14:paraId="0E5EEA95" w14:textId="639F4A4C" w:rsidR="006C1997" w:rsidRDefault="006C1997" w:rsidP="00DC0C99">
      <w:pPr>
        <w:pStyle w:val="p"/>
        <w:spacing w:before="120" w:after="120" w:line="276" w:lineRule="auto"/>
        <w:rPr>
          <w:sz w:val="20"/>
          <w:szCs w:val="20"/>
        </w:rPr>
      </w:pPr>
      <w:r>
        <w:rPr>
          <w:b/>
          <w:bCs/>
          <w:sz w:val="20"/>
          <w:szCs w:val="20"/>
        </w:rPr>
        <w:t>SFRA</w:t>
      </w:r>
      <w:r w:rsidRPr="006C1997">
        <w:rPr>
          <w:b/>
          <w:bCs/>
          <w:sz w:val="20"/>
          <w:szCs w:val="20"/>
        </w:rPr>
        <w:t xml:space="preserve"> compatible Architecture:</w:t>
      </w:r>
      <w:r>
        <w:rPr>
          <w:sz w:val="20"/>
          <w:szCs w:val="20"/>
        </w:rPr>
        <w:t xml:space="preserve"> </w:t>
      </w:r>
      <w:r w:rsidRPr="00893B69">
        <w:rPr>
          <w:sz w:val="20"/>
          <w:szCs w:val="20"/>
        </w:rPr>
        <w:t xml:space="preserve">GET </w:t>
      </w:r>
      <w:hyperlink r:id="rId26" w:history="1">
        <w:r w:rsidR="00BF3371" w:rsidRPr="00BF3371">
          <w:rPr>
            <w:rStyle w:val="Hyperlink"/>
            <w:sz w:val="20"/>
            <w:szCs w:val="20"/>
          </w:rPr>
          <w:t>https://hostname/on/demandware.store/Sites-RefArch-Site/en_US/EswRefArchHL-PriceConversion?price=26&amp;country=GB</w:t>
        </w:r>
      </w:hyperlink>
    </w:p>
    <w:p w14:paraId="1D42E97F" w14:textId="77777777" w:rsidR="008A4E6C" w:rsidRPr="00893B69" w:rsidRDefault="008A4E6C" w:rsidP="00DC0C99">
      <w:pPr>
        <w:pStyle w:val="p"/>
        <w:spacing w:before="120" w:after="120" w:line="276" w:lineRule="auto"/>
        <w:jc w:val="both"/>
        <w:rPr>
          <w:rFonts w:eastAsia="Times New Roman"/>
          <w:b/>
          <w:bCs/>
          <w:sz w:val="20"/>
          <w:szCs w:val="20"/>
        </w:rPr>
      </w:pPr>
      <w:r w:rsidRPr="00893B69">
        <w:rPr>
          <w:rFonts w:eastAsia="Times New Roman"/>
          <w:b/>
          <w:bCs/>
          <w:sz w:val="20"/>
          <w:szCs w:val="20"/>
        </w:rPr>
        <w:t>Request Parameters</w:t>
      </w:r>
    </w:p>
    <w:tbl>
      <w:tblPr>
        <w:tblW w:w="982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43"/>
        <w:gridCol w:w="884"/>
        <w:gridCol w:w="2238"/>
        <w:gridCol w:w="5157"/>
      </w:tblGrid>
      <w:tr w:rsidR="008A4E6C" w:rsidRPr="00893B69" w14:paraId="223A5ADD" w14:textId="77777777" w:rsidTr="00F92058">
        <w:trPr>
          <w:trHeight w:val="63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04737F" w14:textId="77777777" w:rsidR="008A4E6C" w:rsidRPr="00893B69" w:rsidRDefault="008A4E6C" w:rsidP="00DC0C99">
            <w:pPr>
              <w:pStyle w:val="NormalWeb"/>
              <w:spacing w:before="120" w:beforeAutospacing="0" w:after="120" w:afterAutospacing="0" w:line="276" w:lineRule="auto"/>
              <w:jc w:val="center"/>
              <w:rPr>
                <w:rFonts w:eastAsiaTheme="minorEastAsia" w:cs="Arial"/>
                <w:b/>
                <w:bCs/>
                <w:sz w:val="20"/>
                <w:szCs w:val="20"/>
              </w:rPr>
            </w:pPr>
            <w:r w:rsidRPr="00893B69">
              <w:rPr>
                <w:rStyle w:val="Strong"/>
                <w:rFonts w:cs="Arial"/>
                <w:sz w:val="20"/>
                <w:szCs w:val="20"/>
              </w:rPr>
              <w:t>ESW Parameters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F981D" w14:textId="77777777" w:rsidR="008A4E6C" w:rsidRPr="00893B69" w:rsidRDefault="008A4E6C" w:rsidP="00DC0C99">
            <w:pPr>
              <w:pStyle w:val="NormalWeb"/>
              <w:spacing w:before="120" w:beforeAutospacing="0" w:after="120" w:afterAutospacing="0" w:line="276" w:lineRule="auto"/>
              <w:jc w:val="center"/>
              <w:rPr>
                <w:rFonts w:cs="Arial"/>
                <w:b/>
                <w:bCs/>
                <w:sz w:val="20"/>
                <w:szCs w:val="20"/>
              </w:rPr>
            </w:pPr>
            <w:r w:rsidRPr="00893B69">
              <w:rPr>
                <w:rStyle w:val="Strong"/>
                <w:rFonts w:cs="Arial"/>
                <w:sz w:val="20"/>
                <w:szCs w:val="20"/>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B8D98" w14:textId="77777777" w:rsidR="008A4E6C" w:rsidRPr="00893B69" w:rsidRDefault="008A4E6C" w:rsidP="00DC0C99">
            <w:pPr>
              <w:pStyle w:val="NormalWeb"/>
              <w:spacing w:before="120" w:beforeAutospacing="0" w:after="120" w:afterAutospacing="0" w:line="276" w:lineRule="auto"/>
              <w:jc w:val="center"/>
              <w:rPr>
                <w:rFonts w:cs="Arial"/>
                <w:b/>
                <w:bCs/>
                <w:sz w:val="20"/>
                <w:szCs w:val="20"/>
              </w:rPr>
            </w:pPr>
            <w:r w:rsidRPr="00893B69">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3B9C3" w14:textId="77777777" w:rsidR="008A4E6C" w:rsidRPr="00893B69" w:rsidRDefault="008A4E6C" w:rsidP="00DC0C99">
            <w:pPr>
              <w:pStyle w:val="NormalWeb"/>
              <w:spacing w:before="120" w:beforeAutospacing="0" w:after="120" w:afterAutospacing="0" w:line="276" w:lineRule="auto"/>
              <w:jc w:val="center"/>
              <w:rPr>
                <w:rFonts w:cs="Arial"/>
                <w:b/>
                <w:bCs/>
                <w:sz w:val="20"/>
                <w:szCs w:val="20"/>
              </w:rPr>
            </w:pPr>
            <w:r w:rsidRPr="00893B69">
              <w:rPr>
                <w:rStyle w:val="Strong"/>
                <w:rFonts w:cs="Arial"/>
                <w:sz w:val="20"/>
                <w:szCs w:val="20"/>
              </w:rPr>
              <w:t>Notes</w:t>
            </w:r>
          </w:p>
        </w:tc>
      </w:tr>
      <w:tr w:rsidR="008A4E6C" w:rsidRPr="00893B69" w14:paraId="267B0124" w14:textId="77777777" w:rsidTr="00F92058">
        <w:trPr>
          <w:cantSplit/>
          <w:trHeight w:val="63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BC8EC7"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E2E80"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AC5E9"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(Required) Price of the product.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73437"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w:t>
            </w:r>
          </w:p>
        </w:tc>
      </w:tr>
      <w:tr w:rsidR="008A4E6C" w:rsidRPr="00893B69" w14:paraId="5D3DDCED" w14:textId="77777777" w:rsidTr="00F92058">
        <w:trPr>
          <w:cantSplit/>
          <w:trHeight w:val="12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78FC7"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3ACFE"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07518"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(Required) Two-letter ISO code of the shopper's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91E57"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w:t>
            </w:r>
          </w:p>
        </w:tc>
      </w:tr>
      <w:tr w:rsidR="008A4E6C" w:rsidRPr="00893B69" w14:paraId="7B77F696" w14:textId="77777777" w:rsidTr="00F92058">
        <w:trPr>
          <w:cantSplit/>
          <w:trHeight w:val="188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514A8A"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A54CD3"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11971"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(Optional) Three-letter ISO code of the shopper's local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9AEE8"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If the currency code is provided in the request, the ESW plugin uses this currency. If not provided, the ESW plugin uses the currency code provided in the </w:t>
            </w:r>
            <w:r w:rsidRPr="00893B69">
              <w:rPr>
                <w:rStyle w:val="Strong"/>
                <w:rFonts w:cs="Arial"/>
                <w:sz w:val="20"/>
                <w:szCs w:val="20"/>
              </w:rPr>
              <w:t>ESW Default Country Currency Mapping</w:t>
            </w:r>
            <w:r w:rsidRPr="00893B69">
              <w:rPr>
                <w:rFonts w:cs="Arial"/>
                <w:sz w:val="20"/>
                <w:szCs w:val="20"/>
              </w:rPr>
              <w:t> site preference.</w:t>
            </w:r>
          </w:p>
        </w:tc>
      </w:tr>
      <w:tr w:rsidR="008A4E6C" w:rsidRPr="00893B69" w14:paraId="58D17A3D" w14:textId="77777777" w:rsidTr="00F92058">
        <w:trPr>
          <w:cantSplit/>
          <w:trHeight w:val="12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3BBF85"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lastRenderedPageBreak/>
              <w:t>applyAdjust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F21DD"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2FF3E"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(Optional) Indicates if the country adjustment should be applied.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76ACD6"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If provided, the country adjustment value is applied to the price accordingly.</w:t>
            </w:r>
          </w:p>
        </w:tc>
      </w:tr>
      <w:tr w:rsidR="008A4E6C" w:rsidRPr="00893B69" w14:paraId="5D174B15" w14:textId="77777777" w:rsidTr="00F92058">
        <w:trPr>
          <w:cantSplit/>
          <w:trHeight w:val="9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B67AC"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applyRounding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538CF"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11279"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(Optional) Indicates if the prices should be rounded.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5E8B6B" w14:textId="77777777" w:rsidR="008A4E6C" w:rsidRPr="00893B69" w:rsidRDefault="008A4E6C" w:rsidP="00DC0C99">
            <w:pPr>
              <w:pStyle w:val="NormalWeb"/>
              <w:spacing w:before="120" w:beforeAutospacing="0" w:after="120" w:afterAutospacing="0" w:line="276" w:lineRule="auto"/>
              <w:rPr>
                <w:rFonts w:cs="Arial"/>
                <w:sz w:val="20"/>
                <w:szCs w:val="20"/>
              </w:rPr>
            </w:pPr>
            <w:r w:rsidRPr="00893B69">
              <w:rPr>
                <w:rFonts w:cs="Arial"/>
                <w:sz w:val="20"/>
                <w:szCs w:val="20"/>
              </w:rPr>
              <w:t>If provided, the prices are rounded accordingly.</w:t>
            </w:r>
          </w:p>
        </w:tc>
      </w:tr>
    </w:tbl>
    <w:p w14:paraId="61A83BD8" w14:textId="77777777" w:rsidR="008A4E6C" w:rsidRPr="00893B69" w:rsidRDefault="008A4E6C" w:rsidP="00DC0C99">
      <w:pPr>
        <w:pStyle w:val="p"/>
        <w:spacing w:before="120" w:after="120" w:line="276" w:lineRule="auto"/>
        <w:jc w:val="both"/>
        <w:rPr>
          <w:b/>
          <w:bCs/>
          <w:sz w:val="20"/>
          <w:szCs w:val="20"/>
        </w:rPr>
      </w:pPr>
      <w:r w:rsidRPr="00893B69">
        <w:rPr>
          <w:b/>
          <w:bCs/>
          <w:sz w:val="20"/>
          <w:szCs w:val="20"/>
        </w:rPr>
        <w:t>Response</w:t>
      </w:r>
    </w:p>
    <w:p w14:paraId="0E0CB7CC" w14:textId="77777777" w:rsidR="008A4E6C" w:rsidRPr="00893B69" w:rsidRDefault="008A4E6C" w:rsidP="00DC0C99">
      <w:pPr>
        <w:pStyle w:val="p"/>
        <w:spacing w:before="120" w:after="120" w:line="276" w:lineRule="auto"/>
        <w:jc w:val="both"/>
        <w:rPr>
          <w:rFonts w:eastAsiaTheme="minorEastAsia"/>
          <w:sz w:val="20"/>
          <w:szCs w:val="20"/>
        </w:rPr>
      </w:pPr>
      <w:r w:rsidRPr="00893B69">
        <w:rPr>
          <w:sz w:val="20"/>
          <w:szCs w:val="20"/>
        </w:rPr>
        <w:t>The formatted converted price in the shopper currency.</w:t>
      </w:r>
    </w:p>
    <w:p w14:paraId="18F3B6EC" w14:textId="3D6A4C79" w:rsidR="008A4E6C" w:rsidRPr="00893B69" w:rsidRDefault="008A4E6C" w:rsidP="00DC0C99">
      <w:pPr>
        <w:pStyle w:val="p"/>
        <w:spacing w:before="120" w:after="120" w:line="276" w:lineRule="auto"/>
        <w:jc w:val="both"/>
        <w:rPr>
          <w:sz w:val="20"/>
          <w:szCs w:val="20"/>
        </w:rPr>
      </w:pPr>
      <w:r w:rsidRPr="00893B69">
        <w:rPr>
          <w:sz w:val="20"/>
          <w:szCs w:val="20"/>
        </w:rPr>
        <w:t>For more information on how OCAPI response attributes can be used to display or represent the different prices on the Cart Page, see </w:t>
      </w:r>
      <w:hyperlink r:id="rId27" w:history="1">
        <w:r w:rsidRPr="00893B69">
          <w:rPr>
            <w:rStyle w:val="Hyperlink"/>
            <w:sz w:val="20"/>
            <w:szCs w:val="20"/>
          </w:rPr>
          <w:t>Headless (OCAPI) Attributes Mapping with Cart</w:t>
        </w:r>
      </w:hyperlink>
      <w:r w:rsidRPr="00893B69">
        <w:rPr>
          <w:sz w:val="20"/>
          <w:szCs w:val="20"/>
        </w:rPr>
        <w:t>.</w:t>
      </w:r>
    </w:p>
    <w:p w14:paraId="2E1DDA06" w14:textId="0C118640" w:rsidR="00232DAB" w:rsidRPr="00962858" w:rsidRDefault="000C3646" w:rsidP="00DC0C99">
      <w:pPr>
        <w:pStyle w:val="Heading2"/>
        <w:spacing w:before="120" w:after="120" w:line="276" w:lineRule="auto"/>
        <w:rPr>
          <w:rFonts w:ascii="Arial" w:hAnsi="Arial" w:cs="Arial"/>
          <w:b/>
          <w:bCs/>
          <w:sz w:val="28"/>
          <w:szCs w:val="28"/>
        </w:rPr>
      </w:pPr>
      <w:bookmarkStart w:id="27" w:name="_Toc223531251"/>
      <w:r w:rsidRPr="00962858">
        <w:rPr>
          <w:rFonts w:ascii="Arial" w:hAnsi="Arial" w:cs="Arial"/>
          <w:b/>
          <w:bCs/>
          <w:sz w:val="28"/>
          <w:szCs w:val="28"/>
        </w:rPr>
        <w:t>Post order actions</w:t>
      </w:r>
      <w:bookmarkEnd w:id="27"/>
    </w:p>
    <w:p w14:paraId="326840B3" w14:textId="4C4E6A2E" w:rsidR="003D2E47" w:rsidRPr="00893B69" w:rsidRDefault="00046019" w:rsidP="003D2E47">
      <w:pPr>
        <w:pStyle w:val="p"/>
        <w:jc w:val="both"/>
        <w:rPr>
          <w:rFonts w:eastAsiaTheme="minorEastAsia"/>
          <w:sz w:val="20"/>
          <w:szCs w:val="20"/>
        </w:rPr>
      </w:pPr>
      <w:r>
        <w:rPr>
          <w:sz w:val="20"/>
          <w:szCs w:val="20"/>
        </w:rPr>
        <w:t>In</w:t>
      </w:r>
      <w:r w:rsidR="00AA731F" w:rsidRPr="00893B69">
        <w:rPr>
          <w:sz w:val="20"/>
          <w:szCs w:val="20"/>
        </w:rPr>
        <w:t xml:space="preserve"> ESW a webhook call initiated from the ESW system to the retailer system.</w:t>
      </w:r>
      <w:r w:rsidR="003D2E47">
        <w:rPr>
          <w:sz w:val="20"/>
          <w:szCs w:val="20"/>
        </w:rPr>
        <w:t xml:space="preserve"> These hooks can be found and configured from related documentation. No special work requires for </w:t>
      </w:r>
      <w:r w:rsidR="00441DA7">
        <w:rPr>
          <w:sz w:val="20"/>
          <w:szCs w:val="20"/>
        </w:rPr>
        <w:t>headless.</w:t>
      </w:r>
    </w:p>
    <w:p w14:paraId="55F43919" w14:textId="18CA038A" w:rsidR="002D3003" w:rsidRDefault="002D3003" w:rsidP="003D2E47">
      <w:pPr>
        <w:pStyle w:val="p"/>
        <w:spacing w:before="120" w:after="120" w:line="276" w:lineRule="auto"/>
        <w:jc w:val="both"/>
        <w:rPr>
          <w:sz w:val="20"/>
          <w:szCs w:val="20"/>
        </w:rPr>
      </w:pPr>
    </w:p>
    <w:p w14:paraId="63629EF8" w14:textId="0A811FE0" w:rsidR="004230E4" w:rsidRPr="00962858" w:rsidRDefault="004230E4" w:rsidP="00DC0C99">
      <w:pPr>
        <w:pStyle w:val="Heading2"/>
        <w:spacing w:before="120" w:after="120" w:line="276" w:lineRule="auto"/>
        <w:rPr>
          <w:rFonts w:ascii="Arial" w:hAnsi="Arial" w:cs="Arial"/>
          <w:b/>
          <w:bCs/>
          <w:sz w:val="28"/>
          <w:szCs w:val="28"/>
        </w:rPr>
      </w:pPr>
      <w:bookmarkStart w:id="28" w:name="_Toc223531252"/>
      <w:r w:rsidRPr="00962858">
        <w:rPr>
          <w:rFonts w:ascii="Arial" w:hAnsi="Arial" w:cs="Arial"/>
          <w:b/>
          <w:bCs/>
          <w:sz w:val="28"/>
          <w:szCs w:val="28"/>
        </w:rPr>
        <w:t>ESW Headless Cart Rebuild from Order</w:t>
      </w:r>
      <w:bookmarkEnd w:id="28"/>
    </w:p>
    <w:p w14:paraId="3C8459A8" w14:textId="77777777" w:rsidR="001F7B62" w:rsidRDefault="001F7B62" w:rsidP="00DC0C99">
      <w:pPr>
        <w:spacing w:before="120" w:after="120" w:line="276" w:lineRule="auto"/>
      </w:pPr>
    </w:p>
    <w:p w14:paraId="4A564549" w14:textId="02882872" w:rsidR="004230E4" w:rsidRPr="00046019" w:rsidRDefault="004230E4" w:rsidP="00DC0C99">
      <w:pPr>
        <w:spacing w:before="120" w:after="120" w:line="276" w:lineRule="auto"/>
        <w:rPr>
          <w:rFonts w:ascii="Arial" w:hAnsi="Arial" w:cs="Arial"/>
          <w:b/>
          <w:bCs/>
        </w:rPr>
      </w:pPr>
      <w:r w:rsidRPr="00046019">
        <w:rPr>
          <w:rFonts w:ascii="Arial" w:hAnsi="Arial" w:cs="Arial"/>
          <w:b/>
          <w:bCs/>
        </w:rPr>
        <w:t>Overview</w:t>
      </w:r>
    </w:p>
    <w:p w14:paraId="0FAD1FB5" w14:textId="77777777" w:rsidR="001F7B62" w:rsidRPr="001F7B62" w:rsidRDefault="001F7B62" w:rsidP="00DC0C99">
      <w:pPr>
        <w:spacing w:before="120" w:after="120" w:line="276" w:lineRule="auto"/>
      </w:pPr>
    </w:p>
    <w:p w14:paraId="19B36537" w14:textId="1BC629E4" w:rsidR="004230E4" w:rsidRPr="000E35EB" w:rsidRDefault="001B594B" w:rsidP="00DC0C99">
      <w:pPr>
        <w:spacing w:before="120" w:after="120" w:line="276" w:lineRule="auto"/>
        <w:rPr>
          <w:rFonts w:ascii="Arial" w:hAnsi="Arial" w:cs="Arial"/>
        </w:rPr>
      </w:pPr>
      <w:r w:rsidRPr="000E35EB">
        <w:rPr>
          <w:rFonts w:ascii="Arial" w:hAnsi="Arial" w:cs="Arial"/>
        </w:rPr>
        <w:t>This update focuses on backend modifications for Cart Rebuild from Order, with no front-end changes. Retailers must pass the OrderID to the endpoint; any front-end adjustments are their responsibility. The EswHL.js file in Salesforce Commerce Cloud manages headless controller actions for ESW integration, handling basket and order interactions, including rebuilding a basket from a prior order, such as after an ESW checkout</w:t>
      </w:r>
    </w:p>
    <w:p w14:paraId="218F7D47" w14:textId="77777777" w:rsidR="001B594B" w:rsidRPr="004230E4" w:rsidRDefault="001B594B" w:rsidP="00DC0C99">
      <w:pPr>
        <w:spacing w:before="120" w:after="120" w:line="276" w:lineRule="auto"/>
        <w:rPr>
          <w:lang w:val="en"/>
        </w:rPr>
      </w:pPr>
    </w:p>
    <w:p w14:paraId="123EAD2D" w14:textId="2088FE78" w:rsidR="004230E4" w:rsidRPr="004230E4" w:rsidRDefault="004230E4" w:rsidP="00DC0C99">
      <w:pPr>
        <w:spacing w:before="120" w:after="120" w:line="276" w:lineRule="auto"/>
        <w:rPr>
          <w:rFonts w:ascii="Arial" w:hAnsi="Arial" w:cs="Arial"/>
          <w:b/>
          <w:lang w:val="en"/>
        </w:rPr>
      </w:pPr>
      <w:bookmarkStart w:id="29" w:name="_6aselqgvelnn"/>
      <w:bookmarkEnd w:id="29"/>
      <w:r w:rsidRPr="001F7B62">
        <w:rPr>
          <w:rFonts w:ascii="Arial" w:eastAsia="Arial" w:hAnsi="Arial" w:cs="Arial"/>
          <w:b/>
          <w:lang w:val="en"/>
        </w:rPr>
        <w:t>1</w:t>
      </w:r>
      <w:r w:rsidRPr="004230E4">
        <w:rPr>
          <w:rFonts w:ascii="Arial" w:eastAsia="Arial" w:hAnsi="Arial" w:cs="Arial"/>
          <w:b/>
          <w:lang w:val="en"/>
        </w:rPr>
        <w:t>. Controller Function: rebuildBasketFromOrder</w:t>
      </w:r>
    </w:p>
    <w:p w14:paraId="3E7BC5DD" w14:textId="77777777" w:rsidR="004230E4" w:rsidRPr="001F7B62" w:rsidRDefault="004230E4" w:rsidP="00DC0C99">
      <w:pPr>
        <w:spacing w:before="120" w:after="120" w:line="276" w:lineRule="auto"/>
        <w:rPr>
          <w:lang w:val="en"/>
        </w:rPr>
      </w:pPr>
      <w:bookmarkStart w:id="30" w:name="_o6otajkv4xod"/>
      <w:bookmarkEnd w:id="30"/>
    </w:p>
    <w:p w14:paraId="7E92A219" w14:textId="55C6962B" w:rsidR="004230E4" w:rsidRPr="001F7B62" w:rsidRDefault="004230E4" w:rsidP="00DC0C99">
      <w:pPr>
        <w:spacing w:before="120" w:after="120" w:line="276" w:lineRule="auto"/>
        <w:ind w:left="720"/>
        <w:rPr>
          <w:rFonts w:ascii="Arial" w:hAnsi="Arial" w:cs="Arial"/>
          <w:lang w:val="en"/>
        </w:rPr>
      </w:pPr>
      <w:r w:rsidRPr="004230E4">
        <w:rPr>
          <w:rFonts w:ascii="Arial" w:hAnsi="Arial" w:cs="Arial"/>
          <w:lang w:val="en"/>
        </w:rPr>
        <w:t xml:space="preserve">This controller function is exposed as a </w:t>
      </w:r>
      <w:r w:rsidRPr="004230E4">
        <w:rPr>
          <w:rFonts w:ascii="Arial" w:hAnsi="Arial" w:cs="Arial"/>
          <w:b/>
          <w:lang w:val="en"/>
        </w:rPr>
        <w:t>POST endpoint</w:t>
      </w:r>
      <w:r w:rsidRPr="004230E4">
        <w:rPr>
          <w:rFonts w:ascii="Arial" w:hAnsi="Arial" w:cs="Arial"/>
          <w:lang w:val="en"/>
        </w:rPr>
        <w:t xml:space="preserve"> and is used to rebuild the customer’s basket from a previously created order (eswClientLastOrderId). This is useful when a customer returns to the site after an ESW redirect.</w:t>
      </w:r>
    </w:p>
    <w:p w14:paraId="2D09E053" w14:textId="77777777" w:rsidR="004230E4" w:rsidRPr="004230E4" w:rsidRDefault="004230E4" w:rsidP="00DC0C99">
      <w:pPr>
        <w:spacing w:before="120" w:after="120" w:line="276" w:lineRule="auto"/>
        <w:rPr>
          <w:lang w:val="en"/>
        </w:rPr>
      </w:pPr>
    </w:p>
    <w:p w14:paraId="3897FDC5" w14:textId="084990F6" w:rsidR="004230E4" w:rsidRPr="000E35EB" w:rsidRDefault="004230E4" w:rsidP="00DC0C99">
      <w:pPr>
        <w:spacing w:before="120" w:after="120" w:line="276" w:lineRule="auto"/>
        <w:rPr>
          <w:rFonts w:ascii="Arial" w:hAnsi="Arial" w:cs="Arial"/>
          <w:lang w:val="en"/>
        </w:rPr>
      </w:pPr>
      <w:bookmarkStart w:id="31" w:name="_edzx0u1k45hj"/>
      <w:bookmarkEnd w:id="31"/>
      <w:r w:rsidRPr="000E35EB">
        <w:rPr>
          <w:rFonts w:ascii="Arial" w:hAnsi="Arial" w:cs="Arial"/>
          <w:lang w:val="en"/>
        </w:rPr>
        <w:t>Code Snippet:</w:t>
      </w:r>
    </w:p>
    <w:p w14:paraId="6DCC510E" w14:textId="3E356084" w:rsidR="004230E4" w:rsidRPr="004230E4" w:rsidRDefault="004230E4" w:rsidP="00DC0C99">
      <w:pPr>
        <w:spacing w:before="120" w:after="120" w:line="276" w:lineRule="auto"/>
        <w:rPr>
          <w:lang w:val="en"/>
        </w:rPr>
      </w:pPr>
      <w:r w:rsidRPr="001F7B62">
        <w:rPr>
          <w:noProof/>
          <w:lang w:val="en"/>
        </w:rPr>
        <w:lastRenderedPageBreak/>
        <w:drawing>
          <wp:inline distT="0" distB="0" distL="0" distR="0" wp14:anchorId="12428200" wp14:editId="4F81B624">
            <wp:extent cx="5935980" cy="3390900"/>
            <wp:effectExtent l="0" t="0" r="7620" b="0"/>
            <wp:docPr id="186670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980" cy="3390900"/>
                    </a:xfrm>
                    <a:prstGeom prst="rect">
                      <a:avLst/>
                    </a:prstGeom>
                    <a:noFill/>
                    <a:ln>
                      <a:noFill/>
                    </a:ln>
                  </pic:spPr>
                </pic:pic>
              </a:graphicData>
            </a:graphic>
          </wp:inline>
        </w:drawing>
      </w:r>
    </w:p>
    <w:p w14:paraId="78038D5A" w14:textId="77777777" w:rsidR="004230E4" w:rsidRPr="001F7B62" w:rsidRDefault="004230E4" w:rsidP="00DC0C99">
      <w:pPr>
        <w:spacing w:before="120" w:after="120" w:line="276" w:lineRule="auto"/>
        <w:rPr>
          <w:lang w:val="en"/>
        </w:rPr>
      </w:pPr>
      <w:bookmarkStart w:id="32" w:name="_ndoxv9u2mwcj"/>
      <w:bookmarkEnd w:id="32"/>
    </w:p>
    <w:p w14:paraId="524E86D0" w14:textId="6EEF93BC"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Explanation:</w:t>
      </w:r>
    </w:p>
    <w:p w14:paraId="0549BD04" w14:textId="77777777" w:rsidR="004230E4" w:rsidRPr="000E35EB" w:rsidRDefault="004230E4" w:rsidP="00DC0C99">
      <w:pPr>
        <w:spacing w:before="120" w:after="120" w:line="276" w:lineRule="auto"/>
        <w:rPr>
          <w:rFonts w:ascii="Arial" w:hAnsi="Arial" w:cs="Arial"/>
          <w:b/>
          <w:bCs/>
          <w:lang w:val="en"/>
        </w:rPr>
      </w:pPr>
    </w:p>
    <w:p w14:paraId="2996B5CD" w14:textId="4B974548" w:rsidR="004230E4" w:rsidRPr="000E35EB" w:rsidRDefault="004230E4" w:rsidP="00DC0C99">
      <w:pPr>
        <w:spacing w:before="120" w:after="120" w:line="276" w:lineRule="auto"/>
        <w:rPr>
          <w:rFonts w:ascii="Arial" w:hAnsi="Arial" w:cs="Arial"/>
          <w:lang w:val="en"/>
        </w:rPr>
      </w:pPr>
      <w:r w:rsidRPr="000E35EB">
        <w:rPr>
          <w:rFonts w:ascii="Arial" w:hAnsi="Arial" w:cs="Arial"/>
          <w:b/>
          <w:bCs/>
          <w:lang w:val="en"/>
        </w:rPr>
        <w:t>Input Parameter:</w:t>
      </w:r>
      <w:r w:rsidRPr="000E35EB">
        <w:rPr>
          <w:rFonts w:ascii="Arial" w:hAnsi="Arial" w:cs="Arial"/>
          <w:lang w:val="en"/>
        </w:rPr>
        <w:t xml:space="preserve"> eswClientLastOrderId (from request).</w:t>
      </w:r>
      <w:r w:rsidRPr="000E35EB">
        <w:rPr>
          <w:rFonts w:ascii="Arial" w:hAnsi="Arial" w:cs="Arial"/>
          <w:lang w:val="en"/>
        </w:rPr>
        <w:br/>
      </w:r>
    </w:p>
    <w:p w14:paraId="15C943F4"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b/>
          <w:bCs/>
          <w:lang w:val="en"/>
        </w:rPr>
        <w:t>Helper Call:</w:t>
      </w:r>
      <w:r w:rsidRPr="000E35EB">
        <w:rPr>
          <w:rFonts w:ascii="Arial" w:hAnsi="Arial" w:cs="Arial"/>
          <w:lang w:val="en"/>
        </w:rPr>
        <w:t xml:space="preserve"> Uses generateBasketFromOrder method to reconstruct the basket.</w:t>
      </w:r>
      <w:r w:rsidRPr="000E35EB">
        <w:rPr>
          <w:rFonts w:ascii="Arial" w:hAnsi="Arial" w:cs="Arial"/>
          <w:lang w:val="en"/>
        </w:rPr>
        <w:br/>
      </w:r>
    </w:p>
    <w:p w14:paraId="6540B03F"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b/>
          <w:bCs/>
          <w:lang w:val="en"/>
        </w:rPr>
        <w:t>Response:</w:t>
      </w:r>
      <w:r w:rsidRPr="000E35EB">
        <w:rPr>
          <w:rFonts w:ascii="Arial" w:hAnsi="Arial" w:cs="Arial"/>
          <w:lang w:val="en"/>
        </w:rPr>
        <w:t xml:space="preserve"> JSON response with reconstructed basket details.</w:t>
      </w:r>
      <w:r w:rsidRPr="000E35EB">
        <w:rPr>
          <w:rFonts w:ascii="Arial" w:hAnsi="Arial" w:cs="Arial"/>
          <w:lang w:val="en"/>
        </w:rPr>
        <w:br/>
      </w:r>
    </w:p>
    <w:p w14:paraId="7DB63B19" w14:textId="78E4FE78" w:rsidR="004230E4" w:rsidRPr="004230E4" w:rsidRDefault="004230E4" w:rsidP="00DC0C99">
      <w:pPr>
        <w:spacing w:before="120" w:after="120" w:line="276" w:lineRule="auto"/>
        <w:rPr>
          <w:lang w:val="en"/>
        </w:rPr>
      </w:pPr>
    </w:p>
    <w:p w14:paraId="1625CA9D" w14:textId="77777777" w:rsidR="001F7B62" w:rsidRPr="000E35EB" w:rsidRDefault="004230E4" w:rsidP="00DC0C99">
      <w:pPr>
        <w:spacing w:before="120" w:after="120" w:line="276" w:lineRule="auto"/>
        <w:rPr>
          <w:rFonts w:ascii="Arial" w:hAnsi="Arial" w:cs="Arial"/>
          <w:lang w:val="en"/>
        </w:rPr>
      </w:pPr>
      <w:bookmarkStart w:id="33" w:name="_3p4zin5sbiq2"/>
      <w:bookmarkEnd w:id="33"/>
      <w:r w:rsidRPr="000E35EB">
        <w:rPr>
          <w:b/>
          <w:bCs/>
          <w:lang w:val="en"/>
        </w:rPr>
        <w:t>2.</w:t>
      </w:r>
      <w:r w:rsidRPr="001F7B62">
        <w:rPr>
          <w:lang w:val="en"/>
        </w:rPr>
        <w:t xml:space="preserve"> </w:t>
      </w:r>
      <w:r w:rsidRPr="000E35EB">
        <w:rPr>
          <w:rFonts w:ascii="Arial" w:hAnsi="Arial" w:cs="Arial"/>
          <w:b/>
          <w:bCs/>
          <w:lang w:val="en"/>
        </w:rPr>
        <w:t>Helper Function:</w:t>
      </w:r>
      <w:r w:rsidRPr="000E35EB">
        <w:rPr>
          <w:rFonts w:ascii="Arial" w:hAnsi="Arial" w:cs="Arial"/>
          <w:lang w:val="en"/>
        </w:rPr>
        <w:t xml:space="preserve"> generateBasketFromOrder(eswClientLastOrderId)</w:t>
      </w:r>
      <w:bookmarkStart w:id="34" w:name="_2s8z2u9mswum"/>
      <w:bookmarkStart w:id="35" w:name="_vp09okoel9h7"/>
      <w:bookmarkEnd w:id="34"/>
      <w:bookmarkEnd w:id="35"/>
      <w:r w:rsidR="001F7B62" w:rsidRPr="000E35EB">
        <w:rPr>
          <w:rFonts w:ascii="Arial" w:hAnsi="Arial" w:cs="Arial"/>
          <w:lang w:val="en"/>
        </w:rPr>
        <w:t xml:space="preserve"> </w:t>
      </w:r>
    </w:p>
    <w:p w14:paraId="23E889F0" w14:textId="164CAA16" w:rsidR="004230E4" w:rsidRPr="000E35EB" w:rsidRDefault="004230E4" w:rsidP="00DC0C99">
      <w:pPr>
        <w:spacing w:before="120" w:after="120" w:line="276" w:lineRule="auto"/>
        <w:rPr>
          <w:rFonts w:ascii="Arial" w:eastAsia="Arial" w:hAnsi="Arial" w:cs="Arial"/>
          <w:b/>
          <w:lang w:val="en"/>
        </w:rPr>
      </w:pPr>
      <w:r w:rsidRPr="000E35EB">
        <w:rPr>
          <w:rFonts w:ascii="Arial" w:hAnsi="Arial" w:cs="Arial"/>
          <w:lang w:val="en"/>
        </w:rPr>
        <w:t>To generate a basket based on an existing order, typically used when the order was created but not finalized (e.g., failed, created, or new state).</w:t>
      </w:r>
    </w:p>
    <w:p w14:paraId="4CCA5E7E" w14:textId="77777777" w:rsidR="001F7B62" w:rsidRPr="001F7B62" w:rsidRDefault="001F7B62" w:rsidP="00DC0C99">
      <w:pPr>
        <w:spacing w:before="120" w:after="120" w:line="276" w:lineRule="auto"/>
        <w:rPr>
          <w:lang w:val="en"/>
        </w:rPr>
      </w:pPr>
      <w:bookmarkStart w:id="36" w:name="_hjwnlwi3jpk9"/>
      <w:bookmarkEnd w:id="36"/>
    </w:p>
    <w:p w14:paraId="2B007C8D" w14:textId="7B6E2D3C"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Key Steps:</w:t>
      </w:r>
    </w:p>
    <w:p w14:paraId="7F7218CF" w14:textId="77777777" w:rsidR="001F7B62" w:rsidRPr="000E35EB" w:rsidRDefault="001F7B62" w:rsidP="00DC0C99">
      <w:pPr>
        <w:spacing w:before="120" w:after="120" w:line="276" w:lineRule="auto"/>
        <w:rPr>
          <w:rFonts w:ascii="Arial" w:hAnsi="Arial" w:cs="Arial"/>
          <w:lang w:val="en"/>
        </w:rPr>
      </w:pPr>
    </w:p>
    <w:p w14:paraId="4CB7082F" w14:textId="0A97DFD1"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Fetch the Order:</w:t>
      </w:r>
      <w:r w:rsidRPr="000E35EB">
        <w:rPr>
          <w:rFonts w:ascii="Arial" w:hAnsi="Arial" w:cs="Arial"/>
          <w:b/>
          <w:bCs/>
          <w:lang w:val="en"/>
        </w:rPr>
        <w:br/>
      </w:r>
    </w:p>
    <w:p w14:paraId="24C1E08C"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Uses OrderMgr.getOrder(eswClientLastOrderId) to retrieve the order.</w:t>
      </w:r>
      <w:r w:rsidRPr="000E35EB">
        <w:rPr>
          <w:rFonts w:ascii="Arial" w:hAnsi="Arial" w:cs="Arial"/>
          <w:lang w:val="en"/>
        </w:rPr>
        <w:br/>
      </w:r>
    </w:p>
    <w:p w14:paraId="3CD01CCC"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lastRenderedPageBreak/>
        <w:t>Validates if the order is in FAILED, CREATED, or NEW status.</w:t>
      </w:r>
      <w:r w:rsidRPr="000E35EB">
        <w:rPr>
          <w:rFonts w:ascii="Arial" w:hAnsi="Arial" w:cs="Arial"/>
          <w:lang w:val="en"/>
        </w:rPr>
        <w:br/>
      </w:r>
    </w:p>
    <w:p w14:paraId="16ED91F5" w14:textId="77777777"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Rebuild the Cart:</w:t>
      </w:r>
      <w:r w:rsidRPr="000E35EB">
        <w:rPr>
          <w:rFonts w:ascii="Arial" w:hAnsi="Arial" w:cs="Arial"/>
          <w:b/>
          <w:bCs/>
          <w:lang w:val="en"/>
        </w:rPr>
        <w:br/>
      </w:r>
    </w:p>
    <w:p w14:paraId="3305214C"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Calls eswHelper.rebuildCartUponBackFromESW(orderNo) to initiate a rebuild.</w:t>
      </w:r>
      <w:r w:rsidRPr="000E35EB">
        <w:rPr>
          <w:rFonts w:ascii="Arial" w:hAnsi="Arial" w:cs="Arial"/>
          <w:lang w:val="en"/>
        </w:rPr>
        <w:br/>
      </w:r>
    </w:p>
    <w:p w14:paraId="66DB2A69"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If the order status is CREATED, it is explicitly failed (OrderMgr.failOrder).</w:t>
      </w:r>
      <w:r w:rsidRPr="000E35EB">
        <w:rPr>
          <w:rFonts w:ascii="Arial" w:hAnsi="Arial" w:cs="Arial"/>
          <w:lang w:val="en"/>
        </w:rPr>
        <w:br/>
      </w:r>
    </w:p>
    <w:p w14:paraId="00F6FB21" w14:textId="77777777"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Extract Line Items:</w:t>
      </w:r>
      <w:r w:rsidRPr="000E35EB">
        <w:rPr>
          <w:rFonts w:ascii="Arial" w:hAnsi="Arial" w:cs="Arial"/>
          <w:b/>
          <w:bCs/>
          <w:lang w:val="en"/>
        </w:rPr>
        <w:br/>
      </w:r>
    </w:p>
    <w:p w14:paraId="1E0CD391"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Iterates over ProductLineItems and extracts productId, price, quantity.</w:t>
      </w:r>
      <w:r w:rsidRPr="000E35EB">
        <w:rPr>
          <w:rFonts w:ascii="Arial" w:hAnsi="Arial" w:cs="Arial"/>
          <w:lang w:val="en"/>
        </w:rPr>
        <w:br/>
      </w:r>
    </w:p>
    <w:p w14:paraId="6D1D2C74" w14:textId="77777777"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Extract Coupons:</w:t>
      </w:r>
      <w:r w:rsidRPr="000E35EB">
        <w:rPr>
          <w:rFonts w:ascii="Arial" w:hAnsi="Arial" w:cs="Arial"/>
          <w:b/>
          <w:bCs/>
          <w:lang w:val="en"/>
        </w:rPr>
        <w:br/>
      </w:r>
    </w:p>
    <w:p w14:paraId="133F4E20"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Calls getRetailerPromoCodes(order) to get coupon codes.</w:t>
      </w:r>
      <w:r w:rsidRPr="000E35EB">
        <w:rPr>
          <w:rFonts w:ascii="Arial" w:hAnsi="Arial" w:cs="Arial"/>
          <w:lang w:val="en"/>
        </w:rPr>
        <w:br/>
      </w:r>
    </w:p>
    <w:p w14:paraId="7EA4D3C0" w14:textId="77777777"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Create/Fetch Basket:</w:t>
      </w:r>
      <w:r w:rsidRPr="000E35EB">
        <w:rPr>
          <w:rFonts w:ascii="Arial" w:hAnsi="Arial" w:cs="Arial"/>
          <w:b/>
          <w:bCs/>
          <w:lang w:val="en"/>
        </w:rPr>
        <w:br/>
      </w:r>
    </w:p>
    <w:p w14:paraId="145C5A73"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Uses BasketMgr.getCurrentOrNewBasket().</w:t>
      </w:r>
      <w:r w:rsidRPr="000E35EB">
        <w:rPr>
          <w:rFonts w:ascii="Arial" w:hAnsi="Arial" w:cs="Arial"/>
          <w:lang w:val="en"/>
        </w:rPr>
        <w:br/>
      </w:r>
    </w:p>
    <w:p w14:paraId="36069E42" w14:textId="77777777" w:rsidR="004230E4" w:rsidRPr="000E35EB" w:rsidRDefault="004230E4" w:rsidP="00DC0C99">
      <w:pPr>
        <w:spacing w:before="120" w:after="120" w:line="276" w:lineRule="auto"/>
        <w:rPr>
          <w:rFonts w:ascii="Arial" w:hAnsi="Arial" w:cs="Arial"/>
          <w:b/>
          <w:bCs/>
          <w:lang w:val="en"/>
        </w:rPr>
      </w:pPr>
      <w:r w:rsidRPr="000E35EB">
        <w:rPr>
          <w:rFonts w:ascii="Arial" w:hAnsi="Arial" w:cs="Arial"/>
          <w:b/>
          <w:bCs/>
          <w:lang w:val="en"/>
        </w:rPr>
        <w:t>Return Payload:</w:t>
      </w:r>
      <w:r w:rsidRPr="000E35EB">
        <w:rPr>
          <w:rFonts w:ascii="Arial" w:hAnsi="Arial" w:cs="Arial"/>
          <w:b/>
          <w:bCs/>
          <w:lang w:val="en"/>
        </w:rPr>
        <w:br/>
      </w:r>
    </w:p>
    <w:p w14:paraId="36F21176"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Returns an object containing:</w:t>
      </w:r>
      <w:r w:rsidRPr="000E35EB">
        <w:rPr>
          <w:rFonts w:ascii="Arial" w:hAnsi="Arial" w:cs="Arial"/>
          <w:lang w:val="en"/>
        </w:rPr>
        <w:br/>
      </w:r>
    </w:p>
    <w:p w14:paraId="7F949A47"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orderLineItems</w:t>
      </w:r>
      <w:r w:rsidRPr="000E35EB">
        <w:rPr>
          <w:rFonts w:ascii="Arial" w:hAnsi="Arial" w:cs="Arial"/>
          <w:lang w:val="en"/>
        </w:rPr>
        <w:br/>
      </w:r>
    </w:p>
    <w:p w14:paraId="02EFA1C3"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basketId</w:t>
      </w:r>
      <w:r w:rsidRPr="000E35EB">
        <w:rPr>
          <w:rFonts w:ascii="Arial" w:hAnsi="Arial" w:cs="Arial"/>
          <w:lang w:val="en"/>
        </w:rPr>
        <w:br/>
      </w:r>
    </w:p>
    <w:p w14:paraId="3E1D7501"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couponCodes</w:t>
      </w:r>
      <w:r w:rsidRPr="000E35EB">
        <w:rPr>
          <w:rFonts w:ascii="Arial" w:hAnsi="Arial" w:cs="Arial"/>
          <w:lang w:val="en"/>
        </w:rPr>
        <w:br/>
      </w:r>
    </w:p>
    <w:p w14:paraId="0B1E85EE"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basketItems</w:t>
      </w:r>
      <w:r w:rsidRPr="000E35EB">
        <w:rPr>
          <w:rFonts w:ascii="Arial" w:hAnsi="Arial" w:cs="Arial"/>
          <w:lang w:val="en"/>
        </w:rPr>
        <w:br/>
      </w:r>
    </w:p>
    <w:p w14:paraId="2D04A86B"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removeLineItems flag</w:t>
      </w:r>
      <w:r w:rsidRPr="000E35EB">
        <w:rPr>
          <w:rFonts w:ascii="Arial" w:hAnsi="Arial" w:cs="Arial"/>
          <w:lang w:val="en"/>
        </w:rPr>
        <w:br/>
      </w:r>
    </w:p>
    <w:p w14:paraId="26BDEA1D" w14:textId="77777777" w:rsidR="004230E4" w:rsidRPr="000E35EB" w:rsidRDefault="004230E4" w:rsidP="00DC0C99">
      <w:pPr>
        <w:spacing w:before="120" w:after="120" w:line="276" w:lineRule="auto"/>
        <w:rPr>
          <w:rFonts w:ascii="Arial" w:hAnsi="Arial" w:cs="Arial"/>
          <w:lang w:val="en"/>
        </w:rPr>
      </w:pPr>
      <w:bookmarkStart w:id="37" w:name="_q8quq58nihrz"/>
      <w:bookmarkEnd w:id="37"/>
      <w:r w:rsidRPr="000E35EB">
        <w:rPr>
          <w:rFonts w:ascii="Arial" w:hAnsi="Arial" w:cs="Arial"/>
          <w:lang w:val="en"/>
        </w:rPr>
        <w:t>Returned Object Format:</w:t>
      </w:r>
    </w:p>
    <w:p w14:paraId="5ECB1AD2"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json</w:t>
      </w:r>
    </w:p>
    <w:p w14:paraId="30D0E4A6"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w:t>
      </w:r>
    </w:p>
    <w:p w14:paraId="58E07F88"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 xml:space="preserve">  orderLineItems: { products: [...] },</w:t>
      </w:r>
    </w:p>
    <w:p w14:paraId="37896C55"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 xml:space="preserve">  basketId: "UUID",</w:t>
      </w:r>
    </w:p>
    <w:p w14:paraId="2E0DD03F"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lastRenderedPageBreak/>
        <w:t xml:space="preserve">  couponCodes: [ { code: "PROMO123" }, ... ],</w:t>
      </w:r>
    </w:p>
    <w:p w14:paraId="62FAD2C8"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 xml:space="preserve">  basketItems: [ { productId: "xyz", lineItemId: "uuid" }, ... ],</w:t>
      </w:r>
    </w:p>
    <w:p w14:paraId="4B7530F3"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 xml:space="preserve">  removeLineItems: true/false</w:t>
      </w:r>
    </w:p>
    <w:p w14:paraId="69E3C280"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w:t>
      </w:r>
    </w:p>
    <w:p w14:paraId="61A99BBD" w14:textId="77777777" w:rsidR="004230E4" w:rsidRPr="000E35EB" w:rsidRDefault="004230E4" w:rsidP="00DC0C99">
      <w:pPr>
        <w:spacing w:before="120" w:after="120" w:line="276" w:lineRule="auto"/>
        <w:rPr>
          <w:rFonts w:ascii="Arial" w:hAnsi="Arial" w:cs="Arial"/>
          <w:lang w:val="en"/>
        </w:rPr>
      </w:pPr>
    </w:p>
    <w:p w14:paraId="42C88970" w14:textId="729D2327" w:rsidR="004230E4" w:rsidRPr="000E35EB" w:rsidRDefault="004230E4" w:rsidP="00DC0C99">
      <w:pPr>
        <w:spacing w:before="120" w:after="120" w:line="276" w:lineRule="auto"/>
        <w:rPr>
          <w:rFonts w:ascii="Arial" w:hAnsi="Arial" w:cs="Arial"/>
          <w:lang w:val="en"/>
        </w:rPr>
      </w:pPr>
    </w:p>
    <w:p w14:paraId="224D571F" w14:textId="55F3D29B" w:rsidR="004230E4" w:rsidRPr="000E35EB" w:rsidRDefault="001F7B62" w:rsidP="00DC0C99">
      <w:pPr>
        <w:spacing w:before="120" w:after="120" w:line="276" w:lineRule="auto"/>
        <w:rPr>
          <w:rFonts w:ascii="Arial" w:hAnsi="Arial" w:cs="Arial"/>
          <w:b/>
          <w:bCs/>
          <w:lang w:val="en"/>
        </w:rPr>
      </w:pPr>
      <w:bookmarkStart w:id="38" w:name="_vbawnnqbdmix"/>
      <w:bookmarkEnd w:id="38"/>
      <w:r w:rsidRPr="000E35EB">
        <w:rPr>
          <w:rFonts w:ascii="Arial" w:hAnsi="Arial" w:cs="Arial"/>
          <w:b/>
          <w:bCs/>
          <w:lang w:val="en"/>
        </w:rPr>
        <w:t>3</w:t>
      </w:r>
      <w:r w:rsidR="004230E4" w:rsidRPr="000E35EB">
        <w:rPr>
          <w:rFonts w:ascii="Arial" w:hAnsi="Arial" w:cs="Arial"/>
          <w:b/>
          <w:bCs/>
          <w:lang w:val="en"/>
        </w:rPr>
        <w:t>. Helper Function: getRetailerPromoCodes(order)</w:t>
      </w:r>
    </w:p>
    <w:p w14:paraId="0C13F40A" w14:textId="6938AF73" w:rsidR="004230E4" w:rsidRPr="000E35EB" w:rsidRDefault="004230E4" w:rsidP="00DC0C99">
      <w:pPr>
        <w:spacing w:before="120" w:after="120" w:line="276" w:lineRule="auto"/>
        <w:rPr>
          <w:rFonts w:ascii="Arial" w:hAnsi="Arial" w:cs="Arial"/>
          <w:lang w:val="en"/>
        </w:rPr>
      </w:pPr>
      <w:bookmarkStart w:id="39" w:name="_ukwmy95rzn8i"/>
      <w:bookmarkEnd w:id="39"/>
    </w:p>
    <w:p w14:paraId="2C559459" w14:textId="00BC4BA6" w:rsidR="004230E4" w:rsidRPr="000E35EB" w:rsidRDefault="00F7081A" w:rsidP="00DC0C99">
      <w:pPr>
        <w:spacing w:before="120" w:after="120" w:line="276" w:lineRule="auto"/>
        <w:rPr>
          <w:rFonts w:ascii="Arial" w:hAnsi="Arial" w:cs="Arial"/>
          <w:lang w:val="en"/>
        </w:rPr>
      </w:pPr>
      <w:r w:rsidRPr="000E35EB">
        <w:rPr>
          <w:rFonts w:ascii="Arial" w:hAnsi="Arial" w:cs="Arial"/>
          <w:lang w:val="en"/>
        </w:rPr>
        <w:t>Extracts any coupon codes applied to the order.Checks if couponLineItems exist in the order and Loops through them and collects valid couponCode values.</w:t>
      </w:r>
      <w:r w:rsidR="004230E4" w:rsidRPr="000E35EB">
        <w:rPr>
          <w:rFonts w:ascii="Arial" w:hAnsi="Arial" w:cs="Arial"/>
          <w:lang w:val="en"/>
        </w:rPr>
        <w:br/>
      </w:r>
    </w:p>
    <w:p w14:paraId="6A28DC7E" w14:textId="77777777" w:rsidR="004230E4" w:rsidRPr="000E35EB" w:rsidRDefault="004230E4" w:rsidP="00DC0C99">
      <w:pPr>
        <w:spacing w:before="120" w:after="120" w:line="276" w:lineRule="auto"/>
        <w:rPr>
          <w:rFonts w:ascii="Arial" w:hAnsi="Arial" w:cs="Arial"/>
          <w:b/>
          <w:bCs/>
          <w:lang w:val="en"/>
        </w:rPr>
      </w:pPr>
      <w:bookmarkStart w:id="40" w:name="_mrowm72khpqw"/>
      <w:bookmarkEnd w:id="40"/>
      <w:r w:rsidRPr="000E35EB">
        <w:rPr>
          <w:rFonts w:ascii="Arial" w:hAnsi="Arial" w:cs="Arial"/>
          <w:b/>
          <w:bCs/>
          <w:lang w:val="en"/>
        </w:rPr>
        <w:t>Returns:</w:t>
      </w:r>
    </w:p>
    <w:p w14:paraId="3C9FB686" w14:textId="77777777"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An array of objects like:</w:t>
      </w:r>
    </w:p>
    <w:p w14:paraId="1B6C2FC4" w14:textId="77777777" w:rsidR="00F7081A" w:rsidRPr="000E35EB" w:rsidRDefault="00F7081A" w:rsidP="00DC0C99">
      <w:pPr>
        <w:spacing w:before="120" w:after="120" w:line="276" w:lineRule="auto"/>
        <w:rPr>
          <w:rFonts w:ascii="Arial" w:hAnsi="Arial" w:cs="Arial"/>
        </w:rPr>
      </w:pPr>
      <w:r w:rsidRPr="000E35EB">
        <w:rPr>
          <w:rFonts w:ascii="Arial" w:hAnsi="Arial" w:cs="Arial"/>
        </w:rPr>
        <w:t>"couponCodes": [</w:t>
      </w:r>
    </w:p>
    <w:p w14:paraId="2071454D" w14:textId="77777777" w:rsidR="00F7081A" w:rsidRPr="000E35EB" w:rsidRDefault="00F7081A" w:rsidP="00DC0C99">
      <w:pPr>
        <w:spacing w:before="120" w:after="120" w:line="276" w:lineRule="auto"/>
        <w:rPr>
          <w:rFonts w:ascii="Arial" w:hAnsi="Arial" w:cs="Arial"/>
        </w:rPr>
      </w:pPr>
      <w:r w:rsidRPr="000E35EB">
        <w:rPr>
          <w:rFonts w:ascii="Arial" w:hAnsi="Arial" w:cs="Arial"/>
        </w:rPr>
        <w:t>        {</w:t>
      </w:r>
    </w:p>
    <w:p w14:paraId="347C5F4F" w14:textId="51A471C5" w:rsidR="00F7081A" w:rsidRPr="000E35EB" w:rsidRDefault="00F7081A" w:rsidP="00DC0C99">
      <w:pPr>
        <w:spacing w:before="120" w:after="120" w:line="276" w:lineRule="auto"/>
        <w:rPr>
          <w:rFonts w:ascii="Arial" w:hAnsi="Arial" w:cs="Arial"/>
        </w:rPr>
      </w:pPr>
      <w:r w:rsidRPr="000E35EB">
        <w:rPr>
          <w:rFonts w:ascii="Arial" w:hAnsi="Arial" w:cs="Arial"/>
        </w:rPr>
        <w:t>            "code": "Coupon Code"</w:t>
      </w:r>
    </w:p>
    <w:p w14:paraId="2261265A" w14:textId="77777777" w:rsidR="00F7081A" w:rsidRPr="000E35EB" w:rsidRDefault="00F7081A" w:rsidP="00DC0C99">
      <w:pPr>
        <w:spacing w:before="120" w:after="120" w:line="276" w:lineRule="auto"/>
        <w:rPr>
          <w:rFonts w:ascii="Arial" w:hAnsi="Arial" w:cs="Arial"/>
        </w:rPr>
      </w:pPr>
      <w:r w:rsidRPr="000E35EB">
        <w:rPr>
          <w:rFonts w:ascii="Arial" w:hAnsi="Arial" w:cs="Arial"/>
        </w:rPr>
        <w:t>        }</w:t>
      </w:r>
    </w:p>
    <w:p w14:paraId="04091D92" w14:textId="2CAD69EF" w:rsidR="00F7081A" w:rsidRPr="000E35EB" w:rsidRDefault="00F7081A" w:rsidP="00DC0C99">
      <w:pPr>
        <w:spacing w:before="120" w:after="120" w:line="276" w:lineRule="auto"/>
        <w:rPr>
          <w:rFonts w:ascii="Arial" w:hAnsi="Arial" w:cs="Arial"/>
        </w:rPr>
      </w:pPr>
      <w:r w:rsidRPr="000E35EB">
        <w:rPr>
          <w:rFonts w:ascii="Arial" w:hAnsi="Arial" w:cs="Arial"/>
        </w:rPr>
        <w:t>    ]</w:t>
      </w:r>
    </w:p>
    <w:p w14:paraId="4D756FBC" w14:textId="386F9285" w:rsidR="004230E4" w:rsidRPr="000E35EB" w:rsidRDefault="001F7B62" w:rsidP="00DC0C99">
      <w:pPr>
        <w:spacing w:before="120" w:after="120" w:line="276" w:lineRule="auto"/>
        <w:rPr>
          <w:rFonts w:ascii="Arial" w:hAnsi="Arial" w:cs="Arial"/>
          <w:b/>
          <w:bCs/>
          <w:lang w:val="en"/>
        </w:rPr>
      </w:pPr>
      <w:bookmarkStart w:id="41" w:name="_4ee2d0slsyli"/>
      <w:bookmarkEnd w:id="41"/>
      <w:r w:rsidRPr="000E35EB">
        <w:rPr>
          <w:rFonts w:ascii="Arial" w:hAnsi="Arial" w:cs="Arial"/>
          <w:b/>
          <w:bCs/>
          <w:lang w:val="en"/>
        </w:rPr>
        <w:t>4</w:t>
      </w:r>
      <w:r w:rsidR="004230E4" w:rsidRPr="000E35EB">
        <w:rPr>
          <w:rFonts w:ascii="Arial" w:hAnsi="Arial" w:cs="Arial"/>
          <w:b/>
          <w:bCs/>
          <w:lang w:val="en"/>
        </w:rPr>
        <w:t>. Integration Instruction for Headless Implementation</w:t>
      </w:r>
    </w:p>
    <w:p w14:paraId="258BCC24" w14:textId="77777777" w:rsidR="00F7081A" w:rsidRPr="000E35EB" w:rsidRDefault="00F7081A" w:rsidP="00DC0C99">
      <w:pPr>
        <w:spacing w:before="120" w:after="120" w:line="276" w:lineRule="auto"/>
        <w:rPr>
          <w:rFonts w:ascii="Arial" w:hAnsi="Arial" w:cs="Arial"/>
          <w:lang w:val="en"/>
        </w:rPr>
      </w:pPr>
    </w:p>
    <w:p w14:paraId="2D4C5564" w14:textId="53A9B16C" w:rsidR="004230E4" w:rsidRPr="000E35EB" w:rsidRDefault="004230E4" w:rsidP="00DC0C99">
      <w:pPr>
        <w:spacing w:before="120" w:after="120" w:line="276" w:lineRule="auto"/>
        <w:rPr>
          <w:rFonts w:ascii="Arial" w:hAnsi="Arial" w:cs="Arial"/>
          <w:lang w:val="en"/>
        </w:rPr>
      </w:pPr>
      <w:r w:rsidRPr="000E35EB">
        <w:rPr>
          <w:rFonts w:ascii="Arial" w:hAnsi="Arial" w:cs="Arial"/>
          <w:lang w:val="en"/>
        </w:rPr>
        <w:t>To integrate this functionality into a headless environment, developers must invoke the EShopWorld-RebuildBasketFromOrder endpoint using an HTTP POST request. This endpoint requires the query parameter eswClientLastOrderId to identify the target order.</w:t>
      </w:r>
    </w:p>
    <w:p w14:paraId="79479EF6" w14:textId="0E759F1A" w:rsidR="00F7081A" w:rsidRPr="00BD5D27" w:rsidRDefault="004230E4" w:rsidP="00DC0C99">
      <w:pPr>
        <w:spacing w:before="120" w:after="120" w:line="276" w:lineRule="auto"/>
        <w:rPr>
          <w:rFonts w:ascii="Arial" w:hAnsi="Arial" w:cs="Arial"/>
          <w:b/>
          <w:bCs/>
          <w:lang w:val="en"/>
        </w:rPr>
      </w:pPr>
      <w:r w:rsidRPr="00BD5D27">
        <w:rPr>
          <w:rFonts w:ascii="Arial" w:hAnsi="Arial" w:cs="Arial"/>
          <w:b/>
          <w:bCs/>
          <w:lang w:val="en"/>
        </w:rPr>
        <w:t>Example Endpoint:</w:t>
      </w:r>
    </w:p>
    <w:p w14:paraId="49578C7D" w14:textId="75C097AB" w:rsidR="00634A6B" w:rsidRPr="000E35EB" w:rsidRDefault="00634A6B" w:rsidP="00DC0C99">
      <w:pPr>
        <w:spacing w:before="120" w:after="120" w:line="276" w:lineRule="auto"/>
        <w:rPr>
          <w:rFonts w:ascii="Arial" w:hAnsi="Arial" w:cs="Arial"/>
        </w:rPr>
      </w:pPr>
      <w:r w:rsidRPr="000E35EB">
        <w:rPr>
          <w:rFonts w:ascii="Arial" w:hAnsi="Arial" w:cs="Arial"/>
          <w:bCs/>
        </w:rPr>
        <w:tab/>
        <w:t>SiteGenisis compatible Architecture:</w:t>
      </w:r>
      <w:r w:rsidRPr="000E35EB">
        <w:rPr>
          <w:rFonts w:ascii="Arial" w:hAnsi="Arial" w:cs="Arial"/>
        </w:rPr>
        <w:t xml:space="preserve"> Post </w:t>
      </w:r>
      <w:hyperlink r:id="rId29" w:history="1">
        <w:r w:rsidRPr="000E35EB">
          <w:rPr>
            <w:rStyle w:val="Hyperlink"/>
            <w:rFonts w:ascii="Arial" w:hAnsi="Arial" w:cs="Arial"/>
            <w:color w:val="4472C4" w:themeColor="accent1"/>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https://hostname/on/demandware.store/Sites-</w:t>
        </w:r>
        <w:r w:rsidRPr="000E35EB">
          <w:rPr>
            <w:rStyle w:val="Hyperlink"/>
            <w:rFonts w:ascii="Arial" w:hAnsi="Arial" w:cs="Arial"/>
            <w:color w:val="4472C4" w:themeColor="accent1"/>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SiteGenesis-Site/en_US/EswHL-</w:t>
        </w:r>
      </w:hyperlink>
      <w:r w:rsidRPr="000E35EB">
        <w:rPr>
          <w:rFonts w:ascii="Arial" w:hAnsi="Arial" w:cs="Arial"/>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E35EB">
        <w:rPr>
          <w:rFonts w:ascii="Arial" w:hAnsi="Arial"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RebuildBasketFromOrder?eswClientLastOrderId=OrderID</w:t>
      </w:r>
    </w:p>
    <w:p w14:paraId="3EB560B1" w14:textId="5ABDB950" w:rsidR="00634A6B" w:rsidRPr="000E35EB" w:rsidRDefault="00634A6B" w:rsidP="00DC0C99">
      <w:pPr>
        <w:spacing w:before="120" w:after="120" w:line="276" w:lineRule="auto"/>
        <w:rPr>
          <w:rFonts w:ascii="Arial" w:hAnsi="Arial" w:cs="Arial"/>
        </w:rPr>
      </w:pPr>
      <w:r w:rsidRPr="000E35EB">
        <w:rPr>
          <w:rFonts w:ascii="Arial" w:hAnsi="Arial" w:cs="Arial"/>
          <w:bCs/>
        </w:rPr>
        <w:tab/>
        <w:t>SFRA compatible Architecture:</w:t>
      </w:r>
      <w:r w:rsidRPr="000E35EB">
        <w:rPr>
          <w:rFonts w:ascii="Arial" w:hAnsi="Arial" w:cs="Arial"/>
        </w:rPr>
        <w:t xml:space="preserve"> Post </w:t>
      </w:r>
      <w:hyperlink r:id="rId30" w:history="1">
        <w:r w:rsidRPr="000E35EB">
          <w:rPr>
            <w:rStyle w:val="Hyperlink"/>
            <w:rFonts w:ascii="Arial" w:hAnsi="Arial" w:cs="Arial"/>
            <w:u w:val="none"/>
          </w:rPr>
          <w:t>https://hostname/on/demandware.store/Sites-RefArch-</w:t>
        </w:r>
        <w:r w:rsidRPr="000E35EB">
          <w:rPr>
            <w:rStyle w:val="Hyperlink"/>
            <w:rFonts w:ascii="Arial" w:hAnsi="Arial" w:cs="Arial"/>
            <w:u w:val="none"/>
          </w:rPr>
          <w:tab/>
          <w:t>Site/en_US/EswRefArchHL-</w:t>
        </w:r>
        <w:r w:rsidRPr="000E35EB">
          <w:rPr>
            <w:rFonts w:ascii="Arial" w:hAnsi="Arial"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RebuildBasketFromOrder?eswClientLastOrderId=OrderID</w:t>
        </w:r>
        <w:r w:rsidRPr="000E35EB">
          <w:rPr>
            <w:rFonts w:ascii="Arial" w:hAnsi="Arial" w:cs="Arial"/>
          </w:rPr>
          <w:t xml:space="preserve"> </w:t>
        </w:r>
      </w:hyperlink>
    </w:p>
    <w:p w14:paraId="69B73619" w14:textId="0A3DC9EF" w:rsidR="00634A6B" w:rsidRPr="000E35EB" w:rsidRDefault="00634A6B" w:rsidP="00DC0C99">
      <w:pPr>
        <w:spacing w:before="120" w:after="120" w:line="276" w:lineRule="auto"/>
        <w:rPr>
          <w:rFonts w:ascii="Arial" w:hAnsi="Arial" w:cs="Arial"/>
        </w:rPr>
      </w:pPr>
      <w:r w:rsidRPr="000E35EB">
        <w:rPr>
          <w:rFonts w:ascii="Arial" w:hAnsi="Arial" w:cs="Arial"/>
        </w:rPr>
        <w:tab/>
        <w:t xml:space="preserve">These endpoint is essential for reconstructing the customer's basket based on a previously </w:t>
      </w:r>
      <w:r w:rsidRPr="000E35EB">
        <w:rPr>
          <w:rFonts w:ascii="Arial" w:hAnsi="Arial" w:cs="Arial"/>
        </w:rPr>
        <w:tab/>
        <w:t>created order, typically used when returning from the ESW checkout flow</w:t>
      </w:r>
    </w:p>
    <w:p w14:paraId="2A771C27" w14:textId="69356557" w:rsidR="0046498B" w:rsidRPr="000E35EB" w:rsidRDefault="00634A6B" w:rsidP="00DC0C99">
      <w:pPr>
        <w:spacing w:before="120" w:after="120" w:line="276" w:lineRule="auto"/>
        <w:rPr>
          <w:rFonts w:ascii="Arial" w:hAnsi="Arial" w:cs="Arial"/>
          <w:lang w:val="en"/>
        </w:rPr>
      </w:pPr>
      <w:r w:rsidRPr="000E35EB">
        <w:rPr>
          <w:rFonts w:ascii="Arial" w:hAnsi="Arial" w:cs="Arial"/>
          <w:b/>
          <w:bCs/>
          <w:lang w:val="en"/>
        </w:rPr>
        <w:t>5. Conclusion</w:t>
      </w:r>
    </w:p>
    <w:p w14:paraId="61EACA9B" w14:textId="77777777" w:rsidR="0046498B" w:rsidRPr="000E35EB" w:rsidRDefault="0046498B" w:rsidP="00DC0C99">
      <w:pPr>
        <w:spacing w:before="120" w:after="120" w:line="276" w:lineRule="auto"/>
        <w:rPr>
          <w:rFonts w:ascii="Arial" w:hAnsi="Arial" w:cs="Arial"/>
          <w:bCs/>
        </w:rPr>
      </w:pPr>
      <w:r w:rsidRPr="000E35EB">
        <w:rPr>
          <w:rFonts w:ascii="Arial" w:hAnsi="Arial" w:cs="Arial"/>
          <w:bCs/>
        </w:rPr>
        <w:t>The above code changes are intended solely for back-end modifications.</w:t>
      </w:r>
    </w:p>
    <w:p w14:paraId="417517E8" w14:textId="77777777" w:rsidR="0046498B" w:rsidRPr="000E35EB" w:rsidRDefault="0046498B" w:rsidP="00DC0C99">
      <w:pPr>
        <w:spacing w:before="120" w:after="120" w:line="276" w:lineRule="auto"/>
        <w:rPr>
          <w:rFonts w:ascii="Arial" w:hAnsi="Arial" w:cs="Arial"/>
          <w:bCs/>
        </w:rPr>
      </w:pPr>
      <w:r w:rsidRPr="000E35EB">
        <w:rPr>
          <w:rFonts w:ascii="Arial" w:hAnsi="Arial" w:cs="Arial"/>
          <w:bCs/>
        </w:rPr>
        <w:br/>
        <w:t>Retailers are required to pass the Order ID when triggering the endpoint.</w:t>
      </w:r>
    </w:p>
    <w:p w14:paraId="59BD9E78" w14:textId="3DEB47F2" w:rsidR="00D00749" w:rsidRPr="00EB298F" w:rsidRDefault="0046498B" w:rsidP="00EB298F">
      <w:pPr>
        <w:spacing w:before="120" w:after="120" w:line="276" w:lineRule="auto"/>
        <w:rPr>
          <w:rFonts w:ascii="Arial" w:hAnsi="Arial" w:cs="Arial"/>
        </w:rPr>
      </w:pPr>
      <w:r w:rsidRPr="000E35EB">
        <w:rPr>
          <w:rFonts w:ascii="Arial" w:hAnsi="Arial" w:cs="Arial"/>
          <w:bCs/>
        </w:rPr>
        <w:br/>
        <w:t>Any front-end related changes should be handled by retailers according to their specific customizations.</w:t>
      </w:r>
    </w:p>
    <w:sectPr w:rsidR="00D00749" w:rsidRPr="00EB29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9FA8" w14:textId="77777777" w:rsidR="00794D53" w:rsidRDefault="00794D53" w:rsidP="00DF07C9">
      <w:r>
        <w:separator/>
      </w:r>
    </w:p>
  </w:endnote>
  <w:endnote w:type="continuationSeparator" w:id="0">
    <w:p w14:paraId="468DE449" w14:textId="77777777" w:rsidR="00794D53" w:rsidRDefault="00794D53" w:rsidP="00DF0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4E090" w14:textId="77777777" w:rsidR="00794D53" w:rsidRDefault="00794D53" w:rsidP="00DF07C9">
      <w:r>
        <w:separator/>
      </w:r>
    </w:p>
  </w:footnote>
  <w:footnote w:type="continuationSeparator" w:id="0">
    <w:p w14:paraId="2CCA5243" w14:textId="77777777" w:rsidR="00794D53" w:rsidRDefault="00794D53" w:rsidP="00DF0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74ED"/>
    <w:multiLevelType w:val="multilevel"/>
    <w:tmpl w:val="0082F31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055D5DBA"/>
    <w:multiLevelType w:val="hybridMultilevel"/>
    <w:tmpl w:val="E43A2F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71A335E"/>
    <w:multiLevelType w:val="hybridMultilevel"/>
    <w:tmpl w:val="BA34F07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86B11"/>
    <w:multiLevelType w:val="hybridMultilevel"/>
    <w:tmpl w:val="9AF2A1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0A54578A"/>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B2334"/>
    <w:multiLevelType w:val="hybridMultilevel"/>
    <w:tmpl w:val="58705B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0D09578A"/>
    <w:multiLevelType w:val="multilevel"/>
    <w:tmpl w:val="2384F8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E70E5"/>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F0915"/>
    <w:multiLevelType w:val="multilevel"/>
    <w:tmpl w:val="75D8811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eastAsia="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9633B"/>
    <w:multiLevelType w:val="hybridMultilevel"/>
    <w:tmpl w:val="523642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3" w15:restartNumberingAfterBreak="0">
    <w:nsid w:val="241B6058"/>
    <w:multiLevelType w:val="multilevel"/>
    <w:tmpl w:val="AE78B1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C578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876E0"/>
    <w:multiLevelType w:val="multilevel"/>
    <w:tmpl w:val="2F00991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5BD507B"/>
    <w:multiLevelType w:val="multilevel"/>
    <w:tmpl w:val="A7A016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35F06F32"/>
    <w:multiLevelType w:val="multilevel"/>
    <w:tmpl w:val="2F00991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86823EC"/>
    <w:multiLevelType w:val="hybridMultilevel"/>
    <w:tmpl w:val="3212495E"/>
    <w:lvl w:ilvl="0" w:tplc="EB06F304">
      <w:start w:val="1"/>
      <w:numFmt w:val="bullet"/>
      <w:lvlText w:val=""/>
      <w:lvlJc w:val="left"/>
      <w:pPr>
        <w:ind w:left="720" w:hanging="360"/>
      </w:pPr>
      <w:rPr>
        <w:rFonts w:ascii="Symbol" w:hAnsi="Symbol" w:hint="default"/>
        <w:sz w:val="20"/>
        <w:szCs w:val="2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39582EA0"/>
    <w:multiLevelType w:val="multilevel"/>
    <w:tmpl w:val="AE78B1CC"/>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996776A"/>
    <w:multiLevelType w:val="hybridMultilevel"/>
    <w:tmpl w:val="DA20A6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3A563899"/>
    <w:multiLevelType w:val="multilevel"/>
    <w:tmpl w:val="69E84204"/>
    <w:lvl w:ilvl="0">
      <w:start w:val="1"/>
      <w:numFmt w:val="bullet"/>
      <w:lvlText w:val=""/>
      <w:lvlJc w:val="left"/>
      <w:pPr>
        <w:ind w:left="432" w:hanging="432"/>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B252DCD"/>
    <w:multiLevelType w:val="hybridMultilevel"/>
    <w:tmpl w:val="994EC24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3F915647"/>
    <w:multiLevelType w:val="hybridMultilevel"/>
    <w:tmpl w:val="56684CD0"/>
    <w:lvl w:ilvl="0" w:tplc="18090001">
      <w:start w:val="1"/>
      <w:numFmt w:val="bullet"/>
      <w:lvlText w:val=""/>
      <w:lvlJc w:val="left"/>
      <w:pPr>
        <w:ind w:left="2520" w:hanging="360"/>
      </w:pPr>
      <w:rPr>
        <w:rFonts w:ascii="Symbol" w:hAnsi="Symbol" w:hint="default"/>
      </w:rPr>
    </w:lvl>
    <w:lvl w:ilvl="1" w:tplc="18090003" w:tentative="1">
      <w:start w:val="1"/>
      <w:numFmt w:val="bullet"/>
      <w:lvlText w:val="o"/>
      <w:lvlJc w:val="left"/>
      <w:pPr>
        <w:ind w:left="3240" w:hanging="360"/>
      </w:pPr>
      <w:rPr>
        <w:rFonts w:ascii="Courier New" w:hAnsi="Courier New" w:cs="Courier New" w:hint="default"/>
      </w:rPr>
    </w:lvl>
    <w:lvl w:ilvl="2" w:tplc="18090005" w:tentative="1">
      <w:start w:val="1"/>
      <w:numFmt w:val="bullet"/>
      <w:lvlText w:val=""/>
      <w:lvlJc w:val="left"/>
      <w:pPr>
        <w:ind w:left="3960" w:hanging="360"/>
      </w:pPr>
      <w:rPr>
        <w:rFonts w:ascii="Wingdings" w:hAnsi="Wingdings" w:hint="default"/>
      </w:rPr>
    </w:lvl>
    <w:lvl w:ilvl="3" w:tplc="18090001" w:tentative="1">
      <w:start w:val="1"/>
      <w:numFmt w:val="bullet"/>
      <w:lvlText w:val=""/>
      <w:lvlJc w:val="left"/>
      <w:pPr>
        <w:ind w:left="4680" w:hanging="360"/>
      </w:pPr>
      <w:rPr>
        <w:rFonts w:ascii="Symbol" w:hAnsi="Symbol" w:hint="default"/>
      </w:rPr>
    </w:lvl>
    <w:lvl w:ilvl="4" w:tplc="18090003" w:tentative="1">
      <w:start w:val="1"/>
      <w:numFmt w:val="bullet"/>
      <w:lvlText w:val="o"/>
      <w:lvlJc w:val="left"/>
      <w:pPr>
        <w:ind w:left="5400" w:hanging="360"/>
      </w:pPr>
      <w:rPr>
        <w:rFonts w:ascii="Courier New" w:hAnsi="Courier New" w:cs="Courier New" w:hint="default"/>
      </w:rPr>
    </w:lvl>
    <w:lvl w:ilvl="5" w:tplc="18090005" w:tentative="1">
      <w:start w:val="1"/>
      <w:numFmt w:val="bullet"/>
      <w:lvlText w:val=""/>
      <w:lvlJc w:val="left"/>
      <w:pPr>
        <w:ind w:left="6120" w:hanging="360"/>
      </w:pPr>
      <w:rPr>
        <w:rFonts w:ascii="Wingdings" w:hAnsi="Wingdings" w:hint="default"/>
      </w:rPr>
    </w:lvl>
    <w:lvl w:ilvl="6" w:tplc="18090001" w:tentative="1">
      <w:start w:val="1"/>
      <w:numFmt w:val="bullet"/>
      <w:lvlText w:val=""/>
      <w:lvlJc w:val="left"/>
      <w:pPr>
        <w:ind w:left="6840" w:hanging="360"/>
      </w:pPr>
      <w:rPr>
        <w:rFonts w:ascii="Symbol" w:hAnsi="Symbol" w:hint="default"/>
      </w:rPr>
    </w:lvl>
    <w:lvl w:ilvl="7" w:tplc="18090003" w:tentative="1">
      <w:start w:val="1"/>
      <w:numFmt w:val="bullet"/>
      <w:lvlText w:val="o"/>
      <w:lvlJc w:val="left"/>
      <w:pPr>
        <w:ind w:left="7560" w:hanging="360"/>
      </w:pPr>
      <w:rPr>
        <w:rFonts w:ascii="Courier New" w:hAnsi="Courier New" w:cs="Courier New" w:hint="default"/>
      </w:rPr>
    </w:lvl>
    <w:lvl w:ilvl="8" w:tplc="18090005" w:tentative="1">
      <w:start w:val="1"/>
      <w:numFmt w:val="bullet"/>
      <w:lvlText w:val=""/>
      <w:lvlJc w:val="left"/>
      <w:pPr>
        <w:ind w:left="8280" w:hanging="360"/>
      </w:pPr>
      <w:rPr>
        <w:rFonts w:ascii="Wingdings" w:hAnsi="Wingdings" w:hint="default"/>
      </w:rPr>
    </w:lvl>
  </w:abstractNum>
  <w:abstractNum w:abstractNumId="26" w15:restartNumberingAfterBreak="0">
    <w:nsid w:val="41410E33"/>
    <w:multiLevelType w:val="multilevel"/>
    <w:tmpl w:val="F09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30EB7"/>
    <w:multiLevelType w:val="hybridMultilevel"/>
    <w:tmpl w:val="6D2A4E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4C565567"/>
    <w:multiLevelType w:val="hybridMultilevel"/>
    <w:tmpl w:val="537C1C5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4E235EEF"/>
    <w:multiLevelType w:val="multilevel"/>
    <w:tmpl w:val="3B5A5572"/>
    <w:lvl w:ilvl="0">
      <w:start w:val="1"/>
      <w:numFmt w:val="bullet"/>
      <w:lvlText w:val=""/>
      <w:lvlJc w:val="left"/>
      <w:pPr>
        <w:ind w:left="432" w:hanging="432"/>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6333B2A"/>
    <w:multiLevelType w:val="hybridMultilevel"/>
    <w:tmpl w:val="02B40D1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56C51A1C"/>
    <w:multiLevelType w:val="hybridMultilevel"/>
    <w:tmpl w:val="C39CE2A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61EC54EF"/>
    <w:multiLevelType w:val="multilevel"/>
    <w:tmpl w:val="57E6AA4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3020AED"/>
    <w:multiLevelType w:val="multilevel"/>
    <w:tmpl w:val="AB9E7DF2"/>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34"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672D785B"/>
    <w:multiLevelType w:val="hybridMultilevel"/>
    <w:tmpl w:val="E872ED52"/>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36" w15:restartNumberingAfterBreak="0">
    <w:nsid w:val="68292A35"/>
    <w:multiLevelType w:val="hybridMultilevel"/>
    <w:tmpl w:val="D7FA23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694F3D0E"/>
    <w:multiLevelType w:val="multilevel"/>
    <w:tmpl w:val="DF507C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6D6A562E"/>
    <w:multiLevelType w:val="multilevel"/>
    <w:tmpl w:val="D6B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B56FD"/>
    <w:multiLevelType w:val="multilevel"/>
    <w:tmpl w:val="AE78B1CC"/>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9785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016152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5777667">
    <w:abstractNumId w:val="12"/>
  </w:num>
  <w:num w:numId="4" w16cid:durableId="1443766639">
    <w:abstractNumId w:val="7"/>
  </w:num>
  <w:num w:numId="5" w16cid:durableId="1326398690">
    <w:abstractNumId w:val="16"/>
  </w:num>
  <w:num w:numId="6" w16cid:durableId="1170415212">
    <w:abstractNumId w:val="4"/>
  </w:num>
  <w:num w:numId="7" w16cid:durableId="253251445">
    <w:abstractNumId w:val="14"/>
  </w:num>
  <w:num w:numId="8" w16cid:durableId="915674815">
    <w:abstractNumId w:val="9"/>
  </w:num>
  <w:num w:numId="9" w16cid:durableId="1079249660">
    <w:abstractNumId w:val="0"/>
  </w:num>
  <w:num w:numId="10" w16cid:durableId="1419407024">
    <w:abstractNumId w:val="34"/>
  </w:num>
  <w:num w:numId="11" w16cid:durableId="1623028517">
    <w:abstractNumId w:val="13"/>
  </w:num>
  <w:num w:numId="12" w16cid:durableId="1960598082">
    <w:abstractNumId w:val="40"/>
  </w:num>
  <w:num w:numId="13" w16cid:durableId="375472903">
    <w:abstractNumId w:val="15"/>
  </w:num>
  <w:num w:numId="14" w16cid:durableId="2102296365">
    <w:abstractNumId w:val="32"/>
  </w:num>
  <w:num w:numId="15" w16cid:durableId="14476942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37954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1191067">
    <w:abstractNumId w:val="11"/>
  </w:num>
  <w:num w:numId="18" w16cid:durableId="1903637858">
    <w:abstractNumId w:val="6"/>
  </w:num>
  <w:num w:numId="19" w16cid:durableId="98452570">
    <w:abstractNumId w:val="10"/>
  </w:num>
  <w:num w:numId="20" w16cid:durableId="606230253">
    <w:abstractNumId w:val="13"/>
  </w:num>
  <w:num w:numId="21" w16cid:durableId="8416241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91092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82467935">
    <w:abstractNumId w:val="5"/>
  </w:num>
  <w:num w:numId="24" w16cid:durableId="2009089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9846557">
    <w:abstractNumId w:val="13"/>
  </w:num>
  <w:num w:numId="26" w16cid:durableId="1961374635">
    <w:abstractNumId w:val="21"/>
  </w:num>
  <w:num w:numId="27" w16cid:durableId="1628313186">
    <w:abstractNumId w:val="18"/>
  </w:num>
  <w:num w:numId="28" w16cid:durableId="1616212623">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60812683">
    <w:abstractNumId w:val="8"/>
  </w:num>
  <w:num w:numId="30" w16cid:durableId="19098774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88050971">
    <w:abstractNumId w:val="37"/>
  </w:num>
  <w:num w:numId="32" w16cid:durableId="1811440924">
    <w:abstractNumId w:val="39"/>
  </w:num>
  <w:num w:numId="33" w16cid:durableId="1007438837">
    <w:abstractNumId w:val="28"/>
  </w:num>
  <w:num w:numId="34" w16cid:durableId="382213196">
    <w:abstractNumId w:val="30"/>
  </w:num>
  <w:num w:numId="35" w16cid:durableId="1417946544">
    <w:abstractNumId w:val="2"/>
  </w:num>
  <w:num w:numId="36" w16cid:durableId="44183216">
    <w:abstractNumId w:val="25"/>
  </w:num>
  <w:num w:numId="37" w16cid:durableId="378743561">
    <w:abstractNumId w:val="22"/>
  </w:num>
  <w:num w:numId="38" w16cid:durableId="1995837516">
    <w:abstractNumId w:val="36"/>
  </w:num>
  <w:num w:numId="39" w16cid:durableId="254286262">
    <w:abstractNumId w:val="19"/>
  </w:num>
  <w:num w:numId="40" w16cid:durableId="38093592">
    <w:abstractNumId w:val="17"/>
  </w:num>
  <w:num w:numId="41" w16cid:durableId="1396732505">
    <w:abstractNumId w:val="29"/>
  </w:num>
  <w:num w:numId="42" w16cid:durableId="294916424">
    <w:abstractNumId w:val="23"/>
  </w:num>
  <w:num w:numId="43" w16cid:durableId="1285234696">
    <w:abstractNumId w:val="3"/>
  </w:num>
  <w:num w:numId="44" w16cid:durableId="1569875655">
    <w:abstractNumId w:val="24"/>
  </w:num>
  <w:num w:numId="45" w16cid:durableId="2004358629">
    <w:abstractNumId w:val="20"/>
  </w:num>
  <w:num w:numId="46" w16cid:durableId="42944579">
    <w:abstractNumId w:val="26"/>
  </w:num>
  <w:num w:numId="47" w16cid:durableId="189728124">
    <w:abstractNumId w:val="38"/>
  </w:num>
  <w:num w:numId="48" w16cid:durableId="1629553578">
    <w:abstractNumId w:val="27"/>
  </w:num>
  <w:num w:numId="49" w16cid:durableId="90860998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65"/>
    <w:rsid w:val="0003052C"/>
    <w:rsid w:val="00031DFF"/>
    <w:rsid w:val="00046019"/>
    <w:rsid w:val="00050E1F"/>
    <w:rsid w:val="00064A20"/>
    <w:rsid w:val="00080E81"/>
    <w:rsid w:val="00091C57"/>
    <w:rsid w:val="000B4055"/>
    <w:rsid w:val="000C3646"/>
    <w:rsid w:val="000C5507"/>
    <w:rsid w:val="000C6884"/>
    <w:rsid w:val="000E039E"/>
    <w:rsid w:val="000E35EB"/>
    <w:rsid w:val="000F6DC8"/>
    <w:rsid w:val="0013137A"/>
    <w:rsid w:val="00142124"/>
    <w:rsid w:val="00156B43"/>
    <w:rsid w:val="00160D7B"/>
    <w:rsid w:val="00163FD8"/>
    <w:rsid w:val="001762D1"/>
    <w:rsid w:val="0019356F"/>
    <w:rsid w:val="00194AC5"/>
    <w:rsid w:val="001B594B"/>
    <w:rsid w:val="001D469A"/>
    <w:rsid w:val="001D546D"/>
    <w:rsid w:val="001D7562"/>
    <w:rsid w:val="001E2F33"/>
    <w:rsid w:val="001F3731"/>
    <w:rsid w:val="001F7B62"/>
    <w:rsid w:val="002072E0"/>
    <w:rsid w:val="002272D3"/>
    <w:rsid w:val="00232DAB"/>
    <w:rsid w:val="0023545C"/>
    <w:rsid w:val="00236E27"/>
    <w:rsid w:val="00251D69"/>
    <w:rsid w:val="002543F4"/>
    <w:rsid w:val="00270DF5"/>
    <w:rsid w:val="00273AB3"/>
    <w:rsid w:val="00275492"/>
    <w:rsid w:val="00283BB8"/>
    <w:rsid w:val="002849F2"/>
    <w:rsid w:val="00284DA9"/>
    <w:rsid w:val="002A288C"/>
    <w:rsid w:val="002A3103"/>
    <w:rsid w:val="002A5AAA"/>
    <w:rsid w:val="002B053B"/>
    <w:rsid w:val="002B2657"/>
    <w:rsid w:val="002B7DC1"/>
    <w:rsid w:val="002C0710"/>
    <w:rsid w:val="002C6878"/>
    <w:rsid w:val="002C7CDE"/>
    <w:rsid w:val="002D3003"/>
    <w:rsid w:val="002D5972"/>
    <w:rsid w:val="002E61AF"/>
    <w:rsid w:val="003054A4"/>
    <w:rsid w:val="003128B2"/>
    <w:rsid w:val="003163CD"/>
    <w:rsid w:val="00322E9B"/>
    <w:rsid w:val="00343A73"/>
    <w:rsid w:val="003443ED"/>
    <w:rsid w:val="00344E45"/>
    <w:rsid w:val="00345F19"/>
    <w:rsid w:val="00346859"/>
    <w:rsid w:val="00352C03"/>
    <w:rsid w:val="00362FA8"/>
    <w:rsid w:val="003644A4"/>
    <w:rsid w:val="00395077"/>
    <w:rsid w:val="003A04E4"/>
    <w:rsid w:val="003C4E95"/>
    <w:rsid w:val="003C72B3"/>
    <w:rsid w:val="003D2E47"/>
    <w:rsid w:val="003D3AC9"/>
    <w:rsid w:val="003E3529"/>
    <w:rsid w:val="003F12D5"/>
    <w:rsid w:val="004230E4"/>
    <w:rsid w:val="004326AD"/>
    <w:rsid w:val="0043416E"/>
    <w:rsid w:val="00441DA7"/>
    <w:rsid w:val="00444FFD"/>
    <w:rsid w:val="004557A9"/>
    <w:rsid w:val="0046498B"/>
    <w:rsid w:val="004743FA"/>
    <w:rsid w:val="00474516"/>
    <w:rsid w:val="00474AFE"/>
    <w:rsid w:val="004907CC"/>
    <w:rsid w:val="00490BD6"/>
    <w:rsid w:val="004B6C40"/>
    <w:rsid w:val="004E10A8"/>
    <w:rsid w:val="004F2277"/>
    <w:rsid w:val="004F6AA3"/>
    <w:rsid w:val="0050668C"/>
    <w:rsid w:val="0053050E"/>
    <w:rsid w:val="005571DB"/>
    <w:rsid w:val="00593E1E"/>
    <w:rsid w:val="005A3C2B"/>
    <w:rsid w:val="005C3B10"/>
    <w:rsid w:val="005C50FA"/>
    <w:rsid w:val="005D1620"/>
    <w:rsid w:val="005E2928"/>
    <w:rsid w:val="005F006C"/>
    <w:rsid w:val="005F0961"/>
    <w:rsid w:val="005F6099"/>
    <w:rsid w:val="00610B20"/>
    <w:rsid w:val="00615C95"/>
    <w:rsid w:val="00624546"/>
    <w:rsid w:val="00634A6B"/>
    <w:rsid w:val="006423CD"/>
    <w:rsid w:val="00642FD1"/>
    <w:rsid w:val="0064481C"/>
    <w:rsid w:val="00657D30"/>
    <w:rsid w:val="00666016"/>
    <w:rsid w:val="00681413"/>
    <w:rsid w:val="00697041"/>
    <w:rsid w:val="006B20A5"/>
    <w:rsid w:val="006B586E"/>
    <w:rsid w:val="006C1997"/>
    <w:rsid w:val="006D0AC8"/>
    <w:rsid w:val="006E4828"/>
    <w:rsid w:val="006E6377"/>
    <w:rsid w:val="006E677D"/>
    <w:rsid w:val="006F3623"/>
    <w:rsid w:val="00701FE7"/>
    <w:rsid w:val="0072450A"/>
    <w:rsid w:val="0073015F"/>
    <w:rsid w:val="00732223"/>
    <w:rsid w:val="00753D57"/>
    <w:rsid w:val="00790DE1"/>
    <w:rsid w:val="00794D53"/>
    <w:rsid w:val="007B430B"/>
    <w:rsid w:val="007B7CE2"/>
    <w:rsid w:val="007C1802"/>
    <w:rsid w:val="007C29EE"/>
    <w:rsid w:val="007C5C6E"/>
    <w:rsid w:val="007C5EF4"/>
    <w:rsid w:val="007E2C4F"/>
    <w:rsid w:val="007F4B65"/>
    <w:rsid w:val="00811868"/>
    <w:rsid w:val="008129C6"/>
    <w:rsid w:val="00814B80"/>
    <w:rsid w:val="00824E1C"/>
    <w:rsid w:val="00825C35"/>
    <w:rsid w:val="0083275C"/>
    <w:rsid w:val="00836A6B"/>
    <w:rsid w:val="00837483"/>
    <w:rsid w:val="008461AC"/>
    <w:rsid w:val="00850A5B"/>
    <w:rsid w:val="00851EB0"/>
    <w:rsid w:val="00876794"/>
    <w:rsid w:val="0087710B"/>
    <w:rsid w:val="008878B0"/>
    <w:rsid w:val="00893B69"/>
    <w:rsid w:val="0089460A"/>
    <w:rsid w:val="00896770"/>
    <w:rsid w:val="008A4E6C"/>
    <w:rsid w:val="008C1F03"/>
    <w:rsid w:val="008E4D36"/>
    <w:rsid w:val="008F0EC1"/>
    <w:rsid w:val="008F1164"/>
    <w:rsid w:val="0090265D"/>
    <w:rsid w:val="00924ADA"/>
    <w:rsid w:val="00926650"/>
    <w:rsid w:val="00926EE5"/>
    <w:rsid w:val="009278FB"/>
    <w:rsid w:val="00954D2F"/>
    <w:rsid w:val="00956349"/>
    <w:rsid w:val="00962858"/>
    <w:rsid w:val="00971E02"/>
    <w:rsid w:val="00973C5D"/>
    <w:rsid w:val="0098708A"/>
    <w:rsid w:val="00995159"/>
    <w:rsid w:val="009E5ABE"/>
    <w:rsid w:val="009F10A6"/>
    <w:rsid w:val="009F3BBC"/>
    <w:rsid w:val="00A04B88"/>
    <w:rsid w:val="00A1193A"/>
    <w:rsid w:val="00A1640E"/>
    <w:rsid w:val="00A25557"/>
    <w:rsid w:val="00A50B17"/>
    <w:rsid w:val="00A51460"/>
    <w:rsid w:val="00A6466B"/>
    <w:rsid w:val="00A70A87"/>
    <w:rsid w:val="00A81A6C"/>
    <w:rsid w:val="00A878C7"/>
    <w:rsid w:val="00AA2679"/>
    <w:rsid w:val="00AA5C2D"/>
    <w:rsid w:val="00AA731F"/>
    <w:rsid w:val="00AB5CE6"/>
    <w:rsid w:val="00AC2B18"/>
    <w:rsid w:val="00AC31C7"/>
    <w:rsid w:val="00AD0343"/>
    <w:rsid w:val="00AD2123"/>
    <w:rsid w:val="00AD7C67"/>
    <w:rsid w:val="00AE6EF2"/>
    <w:rsid w:val="00B02B1A"/>
    <w:rsid w:val="00B20037"/>
    <w:rsid w:val="00B32F9D"/>
    <w:rsid w:val="00B41E96"/>
    <w:rsid w:val="00B46AC2"/>
    <w:rsid w:val="00B47D94"/>
    <w:rsid w:val="00B6431B"/>
    <w:rsid w:val="00B64754"/>
    <w:rsid w:val="00B64CA9"/>
    <w:rsid w:val="00B71D01"/>
    <w:rsid w:val="00B85C62"/>
    <w:rsid w:val="00BA18FB"/>
    <w:rsid w:val="00BA7AE7"/>
    <w:rsid w:val="00BB3BD8"/>
    <w:rsid w:val="00BD2535"/>
    <w:rsid w:val="00BD4049"/>
    <w:rsid w:val="00BD5D27"/>
    <w:rsid w:val="00BE06F6"/>
    <w:rsid w:val="00BE524F"/>
    <w:rsid w:val="00BF322E"/>
    <w:rsid w:val="00BF3371"/>
    <w:rsid w:val="00C07582"/>
    <w:rsid w:val="00C10F2E"/>
    <w:rsid w:val="00C12898"/>
    <w:rsid w:val="00C33C80"/>
    <w:rsid w:val="00C512E9"/>
    <w:rsid w:val="00C51BF1"/>
    <w:rsid w:val="00C523D0"/>
    <w:rsid w:val="00C55BDD"/>
    <w:rsid w:val="00C64C65"/>
    <w:rsid w:val="00C8636B"/>
    <w:rsid w:val="00C93A6E"/>
    <w:rsid w:val="00C961D8"/>
    <w:rsid w:val="00CB59A9"/>
    <w:rsid w:val="00CD5602"/>
    <w:rsid w:val="00CD6D9D"/>
    <w:rsid w:val="00CE5960"/>
    <w:rsid w:val="00D00749"/>
    <w:rsid w:val="00D11478"/>
    <w:rsid w:val="00D12922"/>
    <w:rsid w:val="00D14D6C"/>
    <w:rsid w:val="00D20D6D"/>
    <w:rsid w:val="00D21F45"/>
    <w:rsid w:val="00D22CFE"/>
    <w:rsid w:val="00D2322A"/>
    <w:rsid w:val="00D249CD"/>
    <w:rsid w:val="00D27371"/>
    <w:rsid w:val="00D309F4"/>
    <w:rsid w:val="00D33F0F"/>
    <w:rsid w:val="00D444C5"/>
    <w:rsid w:val="00D448F8"/>
    <w:rsid w:val="00D5346F"/>
    <w:rsid w:val="00D9150A"/>
    <w:rsid w:val="00D951E4"/>
    <w:rsid w:val="00DB1446"/>
    <w:rsid w:val="00DC0C99"/>
    <w:rsid w:val="00DC1DF4"/>
    <w:rsid w:val="00DC37A9"/>
    <w:rsid w:val="00DD10F8"/>
    <w:rsid w:val="00DD3A4C"/>
    <w:rsid w:val="00DE2423"/>
    <w:rsid w:val="00DF07C9"/>
    <w:rsid w:val="00DF242D"/>
    <w:rsid w:val="00DF5908"/>
    <w:rsid w:val="00E250E4"/>
    <w:rsid w:val="00E30EB6"/>
    <w:rsid w:val="00E4140A"/>
    <w:rsid w:val="00E476B1"/>
    <w:rsid w:val="00E54791"/>
    <w:rsid w:val="00E56B87"/>
    <w:rsid w:val="00E643BC"/>
    <w:rsid w:val="00E87285"/>
    <w:rsid w:val="00EB0649"/>
    <w:rsid w:val="00EB298F"/>
    <w:rsid w:val="00EE6943"/>
    <w:rsid w:val="00EF1DDC"/>
    <w:rsid w:val="00F04442"/>
    <w:rsid w:val="00F06916"/>
    <w:rsid w:val="00F106C0"/>
    <w:rsid w:val="00F252D7"/>
    <w:rsid w:val="00F258E6"/>
    <w:rsid w:val="00F26EE9"/>
    <w:rsid w:val="00F27C74"/>
    <w:rsid w:val="00F41C1E"/>
    <w:rsid w:val="00F50648"/>
    <w:rsid w:val="00F519BB"/>
    <w:rsid w:val="00F7081A"/>
    <w:rsid w:val="00FA16A9"/>
    <w:rsid w:val="00FA49F7"/>
    <w:rsid w:val="00FB2A9A"/>
    <w:rsid w:val="00FD10F6"/>
    <w:rsid w:val="00FE2395"/>
    <w:rsid w:val="00FF13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7DB4"/>
  <w15:chartTrackingRefBased/>
  <w15:docId w15:val="{F8739D26-1411-40E2-A76F-632BE8D4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7C9"/>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BD4049"/>
    <w:pPr>
      <w:numPr>
        <w:numId w:val="1"/>
      </w:numPr>
      <w:spacing w:after="0" w:line="240" w:lineRule="auto"/>
      <w:outlineLvl w:val="0"/>
    </w:pPr>
    <w:rPr>
      <w:rFonts w:ascii="Verdana" w:eastAsia="Times New Roman" w:hAnsi="Verdana" w:cs="Times New Roman"/>
      <w:sz w:val="20"/>
      <w:szCs w:val="20"/>
      <w:lang w:val="en-IE" w:eastAsia="en-IE"/>
    </w:rPr>
  </w:style>
  <w:style w:type="paragraph" w:styleId="Heading2">
    <w:name w:val="heading 2"/>
    <w:link w:val="Heading2Char"/>
    <w:uiPriority w:val="9"/>
    <w:unhideWhenUsed/>
    <w:qFormat/>
    <w:rsid w:val="00BD4049"/>
    <w:pPr>
      <w:numPr>
        <w:ilvl w:val="1"/>
        <w:numId w:val="1"/>
      </w:numPr>
      <w:spacing w:after="0" w:line="240" w:lineRule="auto"/>
      <w:outlineLvl w:val="1"/>
    </w:pPr>
    <w:rPr>
      <w:rFonts w:ascii="Verdana" w:eastAsia="Times New Roman" w:hAnsi="Verdana" w:cs="Times New Roman"/>
      <w:sz w:val="20"/>
      <w:szCs w:val="20"/>
      <w:lang w:val="en-IE" w:eastAsia="en-IE"/>
    </w:rPr>
  </w:style>
  <w:style w:type="paragraph" w:styleId="Heading3">
    <w:name w:val="heading 3"/>
    <w:link w:val="Heading3Char"/>
    <w:uiPriority w:val="9"/>
    <w:unhideWhenUsed/>
    <w:qFormat/>
    <w:rsid w:val="00BD4049"/>
    <w:pPr>
      <w:numPr>
        <w:ilvl w:val="2"/>
        <w:numId w:val="1"/>
      </w:numPr>
      <w:spacing w:after="0" w:line="240" w:lineRule="auto"/>
      <w:outlineLvl w:val="2"/>
    </w:pPr>
    <w:rPr>
      <w:rFonts w:ascii="Verdana" w:eastAsia="Times New Roman" w:hAnsi="Verdana" w:cs="Times New Roman"/>
      <w:sz w:val="20"/>
      <w:szCs w:val="20"/>
      <w:lang w:val="en-IE" w:eastAsia="en-IE"/>
    </w:rPr>
  </w:style>
  <w:style w:type="paragraph" w:styleId="Heading4">
    <w:name w:val="heading 4"/>
    <w:link w:val="Heading4Char"/>
    <w:unhideWhenUsed/>
    <w:qFormat/>
    <w:rsid w:val="00BD4049"/>
    <w:pPr>
      <w:numPr>
        <w:ilvl w:val="3"/>
        <w:numId w:val="1"/>
      </w:numPr>
      <w:spacing w:after="0" w:line="240" w:lineRule="auto"/>
      <w:outlineLvl w:val="3"/>
    </w:pPr>
    <w:rPr>
      <w:rFonts w:ascii="Verdana" w:eastAsia="Times New Roman" w:hAnsi="Verdana" w:cs="Times New Roman"/>
      <w:sz w:val="20"/>
      <w:szCs w:val="20"/>
      <w:lang w:val="en-IE" w:eastAsia="en-IE"/>
    </w:rPr>
  </w:style>
  <w:style w:type="paragraph" w:styleId="Heading5">
    <w:name w:val="heading 5"/>
    <w:link w:val="Heading5Char"/>
    <w:unhideWhenUsed/>
    <w:qFormat/>
    <w:rsid w:val="00BD4049"/>
    <w:pPr>
      <w:numPr>
        <w:ilvl w:val="4"/>
        <w:numId w:val="1"/>
      </w:numPr>
      <w:spacing w:after="0" w:line="240" w:lineRule="auto"/>
      <w:outlineLvl w:val="4"/>
    </w:pPr>
    <w:rPr>
      <w:rFonts w:ascii="Verdana" w:eastAsia="Times New Roman" w:hAnsi="Verdana" w:cs="Times New Roman"/>
      <w:sz w:val="20"/>
      <w:szCs w:val="20"/>
      <w:lang w:val="en-IE" w:eastAsia="en-IE"/>
    </w:rPr>
  </w:style>
  <w:style w:type="paragraph" w:styleId="Heading6">
    <w:name w:val="heading 6"/>
    <w:link w:val="Heading6Char"/>
    <w:unhideWhenUsed/>
    <w:qFormat/>
    <w:rsid w:val="00BD4049"/>
    <w:pPr>
      <w:numPr>
        <w:ilvl w:val="5"/>
        <w:numId w:val="1"/>
      </w:numPr>
      <w:spacing w:after="0" w:line="240" w:lineRule="auto"/>
      <w:outlineLvl w:val="5"/>
    </w:pPr>
    <w:rPr>
      <w:rFonts w:ascii="Verdana" w:eastAsia="Times New Roman" w:hAnsi="Verdana" w:cs="Times New Roman"/>
      <w:sz w:val="20"/>
      <w:szCs w:val="20"/>
      <w:lang w:val="en-IE" w:eastAsia="en-IE"/>
    </w:rPr>
  </w:style>
  <w:style w:type="paragraph" w:styleId="Heading7">
    <w:name w:val="heading 7"/>
    <w:basedOn w:val="Normal"/>
    <w:next w:val="Normal"/>
    <w:link w:val="Heading7Char"/>
    <w:semiHidden/>
    <w:unhideWhenUsed/>
    <w:qFormat/>
    <w:rsid w:val="00BD4049"/>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BD4049"/>
    <w:pPr>
      <w:keepNext/>
      <w:keepLines/>
      <w:numPr>
        <w:ilvl w:val="7"/>
        <w:numId w:val="1"/>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D4049"/>
    <w:pPr>
      <w:keepNext/>
      <w:keepLines/>
      <w:numPr>
        <w:ilvl w:val="8"/>
        <w:numId w:val="1"/>
      </w:numPr>
      <w:spacing w:before="4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rsid w:val="00DF07C9"/>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DF07C9"/>
    <w:rPr>
      <w:rFonts w:cstheme="minorHAnsi"/>
      <w:b/>
      <w:bCs/>
      <w:color w:val="5EBFAF"/>
      <w:sz w:val="72"/>
      <w:szCs w:val="72"/>
      <w:lang w:val="pl-PL"/>
    </w:rPr>
  </w:style>
  <w:style w:type="paragraph" w:customStyle="1" w:styleId="Tytu1">
    <w:name w:val="Tytuł1"/>
    <w:basedOn w:val="Normal"/>
    <w:link w:val="TitleZnak"/>
    <w:qFormat/>
    <w:rsid w:val="00DF07C9"/>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DF07C9"/>
    <w:rPr>
      <w:rFonts w:ascii="Calibri bold" w:hAnsi="Calibri bold" w:cstheme="majorHAnsi"/>
      <w:color w:val="101820"/>
      <w:sz w:val="41"/>
      <w:szCs w:val="41"/>
    </w:rPr>
  </w:style>
  <w:style w:type="paragraph" w:customStyle="1" w:styleId="header2">
    <w:name w:val="header 2"/>
    <w:basedOn w:val="Normal"/>
    <w:link w:val="header2Znak"/>
    <w:qFormat/>
    <w:rsid w:val="00DF07C9"/>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DF07C9"/>
    <w:rPr>
      <w:b/>
      <w:bCs/>
      <w:color w:val="323232"/>
      <w:sz w:val="24"/>
      <w:szCs w:val="24"/>
    </w:rPr>
  </w:style>
  <w:style w:type="character" w:customStyle="1" w:styleId="b1">
    <w:name w:val="b_1"/>
    <w:rsid w:val="00DF07C9"/>
    <w:rPr>
      <w:rFonts w:ascii="Arial" w:hAnsi="Arial" w:cs="Arial" w:hint="default"/>
      <w:b/>
      <w:bCs/>
      <w:color w:val="323232"/>
      <w:sz w:val="24"/>
      <w:szCs w:val="24"/>
    </w:rPr>
  </w:style>
  <w:style w:type="character" w:customStyle="1" w:styleId="span">
    <w:name w:val="span"/>
    <w:rsid w:val="00DF07C9"/>
    <w:rPr>
      <w:rFonts w:ascii="Arial" w:hAnsi="Arial" w:cs="Arial" w:hint="default"/>
      <w:color w:val="323232"/>
      <w:sz w:val="24"/>
      <w:szCs w:val="24"/>
    </w:rPr>
  </w:style>
  <w:style w:type="paragraph" w:styleId="Header">
    <w:name w:val="header"/>
    <w:basedOn w:val="Normal"/>
    <w:link w:val="HeaderChar"/>
    <w:uiPriority w:val="99"/>
    <w:unhideWhenUsed/>
    <w:rsid w:val="00DF07C9"/>
    <w:pPr>
      <w:tabs>
        <w:tab w:val="center" w:pos="4680"/>
        <w:tab w:val="right" w:pos="9360"/>
      </w:tabs>
    </w:pPr>
  </w:style>
  <w:style w:type="character" w:customStyle="1" w:styleId="HeaderChar">
    <w:name w:val="Header Char"/>
    <w:basedOn w:val="DefaultParagraphFont"/>
    <w:link w:val="Header"/>
    <w:uiPriority w:val="99"/>
    <w:rsid w:val="00DF07C9"/>
    <w:rPr>
      <w:rFonts w:ascii="Verdana" w:eastAsia="Verdana" w:hAnsi="Verdana" w:cs="Verdana"/>
      <w:sz w:val="20"/>
      <w:szCs w:val="20"/>
      <w:lang w:val="en-IE" w:eastAsia="en-IE"/>
    </w:rPr>
  </w:style>
  <w:style w:type="paragraph" w:styleId="Footer">
    <w:name w:val="footer"/>
    <w:basedOn w:val="Normal"/>
    <w:link w:val="FooterChar"/>
    <w:uiPriority w:val="99"/>
    <w:unhideWhenUsed/>
    <w:rsid w:val="00DF07C9"/>
    <w:pPr>
      <w:tabs>
        <w:tab w:val="center" w:pos="4680"/>
        <w:tab w:val="right" w:pos="9360"/>
      </w:tabs>
    </w:pPr>
  </w:style>
  <w:style w:type="character" w:customStyle="1" w:styleId="FooterChar">
    <w:name w:val="Footer Char"/>
    <w:basedOn w:val="DefaultParagraphFont"/>
    <w:link w:val="Footer"/>
    <w:uiPriority w:val="99"/>
    <w:rsid w:val="00DF07C9"/>
    <w:rPr>
      <w:rFonts w:ascii="Verdana" w:eastAsia="Verdana" w:hAnsi="Verdana" w:cs="Verdana"/>
      <w:sz w:val="20"/>
      <w:szCs w:val="20"/>
      <w:lang w:val="en-IE" w:eastAsia="en-IE"/>
    </w:rPr>
  </w:style>
  <w:style w:type="character" w:customStyle="1" w:styleId="Heading1Char">
    <w:name w:val="Heading 1 Char"/>
    <w:basedOn w:val="DefaultParagraphFont"/>
    <w:link w:val="Heading1"/>
    <w:uiPriority w:val="9"/>
    <w:rsid w:val="00BD4049"/>
    <w:rPr>
      <w:rFonts w:ascii="Verdana" w:eastAsia="Times New Roman" w:hAnsi="Verdana" w:cs="Times New Roman"/>
      <w:sz w:val="20"/>
      <w:szCs w:val="20"/>
      <w:lang w:val="en-IE" w:eastAsia="en-IE"/>
    </w:rPr>
  </w:style>
  <w:style w:type="character" w:customStyle="1" w:styleId="Heading2Char">
    <w:name w:val="Heading 2 Char"/>
    <w:basedOn w:val="DefaultParagraphFont"/>
    <w:link w:val="Heading2"/>
    <w:uiPriority w:val="9"/>
    <w:semiHidden/>
    <w:rsid w:val="00BD4049"/>
    <w:rPr>
      <w:rFonts w:ascii="Verdana" w:eastAsia="Times New Roman" w:hAnsi="Verdana" w:cs="Times New Roman"/>
      <w:sz w:val="20"/>
      <w:szCs w:val="20"/>
      <w:lang w:val="en-IE" w:eastAsia="en-IE"/>
    </w:rPr>
  </w:style>
  <w:style w:type="character" w:customStyle="1" w:styleId="Heading3Char">
    <w:name w:val="Heading 3 Char"/>
    <w:basedOn w:val="DefaultParagraphFont"/>
    <w:link w:val="Heading3"/>
    <w:uiPriority w:val="9"/>
    <w:semiHidden/>
    <w:rsid w:val="00BD4049"/>
    <w:rPr>
      <w:rFonts w:ascii="Verdana" w:eastAsia="Times New Roman" w:hAnsi="Verdana" w:cs="Times New Roman"/>
      <w:sz w:val="20"/>
      <w:szCs w:val="20"/>
      <w:lang w:val="en-IE" w:eastAsia="en-IE"/>
    </w:rPr>
  </w:style>
  <w:style w:type="character" w:customStyle="1" w:styleId="Heading4Char">
    <w:name w:val="Heading 4 Char"/>
    <w:basedOn w:val="DefaultParagraphFont"/>
    <w:link w:val="Heading4"/>
    <w:semiHidden/>
    <w:rsid w:val="00BD4049"/>
    <w:rPr>
      <w:rFonts w:ascii="Verdana" w:eastAsia="Times New Roman" w:hAnsi="Verdana" w:cs="Times New Roman"/>
      <w:sz w:val="20"/>
      <w:szCs w:val="20"/>
      <w:lang w:val="en-IE" w:eastAsia="en-IE"/>
    </w:rPr>
  </w:style>
  <w:style w:type="character" w:customStyle="1" w:styleId="Heading5Char">
    <w:name w:val="Heading 5 Char"/>
    <w:basedOn w:val="DefaultParagraphFont"/>
    <w:link w:val="Heading5"/>
    <w:semiHidden/>
    <w:rsid w:val="00BD4049"/>
    <w:rPr>
      <w:rFonts w:ascii="Verdana" w:eastAsia="Times New Roman" w:hAnsi="Verdana" w:cs="Times New Roman"/>
      <w:sz w:val="20"/>
      <w:szCs w:val="20"/>
      <w:lang w:val="en-IE" w:eastAsia="en-IE"/>
    </w:rPr>
  </w:style>
  <w:style w:type="character" w:customStyle="1" w:styleId="Heading6Char">
    <w:name w:val="Heading 6 Char"/>
    <w:basedOn w:val="DefaultParagraphFont"/>
    <w:link w:val="Heading6"/>
    <w:semiHidden/>
    <w:rsid w:val="00BD4049"/>
    <w:rPr>
      <w:rFonts w:ascii="Verdana" w:eastAsia="Times New Roman" w:hAnsi="Verdana" w:cs="Times New Roman"/>
      <w:sz w:val="20"/>
      <w:szCs w:val="20"/>
      <w:lang w:val="en-IE" w:eastAsia="en-IE"/>
    </w:rPr>
  </w:style>
  <w:style w:type="character" w:customStyle="1" w:styleId="Heading7Char">
    <w:name w:val="Heading 7 Char"/>
    <w:basedOn w:val="DefaultParagraphFont"/>
    <w:link w:val="Heading7"/>
    <w:semiHidden/>
    <w:rsid w:val="00BD4049"/>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semiHidden/>
    <w:rsid w:val="00BD4049"/>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semiHidden/>
    <w:rsid w:val="00BD4049"/>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BD4049"/>
    <w:rPr>
      <w:color w:val="0563C1"/>
      <w:u w:val="single"/>
    </w:rPr>
  </w:style>
  <w:style w:type="paragraph" w:customStyle="1" w:styleId="h2">
    <w:name w:val="h2"/>
    <w:basedOn w:val="Heading2"/>
    <w:link w:val="h2Char"/>
    <w:rsid w:val="00BD4049"/>
    <w:pPr>
      <w:keepNext/>
      <w:keepLines/>
      <w:spacing w:before="300" w:after="150"/>
    </w:pPr>
    <w:rPr>
      <w:rFonts w:ascii="Century Gothic" w:eastAsia="Verdana" w:hAnsi="Century Gothic" w:cs="Century Gothic"/>
      <w:b/>
      <w:bCs/>
      <w:color w:val="323232"/>
      <w:sz w:val="36"/>
      <w:szCs w:val="36"/>
    </w:rPr>
  </w:style>
  <w:style w:type="paragraph" w:customStyle="1" w:styleId="h3">
    <w:name w:val="h3"/>
    <w:basedOn w:val="Heading3"/>
    <w:link w:val="h3Char"/>
    <w:rsid w:val="00BD4049"/>
    <w:pPr>
      <w:keepNext/>
      <w:keepLines/>
      <w:spacing w:before="300" w:after="150"/>
    </w:pPr>
    <w:rPr>
      <w:rFonts w:ascii="Century Gothic" w:eastAsia="Verdana" w:hAnsi="Century Gothic" w:cs="Century Gothic"/>
      <w:b/>
      <w:bCs/>
      <w:color w:val="323232"/>
      <w:sz w:val="32"/>
      <w:szCs w:val="28"/>
    </w:rPr>
  </w:style>
  <w:style w:type="paragraph" w:customStyle="1" w:styleId="h4">
    <w:name w:val="h4"/>
    <w:basedOn w:val="Heading4"/>
    <w:rsid w:val="00BD4049"/>
    <w:pPr>
      <w:keepNext/>
      <w:keepLines/>
      <w:spacing w:before="268" w:after="268"/>
    </w:pPr>
    <w:rPr>
      <w:rFonts w:ascii="Century Gothic" w:eastAsia="Verdana" w:hAnsi="Century Gothic" w:cs="Century Gothic"/>
      <w:b/>
      <w:bCs/>
      <w:sz w:val="24"/>
      <w:szCs w:val="24"/>
    </w:rPr>
  </w:style>
  <w:style w:type="character" w:styleId="Strong">
    <w:name w:val="Strong"/>
    <w:basedOn w:val="DefaultParagraphFont"/>
    <w:uiPriority w:val="22"/>
    <w:qFormat/>
    <w:rsid w:val="00BD4049"/>
    <w:rPr>
      <w:b/>
      <w:bCs/>
    </w:rPr>
  </w:style>
  <w:style w:type="paragraph" w:styleId="TOCHeading">
    <w:name w:val="TOC Heading"/>
    <w:basedOn w:val="Heading1"/>
    <w:next w:val="Normal"/>
    <w:uiPriority w:val="39"/>
    <w:unhideWhenUsed/>
    <w:qFormat/>
    <w:rsid w:val="00BD4049"/>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1D7562"/>
    <w:pPr>
      <w:tabs>
        <w:tab w:val="left" w:pos="720"/>
        <w:tab w:val="right" w:leader="dot" w:pos="9350"/>
      </w:tabs>
      <w:spacing w:after="100"/>
      <w:ind w:left="200"/>
    </w:pPr>
    <w:rPr>
      <w:rFonts w:ascii="Arial" w:hAnsi="Arial" w:cs="Arial"/>
      <w:b/>
      <w:bCs/>
      <w:noProof/>
    </w:rPr>
  </w:style>
  <w:style w:type="paragraph" w:styleId="TOC3">
    <w:name w:val="toc 3"/>
    <w:basedOn w:val="Normal"/>
    <w:next w:val="Normal"/>
    <w:autoRedefine/>
    <w:uiPriority w:val="39"/>
    <w:unhideWhenUsed/>
    <w:rsid w:val="00BD4049"/>
    <w:pPr>
      <w:spacing w:after="100"/>
      <w:ind w:left="400"/>
    </w:pPr>
  </w:style>
  <w:style w:type="character" w:styleId="UnresolvedMention">
    <w:name w:val="Unresolved Mention"/>
    <w:basedOn w:val="DefaultParagraphFont"/>
    <w:uiPriority w:val="99"/>
    <w:semiHidden/>
    <w:unhideWhenUsed/>
    <w:rsid w:val="006423CD"/>
    <w:rPr>
      <w:color w:val="605E5C"/>
      <w:shd w:val="clear" w:color="auto" w:fill="E1DFDD"/>
    </w:rPr>
  </w:style>
  <w:style w:type="paragraph" w:customStyle="1" w:styleId="11U">
    <w:name w:val="1.1 U"/>
    <w:basedOn w:val="h2"/>
    <w:link w:val="11UChar"/>
    <w:qFormat/>
    <w:rsid w:val="00B20037"/>
  </w:style>
  <w:style w:type="paragraph" w:customStyle="1" w:styleId="111U">
    <w:name w:val="1.1.1 U"/>
    <w:basedOn w:val="h3"/>
    <w:link w:val="111UChar"/>
    <w:qFormat/>
    <w:rsid w:val="00B20037"/>
  </w:style>
  <w:style w:type="character" w:customStyle="1" w:styleId="h2Char">
    <w:name w:val="h2 Char"/>
    <w:basedOn w:val="Heading2Char"/>
    <w:link w:val="h2"/>
    <w:rsid w:val="00B20037"/>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B20037"/>
    <w:rPr>
      <w:rFonts w:ascii="Century Gothic" w:eastAsia="Verdana" w:hAnsi="Century Gothic" w:cs="Century Gothic"/>
      <w:b/>
      <w:bCs/>
      <w:color w:val="323232"/>
      <w:sz w:val="36"/>
      <w:szCs w:val="36"/>
      <w:lang w:val="en-IE" w:eastAsia="en-IE"/>
    </w:rPr>
  </w:style>
  <w:style w:type="paragraph" w:customStyle="1" w:styleId="1U">
    <w:name w:val="1 U"/>
    <w:basedOn w:val="Heading1"/>
    <w:link w:val="1UChar"/>
    <w:qFormat/>
    <w:rsid w:val="00B20037"/>
    <w:rPr>
      <w:rFonts w:ascii="Century Gothic" w:hAnsi="Century Gothic"/>
      <w:b/>
      <w:bCs/>
      <w:sz w:val="48"/>
      <w:szCs w:val="48"/>
    </w:rPr>
  </w:style>
  <w:style w:type="character" w:customStyle="1" w:styleId="h3Char">
    <w:name w:val="h3 Char"/>
    <w:basedOn w:val="Heading3Char"/>
    <w:link w:val="h3"/>
    <w:rsid w:val="00B20037"/>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B20037"/>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B64CA9"/>
    <w:pPr>
      <w:tabs>
        <w:tab w:val="left" w:pos="400"/>
        <w:tab w:val="right" w:leader="dot" w:pos="9350"/>
      </w:tabs>
      <w:spacing w:after="100"/>
    </w:pPr>
    <w:rPr>
      <w:rFonts w:ascii="Arial" w:hAnsi="Arial" w:cs="Arial"/>
      <w:noProof/>
    </w:rPr>
  </w:style>
  <w:style w:type="character" w:customStyle="1" w:styleId="1UChar">
    <w:name w:val="1 U Char"/>
    <w:basedOn w:val="Heading1Char"/>
    <w:link w:val="1U"/>
    <w:rsid w:val="00B20037"/>
    <w:rPr>
      <w:rFonts w:ascii="Century Gothic" w:eastAsia="Times New Roman" w:hAnsi="Century Gothic" w:cs="Times New Roman"/>
      <w:b/>
      <w:bCs/>
      <w:sz w:val="48"/>
      <w:szCs w:val="48"/>
      <w:lang w:val="en-IE" w:eastAsia="en-IE"/>
    </w:rPr>
  </w:style>
  <w:style w:type="paragraph" w:styleId="HTMLPreformatted">
    <w:name w:val="HTML Preformatted"/>
    <w:basedOn w:val="Normal"/>
    <w:link w:val="HTMLPreformattedChar"/>
    <w:uiPriority w:val="99"/>
    <w:unhideWhenUsed/>
    <w:rsid w:val="00142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142124"/>
    <w:rPr>
      <w:rFonts w:ascii="Courier New" w:eastAsia="Times New Roman" w:hAnsi="Courier New" w:cs="Courier New"/>
      <w:sz w:val="24"/>
      <w:szCs w:val="20"/>
      <w:lang w:val="en-IE" w:eastAsia="en-IE"/>
    </w:rPr>
  </w:style>
  <w:style w:type="character" w:styleId="HTMLCode">
    <w:name w:val="HTML Code"/>
    <w:basedOn w:val="DefaultParagraphFont"/>
    <w:uiPriority w:val="99"/>
    <w:unhideWhenUsed/>
    <w:rsid w:val="00142124"/>
    <w:rPr>
      <w:rFonts w:ascii="Consolas" w:eastAsiaTheme="minorEastAsia" w:hAnsi="Consolas" w:cs="Courier New"/>
      <w:sz w:val="24"/>
      <w:szCs w:val="20"/>
    </w:rPr>
  </w:style>
  <w:style w:type="paragraph" w:styleId="ListParagraph">
    <w:name w:val="List Paragraph"/>
    <w:basedOn w:val="Normal"/>
    <w:uiPriority w:val="34"/>
    <w:qFormat/>
    <w:rsid w:val="00142124"/>
    <w:pPr>
      <w:ind w:left="720"/>
      <w:contextualSpacing/>
    </w:pPr>
  </w:style>
  <w:style w:type="paragraph" w:styleId="NormalWeb">
    <w:name w:val="Normal (Web)"/>
    <w:basedOn w:val="Normal"/>
    <w:uiPriority w:val="99"/>
    <w:unhideWhenUsed/>
    <w:rsid w:val="0087710B"/>
    <w:pPr>
      <w:spacing w:before="100" w:beforeAutospacing="1" w:after="100" w:afterAutospacing="1"/>
    </w:pPr>
    <w:rPr>
      <w:rFonts w:ascii="Arial" w:eastAsia="Times New Roman" w:hAnsi="Arial" w:cs="Times New Roman"/>
      <w:sz w:val="24"/>
      <w:szCs w:val="24"/>
    </w:rPr>
  </w:style>
  <w:style w:type="character" w:styleId="Emphasis">
    <w:name w:val="Emphasis"/>
    <w:basedOn w:val="DefaultParagraphFont"/>
    <w:uiPriority w:val="20"/>
    <w:qFormat/>
    <w:rsid w:val="00AA5C2D"/>
    <w:rPr>
      <w:i/>
      <w:iCs/>
    </w:rPr>
  </w:style>
  <w:style w:type="character" w:styleId="FollowedHyperlink">
    <w:name w:val="FollowedHyperlink"/>
    <w:basedOn w:val="DefaultParagraphFont"/>
    <w:uiPriority w:val="99"/>
    <w:semiHidden/>
    <w:unhideWhenUsed/>
    <w:rsid w:val="00F258E6"/>
    <w:rPr>
      <w:color w:val="954F72" w:themeColor="followedHyperlink"/>
      <w:u w:val="single"/>
    </w:rPr>
  </w:style>
  <w:style w:type="paragraph" w:customStyle="1" w:styleId="tdTableStyle-Basic-BodyD-Column1-Body1">
    <w:name w:val="td_TableStyle-Basic-BodyD-Column1-Body1"/>
    <w:rsid w:val="00FA49F7"/>
    <w:pPr>
      <w:spacing w:after="0" w:line="360" w:lineRule="atLeast"/>
    </w:pPr>
    <w:rPr>
      <w:rFonts w:ascii="Arial" w:eastAsia="Verdana" w:hAnsi="Arial" w:cs="Arial"/>
      <w:sz w:val="24"/>
      <w:szCs w:val="24"/>
      <w:lang w:val="en-IE" w:eastAsia="en-IE"/>
    </w:rPr>
  </w:style>
  <w:style w:type="numbering" w:customStyle="1" w:styleId="CurrentList1">
    <w:name w:val="Current List1"/>
    <w:uiPriority w:val="99"/>
    <w:rsid w:val="004230E4"/>
    <w:pPr>
      <w:numPr>
        <w:numId w:val="26"/>
      </w:numPr>
    </w:pPr>
  </w:style>
  <w:style w:type="numbering" w:customStyle="1" w:styleId="CurrentList2">
    <w:name w:val="Current List2"/>
    <w:uiPriority w:val="99"/>
    <w:rsid w:val="004230E4"/>
    <w:pPr>
      <w:numPr>
        <w:numId w:val="32"/>
      </w:numPr>
    </w:pPr>
  </w:style>
  <w:style w:type="paragraph" w:customStyle="1" w:styleId="ng-star-inserted">
    <w:name w:val="ng-star-inserted"/>
    <w:basedOn w:val="Normal"/>
    <w:rsid w:val="00B32F9D"/>
    <w:pPr>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B32F9D"/>
  </w:style>
  <w:style w:type="table" w:styleId="TableGrid">
    <w:name w:val="Table Grid"/>
    <w:basedOn w:val="TableNormal"/>
    <w:uiPriority w:val="39"/>
    <w:rsid w:val="00254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543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A7A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5641">
      <w:bodyDiv w:val="1"/>
      <w:marLeft w:val="0"/>
      <w:marRight w:val="0"/>
      <w:marTop w:val="0"/>
      <w:marBottom w:val="0"/>
      <w:divBdr>
        <w:top w:val="none" w:sz="0" w:space="0" w:color="auto"/>
        <w:left w:val="none" w:sz="0" w:space="0" w:color="auto"/>
        <w:bottom w:val="none" w:sz="0" w:space="0" w:color="auto"/>
        <w:right w:val="none" w:sz="0" w:space="0" w:color="auto"/>
      </w:divBdr>
    </w:div>
    <w:div w:id="296028269">
      <w:bodyDiv w:val="1"/>
      <w:marLeft w:val="0"/>
      <w:marRight w:val="0"/>
      <w:marTop w:val="0"/>
      <w:marBottom w:val="0"/>
      <w:divBdr>
        <w:top w:val="none" w:sz="0" w:space="0" w:color="auto"/>
        <w:left w:val="none" w:sz="0" w:space="0" w:color="auto"/>
        <w:bottom w:val="none" w:sz="0" w:space="0" w:color="auto"/>
        <w:right w:val="none" w:sz="0" w:space="0" w:color="auto"/>
      </w:divBdr>
    </w:div>
    <w:div w:id="526136853">
      <w:bodyDiv w:val="1"/>
      <w:marLeft w:val="0"/>
      <w:marRight w:val="0"/>
      <w:marTop w:val="0"/>
      <w:marBottom w:val="0"/>
      <w:divBdr>
        <w:top w:val="none" w:sz="0" w:space="0" w:color="auto"/>
        <w:left w:val="none" w:sz="0" w:space="0" w:color="auto"/>
        <w:bottom w:val="none" w:sz="0" w:space="0" w:color="auto"/>
        <w:right w:val="none" w:sz="0" w:space="0" w:color="auto"/>
      </w:divBdr>
      <w:divsChild>
        <w:div w:id="2025858768">
          <w:marLeft w:val="0"/>
          <w:marRight w:val="0"/>
          <w:marTop w:val="0"/>
          <w:marBottom w:val="0"/>
          <w:divBdr>
            <w:top w:val="none" w:sz="0" w:space="0" w:color="auto"/>
            <w:left w:val="none" w:sz="0" w:space="0" w:color="auto"/>
            <w:bottom w:val="none" w:sz="0" w:space="0" w:color="auto"/>
            <w:right w:val="none" w:sz="0" w:space="0" w:color="auto"/>
          </w:divBdr>
          <w:divsChild>
            <w:div w:id="473331411">
              <w:marLeft w:val="0"/>
              <w:marRight w:val="0"/>
              <w:marTop w:val="0"/>
              <w:marBottom w:val="0"/>
              <w:divBdr>
                <w:top w:val="none" w:sz="0" w:space="0" w:color="auto"/>
                <w:left w:val="none" w:sz="0" w:space="0" w:color="auto"/>
                <w:bottom w:val="none" w:sz="0" w:space="0" w:color="auto"/>
                <w:right w:val="none" w:sz="0" w:space="0" w:color="auto"/>
              </w:divBdr>
            </w:div>
            <w:div w:id="527451843">
              <w:marLeft w:val="0"/>
              <w:marRight w:val="0"/>
              <w:marTop w:val="0"/>
              <w:marBottom w:val="0"/>
              <w:divBdr>
                <w:top w:val="none" w:sz="0" w:space="0" w:color="auto"/>
                <w:left w:val="none" w:sz="0" w:space="0" w:color="auto"/>
                <w:bottom w:val="none" w:sz="0" w:space="0" w:color="auto"/>
                <w:right w:val="none" w:sz="0" w:space="0" w:color="auto"/>
              </w:divBdr>
            </w:div>
            <w:div w:id="1074352276">
              <w:marLeft w:val="0"/>
              <w:marRight w:val="0"/>
              <w:marTop w:val="0"/>
              <w:marBottom w:val="0"/>
              <w:divBdr>
                <w:top w:val="none" w:sz="0" w:space="0" w:color="auto"/>
                <w:left w:val="none" w:sz="0" w:space="0" w:color="auto"/>
                <w:bottom w:val="none" w:sz="0" w:space="0" w:color="auto"/>
                <w:right w:val="none" w:sz="0" w:space="0" w:color="auto"/>
              </w:divBdr>
            </w:div>
            <w:div w:id="1853180672">
              <w:marLeft w:val="0"/>
              <w:marRight w:val="0"/>
              <w:marTop w:val="0"/>
              <w:marBottom w:val="0"/>
              <w:divBdr>
                <w:top w:val="none" w:sz="0" w:space="0" w:color="auto"/>
                <w:left w:val="none" w:sz="0" w:space="0" w:color="auto"/>
                <w:bottom w:val="none" w:sz="0" w:space="0" w:color="auto"/>
                <w:right w:val="none" w:sz="0" w:space="0" w:color="auto"/>
              </w:divBdr>
            </w:div>
            <w:div w:id="1832019486">
              <w:marLeft w:val="0"/>
              <w:marRight w:val="0"/>
              <w:marTop w:val="0"/>
              <w:marBottom w:val="0"/>
              <w:divBdr>
                <w:top w:val="none" w:sz="0" w:space="0" w:color="auto"/>
                <w:left w:val="none" w:sz="0" w:space="0" w:color="auto"/>
                <w:bottom w:val="none" w:sz="0" w:space="0" w:color="auto"/>
                <w:right w:val="none" w:sz="0" w:space="0" w:color="auto"/>
              </w:divBdr>
            </w:div>
            <w:div w:id="6217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7146">
      <w:bodyDiv w:val="1"/>
      <w:marLeft w:val="0"/>
      <w:marRight w:val="0"/>
      <w:marTop w:val="0"/>
      <w:marBottom w:val="0"/>
      <w:divBdr>
        <w:top w:val="none" w:sz="0" w:space="0" w:color="auto"/>
        <w:left w:val="none" w:sz="0" w:space="0" w:color="auto"/>
        <w:bottom w:val="none" w:sz="0" w:space="0" w:color="auto"/>
        <w:right w:val="none" w:sz="0" w:space="0" w:color="auto"/>
      </w:divBdr>
    </w:div>
    <w:div w:id="636955392">
      <w:bodyDiv w:val="1"/>
      <w:marLeft w:val="0"/>
      <w:marRight w:val="0"/>
      <w:marTop w:val="0"/>
      <w:marBottom w:val="0"/>
      <w:divBdr>
        <w:top w:val="none" w:sz="0" w:space="0" w:color="auto"/>
        <w:left w:val="none" w:sz="0" w:space="0" w:color="auto"/>
        <w:bottom w:val="none" w:sz="0" w:space="0" w:color="auto"/>
        <w:right w:val="none" w:sz="0" w:space="0" w:color="auto"/>
      </w:divBdr>
    </w:div>
    <w:div w:id="679814703">
      <w:bodyDiv w:val="1"/>
      <w:marLeft w:val="0"/>
      <w:marRight w:val="0"/>
      <w:marTop w:val="0"/>
      <w:marBottom w:val="0"/>
      <w:divBdr>
        <w:top w:val="none" w:sz="0" w:space="0" w:color="auto"/>
        <w:left w:val="none" w:sz="0" w:space="0" w:color="auto"/>
        <w:bottom w:val="none" w:sz="0" w:space="0" w:color="auto"/>
        <w:right w:val="none" w:sz="0" w:space="0" w:color="auto"/>
      </w:divBdr>
    </w:div>
    <w:div w:id="777986174">
      <w:bodyDiv w:val="1"/>
      <w:marLeft w:val="0"/>
      <w:marRight w:val="0"/>
      <w:marTop w:val="0"/>
      <w:marBottom w:val="0"/>
      <w:divBdr>
        <w:top w:val="none" w:sz="0" w:space="0" w:color="auto"/>
        <w:left w:val="none" w:sz="0" w:space="0" w:color="auto"/>
        <w:bottom w:val="none" w:sz="0" w:space="0" w:color="auto"/>
        <w:right w:val="none" w:sz="0" w:space="0" w:color="auto"/>
      </w:divBdr>
    </w:div>
    <w:div w:id="778336427">
      <w:bodyDiv w:val="1"/>
      <w:marLeft w:val="0"/>
      <w:marRight w:val="0"/>
      <w:marTop w:val="0"/>
      <w:marBottom w:val="0"/>
      <w:divBdr>
        <w:top w:val="none" w:sz="0" w:space="0" w:color="auto"/>
        <w:left w:val="none" w:sz="0" w:space="0" w:color="auto"/>
        <w:bottom w:val="none" w:sz="0" w:space="0" w:color="auto"/>
        <w:right w:val="none" w:sz="0" w:space="0" w:color="auto"/>
      </w:divBdr>
    </w:div>
    <w:div w:id="888496290">
      <w:bodyDiv w:val="1"/>
      <w:marLeft w:val="0"/>
      <w:marRight w:val="0"/>
      <w:marTop w:val="0"/>
      <w:marBottom w:val="0"/>
      <w:divBdr>
        <w:top w:val="none" w:sz="0" w:space="0" w:color="auto"/>
        <w:left w:val="none" w:sz="0" w:space="0" w:color="auto"/>
        <w:bottom w:val="none" w:sz="0" w:space="0" w:color="auto"/>
        <w:right w:val="none" w:sz="0" w:space="0" w:color="auto"/>
      </w:divBdr>
    </w:div>
    <w:div w:id="987124848">
      <w:bodyDiv w:val="1"/>
      <w:marLeft w:val="0"/>
      <w:marRight w:val="0"/>
      <w:marTop w:val="0"/>
      <w:marBottom w:val="0"/>
      <w:divBdr>
        <w:top w:val="none" w:sz="0" w:space="0" w:color="auto"/>
        <w:left w:val="none" w:sz="0" w:space="0" w:color="auto"/>
        <w:bottom w:val="none" w:sz="0" w:space="0" w:color="auto"/>
        <w:right w:val="none" w:sz="0" w:space="0" w:color="auto"/>
      </w:divBdr>
      <w:divsChild>
        <w:div w:id="715929632">
          <w:marLeft w:val="0"/>
          <w:marRight w:val="0"/>
          <w:marTop w:val="0"/>
          <w:marBottom w:val="0"/>
          <w:divBdr>
            <w:top w:val="none" w:sz="0" w:space="0" w:color="auto"/>
            <w:left w:val="none" w:sz="0" w:space="0" w:color="auto"/>
            <w:bottom w:val="none" w:sz="0" w:space="0" w:color="auto"/>
            <w:right w:val="none" w:sz="0" w:space="0" w:color="auto"/>
          </w:divBdr>
          <w:divsChild>
            <w:div w:id="97407372">
              <w:marLeft w:val="0"/>
              <w:marRight w:val="0"/>
              <w:marTop w:val="0"/>
              <w:marBottom w:val="0"/>
              <w:divBdr>
                <w:top w:val="none" w:sz="0" w:space="0" w:color="auto"/>
                <w:left w:val="none" w:sz="0" w:space="0" w:color="auto"/>
                <w:bottom w:val="none" w:sz="0" w:space="0" w:color="auto"/>
                <w:right w:val="none" w:sz="0" w:space="0" w:color="auto"/>
              </w:divBdr>
            </w:div>
            <w:div w:id="2075661830">
              <w:marLeft w:val="0"/>
              <w:marRight w:val="0"/>
              <w:marTop w:val="0"/>
              <w:marBottom w:val="0"/>
              <w:divBdr>
                <w:top w:val="none" w:sz="0" w:space="0" w:color="auto"/>
                <w:left w:val="none" w:sz="0" w:space="0" w:color="auto"/>
                <w:bottom w:val="none" w:sz="0" w:space="0" w:color="auto"/>
                <w:right w:val="none" w:sz="0" w:space="0" w:color="auto"/>
              </w:divBdr>
            </w:div>
            <w:div w:id="51395019">
              <w:marLeft w:val="0"/>
              <w:marRight w:val="0"/>
              <w:marTop w:val="0"/>
              <w:marBottom w:val="0"/>
              <w:divBdr>
                <w:top w:val="none" w:sz="0" w:space="0" w:color="auto"/>
                <w:left w:val="none" w:sz="0" w:space="0" w:color="auto"/>
                <w:bottom w:val="none" w:sz="0" w:space="0" w:color="auto"/>
                <w:right w:val="none" w:sz="0" w:space="0" w:color="auto"/>
              </w:divBdr>
            </w:div>
            <w:div w:id="929191571">
              <w:marLeft w:val="0"/>
              <w:marRight w:val="0"/>
              <w:marTop w:val="0"/>
              <w:marBottom w:val="0"/>
              <w:divBdr>
                <w:top w:val="none" w:sz="0" w:space="0" w:color="auto"/>
                <w:left w:val="none" w:sz="0" w:space="0" w:color="auto"/>
                <w:bottom w:val="none" w:sz="0" w:space="0" w:color="auto"/>
                <w:right w:val="none" w:sz="0" w:space="0" w:color="auto"/>
              </w:divBdr>
            </w:div>
            <w:div w:id="16606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32316">
      <w:bodyDiv w:val="1"/>
      <w:marLeft w:val="0"/>
      <w:marRight w:val="0"/>
      <w:marTop w:val="0"/>
      <w:marBottom w:val="0"/>
      <w:divBdr>
        <w:top w:val="none" w:sz="0" w:space="0" w:color="auto"/>
        <w:left w:val="none" w:sz="0" w:space="0" w:color="auto"/>
        <w:bottom w:val="none" w:sz="0" w:space="0" w:color="auto"/>
        <w:right w:val="none" w:sz="0" w:space="0" w:color="auto"/>
      </w:divBdr>
      <w:divsChild>
        <w:div w:id="1683438091">
          <w:marLeft w:val="0"/>
          <w:marRight w:val="0"/>
          <w:marTop w:val="0"/>
          <w:marBottom w:val="0"/>
          <w:divBdr>
            <w:top w:val="none" w:sz="0" w:space="0" w:color="auto"/>
            <w:left w:val="none" w:sz="0" w:space="0" w:color="auto"/>
            <w:bottom w:val="none" w:sz="0" w:space="0" w:color="auto"/>
            <w:right w:val="none" w:sz="0" w:space="0" w:color="auto"/>
          </w:divBdr>
          <w:divsChild>
            <w:div w:id="549263691">
              <w:marLeft w:val="0"/>
              <w:marRight w:val="0"/>
              <w:marTop w:val="0"/>
              <w:marBottom w:val="0"/>
              <w:divBdr>
                <w:top w:val="none" w:sz="0" w:space="0" w:color="auto"/>
                <w:left w:val="none" w:sz="0" w:space="0" w:color="auto"/>
                <w:bottom w:val="none" w:sz="0" w:space="0" w:color="auto"/>
                <w:right w:val="none" w:sz="0" w:space="0" w:color="auto"/>
              </w:divBdr>
            </w:div>
            <w:div w:id="1417020359">
              <w:marLeft w:val="0"/>
              <w:marRight w:val="0"/>
              <w:marTop w:val="0"/>
              <w:marBottom w:val="0"/>
              <w:divBdr>
                <w:top w:val="none" w:sz="0" w:space="0" w:color="auto"/>
                <w:left w:val="none" w:sz="0" w:space="0" w:color="auto"/>
                <w:bottom w:val="none" w:sz="0" w:space="0" w:color="auto"/>
                <w:right w:val="none" w:sz="0" w:space="0" w:color="auto"/>
              </w:divBdr>
            </w:div>
            <w:div w:id="36128668">
              <w:marLeft w:val="0"/>
              <w:marRight w:val="0"/>
              <w:marTop w:val="0"/>
              <w:marBottom w:val="0"/>
              <w:divBdr>
                <w:top w:val="none" w:sz="0" w:space="0" w:color="auto"/>
                <w:left w:val="none" w:sz="0" w:space="0" w:color="auto"/>
                <w:bottom w:val="none" w:sz="0" w:space="0" w:color="auto"/>
                <w:right w:val="none" w:sz="0" w:space="0" w:color="auto"/>
              </w:divBdr>
            </w:div>
            <w:div w:id="1401364995">
              <w:marLeft w:val="0"/>
              <w:marRight w:val="0"/>
              <w:marTop w:val="0"/>
              <w:marBottom w:val="0"/>
              <w:divBdr>
                <w:top w:val="none" w:sz="0" w:space="0" w:color="auto"/>
                <w:left w:val="none" w:sz="0" w:space="0" w:color="auto"/>
                <w:bottom w:val="none" w:sz="0" w:space="0" w:color="auto"/>
                <w:right w:val="none" w:sz="0" w:space="0" w:color="auto"/>
              </w:divBdr>
            </w:div>
            <w:div w:id="14924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8628">
      <w:bodyDiv w:val="1"/>
      <w:marLeft w:val="0"/>
      <w:marRight w:val="0"/>
      <w:marTop w:val="0"/>
      <w:marBottom w:val="0"/>
      <w:divBdr>
        <w:top w:val="none" w:sz="0" w:space="0" w:color="auto"/>
        <w:left w:val="none" w:sz="0" w:space="0" w:color="auto"/>
        <w:bottom w:val="none" w:sz="0" w:space="0" w:color="auto"/>
        <w:right w:val="none" w:sz="0" w:space="0" w:color="auto"/>
      </w:divBdr>
    </w:div>
    <w:div w:id="1199313391">
      <w:bodyDiv w:val="1"/>
      <w:marLeft w:val="0"/>
      <w:marRight w:val="0"/>
      <w:marTop w:val="0"/>
      <w:marBottom w:val="0"/>
      <w:divBdr>
        <w:top w:val="none" w:sz="0" w:space="0" w:color="auto"/>
        <w:left w:val="none" w:sz="0" w:space="0" w:color="auto"/>
        <w:bottom w:val="none" w:sz="0" w:space="0" w:color="auto"/>
        <w:right w:val="none" w:sz="0" w:space="0" w:color="auto"/>
      </w:divBdr>
    </w:div>
    <w:div w:id="1224097793">
      <w:bodyDiv w:val="1"/>
      <w:marLeft w:val="0"/>
      <w:marRight w:val="0"/>
      <w:marTop w:val="0"/>
      <w:marBottom w:val="0"/>
      <w:divBdr>
        <w:top w:val="none" w:sz="0" w:space="0" w:color="auto"/>
        <w:left w:val="none" w:sz="0" w:space="0" w:color="auto"/>
        <w:bottom w:val="none" w:sz="0" w:space="0" w:color="auto"/>
        <w:right w:val="none" w:sz="0" w:space="0" w:color="auto"/>
      </w:divBdr>
      <w:divsChild>
        <w:div w:id="1269242153">
          <w:marLeft w:val="0"/>
          <w:marRight w:val="60"/>
          <w:marTop w:val="0"/>
          <w:marBottom w:val="0"/>
          <w:divBdr>
            <w:top w:val="none" w:sz="0" w:space="0" w:color="auto"/>
            <w:left w:val="none" w:sz="0" w:space="0" w:color="auto"/>
            <w:bottom w:val="none" w:sz="0" w:space="0" w:color="auto"/>
            <w:right w:val="none" w:sz="0" w:space="0" w:color="auto"/>
          </w:divBdr>
          <w:divsChild>
            <w:div w:id="8526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466">
      <w:bodyDiv w:val="1"/>
      <w:marLeft w:val="0"/>
      <w:marRight w:val="0"/>
      <w:marTop w:val="0"/>
      <w:marBottom w:val="0"/>
      <w:divBdr>
        <w:top w:val="none" w:sz="0" w:space="0" w:color="auto"/>
        <w:left w:val="none" w:sz="0" w:space="0" w:color="auto"/>
        <w:bottom w:val="none" w:sz="0" w:space="0" w:color="auto"/>
        <w:right w:val="none" w:sz="0" w:space="0" w:color="auto"/>
      </w:divBdr>
    </w:div>
    <w:div w:id="1568999983">
      <w:bodyDiv w:val="1"/>
      <w:marLeft w:val="0"/>
      <w:marRight w:val="0"/>
      <w:marTop w:val="0"/>
      <w:marBottom w:val="0"/>
      <w:divBdr>
        <w:top w:val="none" w:sz="0" w:space="0" w:color="auto"/>
        <w:left w:val="none" w:sz="0" w:space="0" w:color="auto"/>
        <w:bottom w:val="none" w:sz="0" w:space="0" w:color="auto"/>
        <w:right w:val="none" w:sz="0" w:space="0" w:color="auto"/>
      </w:divBdr>
    </w:div>
    <w:div w:id="1574046790">
      <w:bodyDiv w:val="1"/>
      <w:marLeft w:val="0"/>
      <w:marRight w:val="0"/>
      <w:marTop w:val="0"/>
      <w:marBottom w:val="0"/>
      <w:divBdr>
        <w:top w:val="none" w:sz="0" w:space="0" w:color="auto"/>
        <w:left w:val="none" w:sz="0" w:space="0" w:color="auto"/>
        <w:bottom w:val="none" w:sz="0" w:space="0" w:color="auto"/>
        <w:right w:val="none" w:sz="0" w:space="0" w:color="auto"/>
      </w:divBdr>
    </w:div>
    <w:div w:id="1771778846">
      <w:bodyDiv w:val="1"/>
      <w:marLeft w:val="0"/>
      <w:marRight w:val="0"/>
      <w:marTop w:val="0"/>
      <w:marBottom w:val="0"/>
      <w:divBdr>
        <w:top w:val="none" w:sz="0" w:space="0" w:color="auto"/>
        <w:left w:val="none" w:sz="0" w:space="0" w:color="auto"/>
        <w:bottom w:val="none" w:sz="0" w:space="0" w:color="auto"/>
        <w:right w:val="none" w:sz="0" w:space="0" w:color="auto"/>
      </w:divBdr>
      <w:divsChild>
        <w:div w:id="596253155">
          <w:marLeft w:val="0"/>
          <w:marRight w:val="60"/>
          <w:marTop w:val="0"/>
          <w:marBottom w:val="0"/>
          <w:divBdr>
            <w:top w:val="none" w:sz="0" w:space="0" w:color="auto"/>
            <w:left w:val="none" w:sz="0" w:space="0" w:color="auto"/>
            <w:bottom w:val="none" w:sz="0" w:space="0" w:color="auto"/>
            <w:right w:val="none" w:sz="0" w:space="0" w:color="auto"/>
          </w:divBdr>
          <w:divsChild>
            <w:div w:id="12530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7214">
      <w:bodyDiv w:val="1"/>
      <w:marLeft w:val="0"/>
      <w:marRight w:val="0"/>
      <w:marTop w:val="0"/>
      <w:marBottom w:val="0"/>
      <w:divBdr>
        <w:top w:val="none" w:sz="0" w:space="0" w:color="auto"/>
        <w:left w:val="none" w:sz="0" w:space="0" w:color="auto"/>
        <w:bottom w:val="none" w:sz="0" w:space="0" w:color="auto"/>
        <w:right w:val="none" w:sz="0" w:space="0" w:color="auto"/>
      </w:divBdr>
    </w:div>
    <w:div w:id="1889149406">
      <w:bodyDiv w:val="1"/>
      <w:marLeft w:val="0"/>
      <w:marRight w:val="0"/>
      <w:marTop w:val="0"/>
      <w:marBottom w:val="0"/>
      <w:divBdr>
        <w:top w:val="none" w:sz="0" w:space="0" w:color="auto"/>
        <w:left w:val="none" w:sz="0" w:space="0" w:color="auto"/>
        <w:bottom w:val="none" w:sz="0" w:space="0" w:color="auto"/>
        <w:right w:val="none" w:sz="0" w:space="0" w:color="auto"/>
      </w:divBdr>
    </w:div>
    <w:div w:id="2014607507">
      <w:bodyDiv w:val="1"/>
      <w:marLeft w:val="0"/>
      <w:marRight w:val="0"/>
      <w:marTop w:val="0"/>
      <w:marBottom w:val="0"/>
      <w:divBdr>
        <w:top w:val="none" w:sz="0" w:space="0" w:color="auto"/>
        <w:left w:val="none" w:sz="0" w:space="0" w:color="auto"/>
        <w:bottom w:val="none" w:sz="0" w:space="0" w:color="auto"/>
        <w:right w:val="none" w:sz="0" w:space="0" w:color="auto"/>
      </w:divBdr>
    </w:div>
    <w:div w:id="2024044841">
      <w:bodyDiv w:val="1"/>
      <w:marLeft w:val="0"/>
      <w:marRight w:val="0"/>
      <w:marTop w:val="0"/>
      <w:marBottom w:val="0"/>
      <w:divBdr>
        <w:top w:val="none" w:sz="0" w:space="0" w:color="auto"/>
        <w:left w:val="none" w:sz="0" w:space="0" w:color="auto"/>
        <w:bottom w:val="none" w:sz="0" w:space="0" w:color="auto"/>
        <w:right w:val="none" w:sz="0" w:space="0" w:color="auto"/>
      </w:divBdr>
      <w:divsChild>
        <w:div w:id="432016108">
          <w:marLeft w:val="0"/>
          <w:marRight w:val="0"/>
          <w:marTop w:val="0"/>
          <w:marBottom w:val="0"/>
          <w:divBdr>
            <w:top w:val="none" w:sz="0" w:space="0" w:color="auto"/>
            <w:left w:val="none" w:sz="0" w:space="0" w:color="auto"/>
            <w:bottom w:val="none" w:sz="0" w:space="0" w:color="auto"/>
            <w:right w:val="none" w:sz="0" w:space="0" w:color="auto"/>
          </w:divBdr>
          <w:divsChild>
            <w:div w:id="1007753365">
              <w:marLeft w:val="0"/>
              <w:marRight w:val="0"/>
              <w:marTop w:val="0"/>
              <w:marBottom w:val="0"/>
              <w:divBdr>
                <w:top w:val="none" w:sz="0" w:space="0" w:color="auto"/>
                <w:left w:val="none" w:sz="0" w:space="0" w:color="auto"/>
                <w:bottom w:val="none" w:sz="0" w:space="0" w:color="auto"/>
                <w:right w:val="none" w:sz="0" w:space="0" w:color="auto"/>
              </w:divBdr>
            </w:div>
            <w:div w:id="187377089">
              <w:marLeft w:val="0"/>
              <w:marRight w:val="0"/>
              <w:marTop w:val="0"/>
              <w:marBottom w:val="0"/>
              <w:divBdr>
                <w:top w:val="none" w:sz="0" w:space="0" w:color="auto"/>
                <w:left w:val="none" w:sz="0" w:space="0" w:color="auto"/>
                <w:bottom w:val="none" w:sz="0" w:space="0" w:color="auto"/>
                <w:right w:val="none" w:sz="0" w:space="0" w:color="auto"/>
              </w:divBdr>
            </w:div>
            <w:div w:id="1808039345">
              <w:marLeft w:val="0"/>
              <w:marRight w:val="0"/>
              <w:marTop w:val="0"/>
              <w:marBottom w:val="0"/>
              <w:divBdr>
                <w:top w:val="none" w:sz="0" w:space="0" w:color="auto"/>
                <w:left w:val="none" w:sz="0" w:space="0" w:color="auto"/>
                <w:bottom w:val="none" w:sz="0" w:space="0" w:color="auto"/>
                <w:right w:val="none" w:sz="0" w:space="0" w:color="auto"/>
              </w:divBdr>
            </w:div>
            <w:div w:id="275135989">
              <w:marLeft w:val="0"/>
              <w:marRight w:val="0"/>
              <w:marTop w:val="0"/>
              <w:marBottom w:val="0"/>
              <w:divBdr>
                <w:top w:val="none" w:sz="0" w:space="0" w:color="auto"/>
                <w:left w:val="none" w:sz="0" w:space="0" w:color="auto"/>
                <w:bottom w:val="none" w:sz="0" w:space="0" w:color="auto"/>
                <w:right w:val="none" w:sz="0" w:space="0" w:color="auto"/>
              </w:divBdr>
            </w:div>
            <w:div w:id="1954550246">
              <w:marLeft w:val="0"/>
              <w:marRight w:val="0"/>
              <w:marTop w:val="0"/>
              <w:marBottom w:val="0"/>
              <w:divBdr>
                <w:top w:val="none" w:sz="0" w:space="0" w:color="auto"/>
                <w:left w:val="none" w:sz="0" w:space="0" w:color="auto"/>
                <w:bottom w:val="none" w:sz="0" w:space="0" w:color="auto"/>
                <w:right w:val="none" w:sz="0" w:space="0" w:color="auto"/>
              </w:divBdr>
            </w:div>
            <w:div w:id="9529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82893">
      <w:bodyDiv w:val="1"/>
      <w:marLeft w:val="0"/>
      <w:marRight w:val="0"/>
      <w:marTop w:val="0"/>
      <w:marBottom w:val="0"/>
      <w:divBdr>
        <w:top w:val="none" w:sz="0" w:space="0" w:color="auto"/>
        <w:left w:val="none" w:sz="0" w:space="0" w:color="auto"/>
        <w:bottom w:val="none" w:sz="0" w:space="0" w:color="auto"/>
        <w:right w:val="none" w:sz="0" w:space="0" w:color="auto"/>
      </w:divBdr>
    </w:div>
    <w:div w:id="2066756672">
      <w:bodyDiv w:val="1"/>
      <w:marLeft w:val="0"/>
      <w:marRight w:val="0"/>
      <w:marTop w:val="0"/>
      <w:marBottom w:val="0"/>
      <w:divBdr>
        <w:top w:val="none" w:sz="0" w:space="0" w:color="auto"/>
        <w:left w:val="none" w:sz="0" w:space="0" w:color="auto"/>
        <w:bottom w:val="none" w:sz="0" w:space="0" w:color="auto"/>
        <w:right w:val="none" w:sz="0" w:space="0" w:color="auto"/>
      </w:divBdr>
    </w:div>
    <w:div w:id="214512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hostname/on/demandware.store/Sites-RefArch-Site/en_US/EswRefArchHL-PriceConversion?price=26&amp;country=GB" TargetMode="External"/><Relationship Id="rId3" Type="http://schemas.openxmlformats.org/officeDocument/2006/relationships/styles" Target="styles.xml"/><Relationship Id="rId21" Type="http://schemas.openxmlformats.org/officeDocument/2006/relationships/hyperlink" Target="https://know.eshopworld.com/space/AE/723714049/Stored+Payment+Cards+Integrat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ccount.demandware.com/dwsso/XUI/?realm=%2F&amp;goto=https%3A%2F%2Faccount.demandware.com%3A443%2Fdwsso%2Foauth2%2Fauthorize%3Fresponse_type%3Dcode%26client_id%3D70e0d585-9115-4cd2-89cd-1c8758ed2ce2%26scope%3Dopenid%2520roles%2520tenantFilter%2520profile%26redirect_uri%3Dhttps%253A%252F%252Faccount.demandware.com%253A443%252Fdw%252Foidc%252Fopenid_connect_login%26nonce%3D2285cdce6299e%26state%3D3f09c85416588%26prompt%3D" TargetMode="External"/><Relationship Id="rId25" Type="http://schemas.openxmlformats.org/officeDocument/2006/relationships/hyperlink" Target="https://hostname/on/demandware.store/Sites-SiteGenesis-Site/en_US/EswHL-PriceConversion?price=26&amp;country=GB"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hostname/on/demandware.store/Sites-%09SiteGenesis-Site/en_US/EswH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know.eshopworld.com/space/DT/177046186/Order+Confirmation+Webhook"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umentation.b2c.commercecloud.salesforce.com/DOC2/index.jsp?topic=%2Fcom.demandware.dochelp%2FOCAPI%2Fcurrent%2Fshop%2FResources%2Findex.html" TargetMode="Externa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hyperlink" Target="https://devportal.eshopworld.com/reference/checkout" TargetMode="External"/><Relationship Id="rId27" Type="http://schemas.openxmlformats.org/officeDocument/2006/relationships/hyperlink" Target="https://know.eshopworld.com/space/AE/294486123/Headless+(OCAPI)+Attributes+Mapping+with+Cart" TargetMode="External"/><Relationship Id="rId30" Type="http://schemas.openxmlformats.org/officeDocument/2006/relationships/hyperlink" Target="https://hostname/on/demandware.store/Sites-RefArch-%09Site/en_US/EswRefArchHL-PriceConversion?price=26&amp;country=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48632-14D5-4B0E-8A9A-83C3C4F0B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2861</Words>
  <Characters>22064</Characters>
  <Application>Microsoft Office Word</Application>
  <DocSecurity>0</DocSecurity>
  <Lines>848</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216</cp:revision>
  <dcterms:created xsi:type="dcterms:W3CDTF">2021-05-19T07:08:00Z</dcterms:created>
  <dcterms:modified xsi:type="dcterms:W3CDTF">2026-07-29T11:42:00Z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2025-09-09T09:54:25Z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decde388-c567-463f-bed5-ada57aa49f01</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