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2A999EA4" w14:textId="79FF59DB" w:rsidR="002B176D" w:rsidRDefault="00094F95" w:rsidP="002B176D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7728" behindDoc="0" locked="0" layoutInCell="1" allowOverlap="1" wp14:anchorId="4F610AE2" wp14:editId="257B2E62">
                    <wp:simplePos x="0" y="0"/>
                    <wp:positionH relativeFrom="column">
                      <wp:posOffset>937260</wp:posOffset>
                    </wp:positionH>
                    <wp:positionV relativeFrom="paragraph">
                      <wp:posOffset>1196340</wp:posOffset>
                    </wp:positionV>
                    <wp:extent cx="5722620" cy="815340"/>
                    <wp:effectExtent l="0" t="0" r="0" b="381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22620" cy="8153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376B9A" w14:textId="09D53D46" w:rsidR="002B176D" w:rsidRDefault="00F93A51" w:rsidP="002B176D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OVER THE COUNTER </w:t>
                                </w:r>
                                <w:r w:rsidR="00094F95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PAYMENT METHOD</w:t>
                                </w:r>
                                <w:r w:rsidR="00C82BC1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br/>
                                </w:r>
                                <w:r w:rsidR="002B176D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INTEGRATION GUIDE</w:t>
                                </w:r>
                              </w:p>
                              <w:p w14:paraId="5927C12B" w14:textId="77777777" w:rsidR="002B176D" w:rsidRDefault="002B176D" w:rsidP="002B176D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610A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4" o:spid="_x0000_s1026" type="#_x0000_t202" style="position:absolute;margin-left:73.8pt;margin-top:94.2pt;width:450.6pt;height:64.2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" filled="f" stroked="f">
                    <v:textbox>
                      <w:txbxContent>
                        <w:p w14:paraId="30376B9A" w14:textId="09D53D46" w:rsidR="002B176D" w:rsidRDefault="00F93A51" w:rsidP="002B176D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OVER THE COUNTER </w:t>
                          </w:r>
                          <w:r w:rsidR="00094F95">
                            <w:rPr>
                              <w:rFonts w:ascii="Montserrat SemiBold" w:hAnsi="Montserrat SemiBold"/>
                              <w:color w:val="54575A"/>
                            </w:rPr>
                            <w:t>PAYMENT METHOD</w:t>
                          </w:r>
                          <w:r w:rsidR="00C82BC1">
                            <w:rPr>
                              <w:rFonts w:ascii="Montserrat SemiBold" w:hAnsi="Montserrat SemiBold"/>
                              <w:color w:val="54575A"/>
                            </w:rPr>
                            <w:br/>
                          </w:r>
                          <w:r w:rsidR="002B176D">
                            <w:rPr>
                              <w:rFonts w:ascii="Montserrat SemiBold" w:hAnsi="Montserrat SemiBold"/>
                              <w:color w:val="54575A"/>
                            </w:rPr>
                            <w:t>INTEGRATION GUIDE</w:t>
                          </w:r>
                        </w:p>
                        <w:p w14:paraId="5927C12B" w14:textId="77777777" w:rsidR="002B176D" w:rsidRDefault="002B176D" w:rsidP="002B176D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F046D5"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63093068" wp14:editId="3BDB5C53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7490460</wp:posOffset>
                    </wp:positionV>
                    <wp:extent cx="6923405" cy="1139825"/>
                    <wp:effectExtent l="0" t="0" r="0" b="3175"/>
                    <wp:wrapNone/>
                    <wp:docPr id="22" name="Text Box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39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18BD5B" w14:textId="50227FA4" w:rsidR="007D0BF7" w:rsidRDefault="007D0BF7" w:rsidP="007A003D">
                                <w:pPr>
                                  <w:pStyle w:val="p"/>
                                  <w:spacing w:before="0"/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 xml:space="preserve">Version: </w:t>
                                </w:r>
                                <w:r w:rsidR="00684F3E">
                                  <w:rPr>
                                    <w:rStyle w:val="b1"/>
                                    <w:b w:val="0"/>
                                    <w:bCs w:val="0"/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0E4E05">
                                  <w:rPr>
                                    <w:rStyle w:val="b1"/>
                                    <w:b w:val="0"/>
                                    <w:bCs w:val="0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684F3E">
                                  <w:rPr>
                                    <w:rStyle w:val="b1"/>
                                    <w:b w:val="0"/>
                                    <w:bCs w:val="0"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202C3A">
                                  <w:rPr>
                                    <w:rStyle w:val="b1"/>
                                    <w:b w:val="0"/>
                                    <w:bCs w:val="0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101CB9CF" w14:textId="6F82BD0C" w:rsidR="007A003D" w:rsidRDefault="007A003D" w:rsidP="007A003D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>:</w:t>
                                </w:r>
                                <w:r w:rsidR="000E4E05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202C3A">
                                  <w:rPr>
                                    <w:sz w:val="20"/>
                                    <w:szCs w:val="20"/>
                                  </w:rPr>
                                  <w:t>August</w:t>
                                </w:r>
                                <w:r w:rsidR="00684F3E" w:rsidRPr="003A0D8B">
                                  <w:rPr>
                                    <w:sz w:val="20"/>
                                    <w:szCs w:val="20"/>
                                  </w:rPr>
                                  <w:t xml:space="preserve"> 202</w:t>
                                </w:r>
                                <w:r w:rsidR="00684F3E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6D376449" w14:textId="3AB145B0" w:rsidR="00F046D5" w:rsidRDefault="00F046D5" w:rsidP="00F046D5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684F3E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010F2721" w14:textId="77777777" w:rsidR="00F046D5" w:rsidRDefault="00F046D5" w:rsidP="00F046D5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093068" id="Text Box 22" o:spid="_x0000_s1027" type="#_x0000_t202" style="position:absolute;margin-left:493.95pt;margin-top:589.8pt;width:545.15pt;height:89.75pt;z-index:251661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" filled="f" stroked="f" strokeweight=".5pt">
                    <v:textbox>
                      <w:txbxContent>
                        <w:p w14:paraId="4F18BD5B" w14:textId="50227FA4" w:rsidR="007D0BF7" w:rsidRDefault="007D0BF7" w:rsidP="007A003D">
                          <w:pPr>
                            <w:pStyle w:val="p"/>
                            <w:spacing w:before="0"/>
                            <w:rPr>
                              <w:rStyle w:val="b1"/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 xml:space="preserve">Version: </w:t>
                          </w:r>
                          <w:r w:rsidR="00684F3E">
                            <w:rPr>
                              <w:rStyle w:val="b1"/>
                              <w:b w:val="0"/>
                              <w:bCs w:val="0"/>
                              <w:sz w:val="20"/>
                              <w:szCs w:val="20"/>
                            </w:rPr>
                            <w:t>5.</w:t>
                          </w:r>
                          <w:r w:rsidR="000E4E05">
                            <w:rPr>
                              <w:rStyle w:val="b1"/>
                              <w:b w:val="0"/>
                              <w:bCs w:val="0"/>
                              <w:sz w:val="20"/>
                              <w:szCs w:val="20"/>
                            </w:rPr>
                            <w:t>1</w:t>
                          </w:r>
                          <w:r w:rsidR="00684F3E">
                            <w:rPr>
                              <w:rStyle w:val="b1"/>
                              <w:b w:val="0"/>
                              <w:bCs w:val="0"/>
                              <w:sz w:val="20"/>
                              <w:szCs w:val="20"/>
                            </w:rPr>
                            <w:t>.</w:t>
                          </w:r>
                          <w:r w:rsidR="00202C3A">
                            <w:rPr>
                              <w:rStyle w:val="b1"/>
                              <w:b w:val="0"/>
                              <w:bCs w:val="0"/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101CB9CF" w14:textId="6F82BD0C" w:rsidR="007A003D" w:rsidRDefault="007A003D" w:rsidP="007A003D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:</w:t>
                          </w:r>
                          <w:r w:rsidR="000E4E05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202C3A">
                            <w:rPr>
                              <w:sz w:val="20"/>
                              <w:szCs w:val="20"/>
                            </w:rPr>
                            <w:t>August</w:t>
                          </w:r>
                          <w:r w:rsidR="00684F3E" w:rsidRPr="003A0D8B">
                            <w:rPr>
                              <w:sz w:val="20"/>
                              <w:szCs w:val="20"/>
                            </w:rPr>
                            <w:t xml:space="preserve"> 202</w:t>
                          </w:r>
                          <w:r w:rsidR="00684F3E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6D376449" w14:textId="3AB145B0" w:rsidR="00F046D5" w:rsidRDefault="00F046D5" w:rsidP="00F046D5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684F3E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010F2721" w14:textId="77777777" w:rsidR="00F046D5" w:rsidRDefault="00F046D5" w:rsidP="00F046D5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636494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58EB7151" wp14:editId="69E30F54">
                <wp:simplePos x="0" y="0"/>
                <wp:positionH relativeFrom="margin">
                  <wp:align>center</wp:align>
                </wp:positionH>
                <wp:positionV relativeFrom="paragraph">
                  <wp:posOffset>-444648</wp:posOffset>
                </wp:positionV>
                <wp:extent cx="7207885" cy="9212580"/>
                <wp:effectExtent l="0" t="0" r="0" b="762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212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B176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752" behindDoc="0" locked="0" layoutInCell="1" allowOverlap="1" wp14:anchorId="1E995AB6" wp14:editId="5E6ACEA6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8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DF0C52C" id="Group 37" o:spid="_x0000_s1026" style="position:absolute;margin-left:52.5pt;margin-top:163.5pt;width:394.65pt;height:392.5pt;z-index:251658752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0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1" o:title=""/>
                      </v:shape>
                    </v:group>
                  </v:group>
                </w:pict>
              </mc:Fallback>
            </mc:AlternateContent>
          </w:r>
          <w:r w:rsidR="002B176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776" behindDoc="0" locked="0" layoutInCell="1" allowOverlap="1" wp14:anchorId="7C39C5AA" wp14:editId="6F926C09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61D0F8" w14:textId="77777777" w:rsidR="002B176D" w:rsidRDefault="002B176D" w:rsidP="002B176D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F2BDEB" w14:textId="77777777" w:rsidR="002B176D" w:rsidRDefault="002B176D" w:rsidP="002B176D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C39C5AA" id="Group 36" o:spid="_x0000_s1028" style="position:absolute;margin-left:24.2pt;margin-top:38.35pt;width:367.5pt;height:102.05pt;z-index:251659776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5B61D0F8" w14:textId="77777777" w:rsidR="002B176D" w:rsidRDefault="002B176D" w:rsidP="002B176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12F2BDEB" w14:textId="77777777" w:rsidR="002B176D" w:rsidRDefault="002B176D" w:rsidP="002B176D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2B176D"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 w:eastAsia="en-IE"/>
        </w:rPr>
        <w:id w:val="14781140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E5FE15" w14:textId="36606B9F" w:rsidR="001A0D20" w:rsidRDefault="001A0D20">
          <w:pPr>
            <w:pStyle w:val="TOCHeading"/>
          </w:pPr>
          <w:r>
            <w:t>Contents</w:t>
          </w:r>
        </w:p>
        <w:p w14:paraId="7D42CA83" w14:textId="3D953AB0" w:rsidR="00444B21" w:rsidRPr="006742A3" w:rsidRDefault="001A0D20">
          <w:pPr>
            <w:pStyle w:val="TOC1"/>
            <w:tabs>
              <w:tab w:val="left" w:pos="720"/>
              <w:tab w:val="right" w:leader="dot" w:pos="1079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499434" w:history="1">
            <w:r w:rsidR="00444B21" w:rsidRPr="006742A3">
              <w:rPr>
                <w:rStyle w:val="Hyperlink"/>
                <w:rFonts w:ascii="Arial" w:hAnsi="Arial" w:cs="Arial"/>
                <w:noProof/>
              </w:rPr>
              <w:t>1.</w:t>
            </w:r>
            <w:r w:rsidR="00444B21" w:rsidRPr="006742A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94F95">
              <w:rPr>
                <w:rStyle w:val="Hyperlink"/>
                <w:rFonts w:ascii="Arial" w:hAnsi="Arial" w:cs="Arial"/>
                <w:noProof/>
              </w:rPr>
              <w:t xml:space="preserve">Over the Counter </w:t>
            </w:r>
            <w:r w:rsidR="00444B21" w:rsidRPr="006742A3">
              <w:rPr>
                <w:rStyle w:val="Hyperlink"/>
                <w:rFonts w:ascii="Arial" w:hAnsi="Arial" w:cs="Arial"/>
                <w:noProof/>
              </w:rPr>
              <w:t xml:space="preserve">Payment </w:t>
            </w:r>
            <w:r w:rsidR="00094F95">
              <w:rPr>
                <w:rStyle w:val="Hyperlink"/>
                <w:rFonts w:ascii="Arial" w:hAnsi="Arial" w:cs="Arial"/>
                <w:noProof/>
              </w:rPr>
              <w:t xml:space="preserve">Method </w:t>
            </w:r>
            <w:r w:rsidR="00444B21" w:rsidRPr="006742A3">
              <w:rPr>
                <w:rStyle w:val="Hyperlink"/>
                <w:rFonts w:ascii="Arial" w:hAnsi="Arial" w:cs="Arial"/>
                <w:noProof/>
              </w:rPr>
              <w:t>Integration</w:t>
            </w:r>
            <w:r w:rsidR="00444B21" w:rsidRPr="006742A3">
              <w:rPr>
                <w:rFonts w:ascii="Arial" w:hAnsi="Arial" w:cs="Arial"/>
                <w:noProof/>
                <w:webHidden/>
              </w:rPr>
              <w:tab/>
            </w:r>
            <w:r w:rsidR="00444B21" w:rsidRPr="006742A3">
              <w:rPr>
                <w:rFonts w:ascii="Arial" w:hAnsi="Arial" w:cs="Arial"/>
                <w:noProof/>
                <w:webHidden/>
              </w:rPr>
              <w:fldChar w:fldCharType="begin"/>
            </w:r>
            <w:r w:rsidR="00444B21" w:rsidRPr="006742A3">
              <w:rPr>
                <w:rFonts w:ascii="Arial" w:hAnsi="Arial" w:cs="Arial"/>
                <w:noProof/>
                <w:webHidden/>
              </w:rPr>
              <w:instrText xml:space="preserve"> PAGEREF _Toc170499434 \h </w:instrText>
            </w:r>
            <w:r w:rsidR="00444B21" w:rsidRPr="006742A3">
              <w:rPr>
                <w:rFonts w:ascii="Arial" w:hAnsi="Arial" w:cs="Arial"/>
                <w:noProof/>
                <w:webHidden/>
              </w:rPr>
            </w:r>
            <w:r w:rsidR="00444B21" w:rsidRPr="006742A3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444B21" w:rsidRPr="006742A3">
              <w:rPr>
                <w:rFonts w:ascii="Arial" w:hAnsi="Arial" w:cs="Arial"/>
                <w:noProof/>
                <w:webHidden/>
              </w:rPr>
              <w:t>3</w:t>
            </w:r>
            <w:r w:rsidR="00444B21" w:rsidRPr="006742A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6001A0" w14:textId="668F9E52" w:rsidR="00444B21" w:rsidRPr="006742A3" w:rsidRDefault="00444B21">
          <w:pPr>
            <w:pStyle w:val="TOC1"/>
            <w:tabs>
              <w:tab w:val="left" w:pos="720"/>
              <w:tab w:val="right" w:leader="dot" w:pos="1079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70499435" w:history="1">
            <w:r w:rsidRPr="006742A3">
              <w:rPr>
                <w:rStyle w:val="Hyperlink"/>
                <w:rFonts w:ascii="Arial" w:hAnsi="Arial" w:cs="Arial"/>
                <w:noProof/>
              </w:rPr>
              <w:t>2.</w:t>
            </w:r>
            <w:r w:rsidRPr="006742A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94F95">
              <w:rPr>
                <w:rStyle w:val="Hyperlink"/>
                <w:rFonts w:ascii="Arial" w:hAnsi="Arial" w:cs="Arial"/>
                <w:noProof/>
              </w:rPr>
              <w:t xml:space="preserve">Over the Counter </w:t>
            </w:r>
            <w:r w:rsidRPr="006742A3">
              <w:rPr>
                <w:rStyle w:val="Hyperlink"/>
                <w:rFonts w:ascii="Arial" w:hAnsi="Arial" w:cs="Arial"/>
                <w:noProof/>
              </w:rPr>
              <w:t>Payment</w:t>
            </w:r>
            <w:r w:rsidR="00094F95">
              <w:rPr>
                <w:rStyle w:val="Hyperlink"/>
                <w:rFonts w:ascii="Arial" w:hAnsi="Arial" w:cs="Arial"/>
                <w:noProof/>
              </w:rPr>
              <w:t xml:space="preserve"> Method</w:t>
            </w:r>
            <w:r w:rsidRPr="006742A3">
              <w:rPr>
                <w:rStyle w:val="Hyperlink"/>
                <w:rFonts w:ascii="Arial" w:hAnsi="Arial" w:cs="Arial"/>
                <w:noProof/>
              </w:rPr>
              <w:t xml:space="preserve"> Integration Configuration</w:t>
            </w:r>
            <w:r w:rsidRPr="006742A3">
              <w:rPr>
                <w:rFonts w:ascii="Arial" w:hAnsi="Arial" w:cs="Arial"/>
                <w:noProof/>
                <w:webHidden/>
              </w:rPr>
              <w:tab/>
            </w:r>
            <w:r w:rsidRPr="006742A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742A3">
              <w:rPr>
                <w:rFonts w:ascii="Arial" w:hAnsi="Arial" w:cs="Arial"/>
                <w:noProof/>
                <w:webHidden/>
              </w:rPr>
              <w:instrText xml:space="preserve"> PAGEREF _Toc170499435 \h </w:instrText>
            </w:r>
            <w:r w:rsidRPr="006742A3">
              <w:rPr>
                <w:rFonts w:ascii="Arial" w:hAnsi="Arial" w:cs="Arial"/>
                <w:noProof/>
                <w:webHidden/>
              </w:rPr>
            </w:r>
            <w:r w:rsidRPr="006742A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742A3">
              <w:rPr>
                <w:rFonts w:ascii="Arial" w:hAnsi="Arial" w:cs="Arial"/>
                <w:noProof/>
                <w:webHidden/>
              </w:rPr>
              <w:t>3</w:t>
            </w:r>
            <w:r w:rsidRPr="006742A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2AF852" w14:textId="185A3D05" w:rsidR="00444B21" w:rsidRPr="006742A3" w:rsidRDefault="00444B21">
          <w:pPr>
            <w:pStyle w:val="TOC1"/>
            <w:tabs>
              <w:tab w:val="left" w:pos="720"/>
              <w:tab w:val="right" w:leader="dot" w:pos="1079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70499436" w:history="1">
            <w:r w:rsidRPr="006742A3">
              <w:rPr>
                <w:rStyle w:val="Hyperlink"/>
                <w:rFonts w:ascii="Arial" w:hAnsi="Arial" w:cs="Arial"/>
                <w:noProof/>
              </w:rPr>
              <w:t>3.</w:t>
            </w:r>
            <w:r w:rsidRPr="006742A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742A3">
              <w:rPr>
                <w:rStyle w:val="Hyperlink"/>
                <w:rFonts w:ascii="Arial" w:hAnsi="Arial" w:cs="Arial"/>
                <w:noProof/>
              </w:rPr>
              <w:t xml:space="preserve">Workflow to get </w:t>
            </w:r>
            <w:r w:rsidR="00094F95">
              <w:rPr>
                <w:rStyle w:val="Hyperlink"/>
                <w:rFonts w:ascii="Arial" w:hAnsi="Arial" w:cs="Arial"/>
                <w:noProof/>
              </w:rPr>
              <w:t>Over the Counter P</w:t>
            </w:r>
            <w:r w:rsidRPr="006742A3">
              <w:rPr>
                <w:rStyle w:val="Hyperlink"/>
                <w:rFonts w:ascii="Arial" w:hAnsi="Arial" w:cs="Arial"/>
                <w:noProof/>
              </w:rPr>
              <w:t>ayment</w:t>
            </w:r>
            <w:r w:rsidR="00094F95">
              <w:rPr>
                <w:rStyle w:val="Hyperlink"/>
                <w:rFonts w:ascii="Arial" w:hAnsi="Arial" w:cs="Arial"/>
                <w:noProof/>
              </w:rPr>
              <w:t xml:space="preserve"> method</w:t>
            </w:r>
            <w:r w:rsidRPr="006742A3">
              <w:rPr>
                <w:rStyle w:val="Hyperlink"/>
                <w:rFonts w:ascii="Arial" w:hAnsi="Arial" w:cs="Arial"/>
                <w:noProof/>
              </w:rPr>
              <w:t xml:space="preserve"> information in SFCC</w:t>
            </w:r>
            <w:r w:rsidRPr="006742A3">
              <w:rPr>
                <w:rFonts w:ascii="Arial" w:hAnsi="Arial" w:cs="Arial"/>
                <w:noProof/>
                <w:webHidden/>
              </w:rPr>
              <w:tab/>
            </w:r>
            <w:r w:rsidRPr="006742A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742A3">
              <w:rPr>
                <w:rFonts w:ascii="Arial" w:hAnsi="Arial" w:cs="Arial"/>
                <w:noProof/>
                <w:webHidden/>
              </w:rPr>
              <w:instrText xml:space="preserve"> PAGEREF _Toc170499436 \h </w:instrText>
            </w:r>
            <w:r w:rsidRPr="006742A3">
              <w:rPr>
                <w:rFonts w:ascii="Arial" w:hAnsi="Arial" w:cs="Arial"/>
                <w:noProof/>
                <w:webHidden/>
              </w:rPr>
            </w:r>
            <w:r w:rsidRPr="006742A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742A3">
              <w:rPr>
                <w:rFonts w:ascii="Arial" w:hAnsi="Arial" w:cs="Arial"/>
                <w:noProof/>
                <w:webHidden/>
              </w:rPr>
              <w:t>3</w:t>
            </w:r>
            <w:r w:rsidRPr="006742A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785272D" w14:textId="69190D3D" w:rsidR="00444B21" w:rsidRPr="006742A3" w:rsidRDefault="00444B21" w:rsidP="006742A3">
          <w:pPr>
            <w:pStyle w:val="TOC2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70499437" w:history="1">
            <w:r w:rsidRPr="006742A3">
              <w:rPr>
                <w:rStyle w:val="Hyperlink"/>
                <w:b w:val="0"/>
                <w:bCs w:val="0"/>
              </w:rPr>
              <w:t>3.1</w:t>
            </w:r>
            <w:r w:rsidRPr="006742A3">
              <w:rPr>
                <w:rFonts w:eastAsiaTheme="minorEastAsia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6742A3">
              <w:rPr>
                <w:rStyle w:val="Hyperlink"/>
                <w:b w:val="0"/>
                <w:bCs w:val="0"/>
              </w:rPr>
              <w:t>Order Confirmation flow</w:t>
            </w:r>
            <w:r w:rsidRPr="006742A3">
              <w:rPr>
                <w:b w:val="0"/>
                <w:bCs w:val="0"/>
                <w:webHidden/>
              </w:rPr>
              <w:tab/>
            </w:r>
            <w:r w:rsidRPr="006742A3">
              <w:rPr>
                <w:b w:val="0"/>
                <w:bCs w:val="0"/>
                <w:webHidden/>
              </w:rPr>
              <w:fldChar w:fldCharType="begin"/>
            </w:r>
            <w:r w:rsidRPr="006742A3">
              <w:rPr>
                <w:b w:val="0"/>
                <w:bCs w:val="0"/>
                <w:webHidden/>
              </w:rPr>
              <w:instrText xml:space="preserve"> PAGEREF _Toc170499437 \h </w:instrText>
            </w:r>
            <w:r w:rsidRPr="006742A3">
              <w:rPr>
                <w:b w:val="0"/>
                <w:bCs w:val="0"/>
                <w:webHidden/>
              </w:rPr>
            </w:r>
            <w:r w:rsidRPr="006742A3">
              <w:rPr>
                <w:b w:val="0"/>
                <w:bCs w:val="0"/>
                <w:webHidden/>
              </w:rPr>
              <w:fldChar w:fldCharType="separate"/>
            </w:r>
            <w:r w:rsidRPr="006742A3">
              <w:rPr>
                <w:b w:val="0"/>
                <w:bCs w:val="0"/>
                <w:webHidden/>
              </w:rPr>
              <w:t>3</w:t>
            </w:r>
            <w:r w:rsidRPr="006742A3">
              <w:rPr>
                <w:b w:val="0"/>
                <w:bCs w:val="0"/>
                <w:webHidden/>
              </w:rPr>
              <w:fldChar w:fldCharType="end"/>
            </w:r>
          </w:hyperlink>
        </w:p>
        <w:p w14:paraId="1A3CA478" w14:textId="308797EB" w:rsidR="00444B21" w:rsidRPr="006742A3" w:rsidRDefault="00444B21" w:rsidP="006742A3">
          <w:pPr>
            <w:pStyle w:val="TOC2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70499438" w:history="1">
            <w:r w:rsidRPr="006742A3">
              <w:rPr>
                <w:rStyle w:val="Hyperlink"/>
                <w:b w:val="0"/>
                <w:bCs w:val="0"/>
              </w:rPr>
              <w:t>3.2</w:t>
            </w:r>
            <w:r w:rsidRPr="006742A3">
              <w:rPr>
                <w:rFonts w:eastAsiaTheme="minorEastAsia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6742A3">
              <w:rPr>
                <w:rStyle w:val="Hyperlink"/>
                <w:b w:val="0"/>
                <w:bCs w:val="0"/>
              </w:rPr>
              <w:t xml:space="preserve">Order Settlement </w:t>
            </w:r>
            <w:r w:rsidR="006742A3" w:rsidRPr="006742A3">
              <w:rPr>
                <w:rStyle w:val="Hyperlink"/>
                <w:b w:val="0"/>
                <w:bCs w:val="0"/>
              </w:rPr>
              <w:t>f</w:t>
            </w:r>
            <w:r w:rsidRPr="006742A3">
              <w:rPr>
                <w:rStyle w:val="Hyperlink"/>
                <w:b w:val="0"/>
                <w:bCs w:val="0"/>
              </w:rPr>
              <w:t>low</w:t>
            </w:r>
            <w:r w:rsidRPr="006742A3">
              <w:rPr>
                <w:b w:val="0"/>
                <w:bCs w:val="0"/>
                <w:webHidden/>
              </w:rPr>
              <w:tab/>
            </w:r>
            <w:r w:rsidRPr="006742A3">
              <w:rPr>
                <w:b w:val="0"/>
                <w:bCs w:val="0"/>
                <w:webHidden/>
              </w:rPr>
              <w:fldChar w:fldCharType="begin"/>
            </w:r>
            <w:r w:rsidRPr="006742A3">
              <w:rPr>
                <w:b w:val="0"/>
                <w:bCs w:val="0"/>
                <w:webHidden/>
              </w:rPr>
              <w:instrText xml:space="preserve"> PAGEREF _Toc170499438 \h </w:instrText>
            </w:r>
            <w:r w:rsidRPr="006742A3">
              <w:rPr>
                <w:b w:val="0"/>
                <w:bCs w:val="0"/>
                <w:webHidden/>
              </w:rPr>
            </w:r>
            <w:r w:rsidRPr="006742A3">
              <w:rPr>
                <w:b w:val="0"/>
                <w:bCs w:val="0"/>
                <w:webHidden/>
              </w:rPr>
              <w:fldChar w:fldCharType="separate"/>
            </w:r>
            <w:r w:rsidRPr="006742A3">
              <w:rPr>
                <w:b w:val="0"/>
                <w:bCs w:val="0"/>
                <w:webHidden/>
              </w:rPr>
              <w:t>4</w:t>
            </w:r>
            <w:r w:rsidRPr="006742A3">
              <w:rPr>
                <w:b w:val="0"/>
                <w:bCs w:val="0"/>
                <w:webHidden/>
              </w:rPr>
              <w:fldChar w:fldCharType="end"/>
            </w:r>
          </w:hyperlink>
        </w:p>
        <w:p w14:paraId="237E4F23" w14:textId="5DCFDE98" w:rsidR="00444B21" w:rsidRPr="006742A3" w:rsidRDefault="00444B21" w:rsidP="006742A3">
          <w:pPr>
            <w:pStyle w:val="TOC2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70499439" w:history="1">
            <w:r w:rsidRPr="006742A3">
              <w:rPr>
                <w:rStyle w:val="Hyperlink"/>
                <w:b w:val="0"/>
                <w:bCs w:val="0"/>
              </w:rPr>
              <w:t>3.3</w:t>
            </w:r>
            <w:r w:rsidRPr="006742A3">
              <w:rPr>
                <w:rFonts w:eastAsiaTheme="minorEastAsia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6742A3">
              <w:rPr>
                <w:rStyle w:val="Hyperlink"/>
                <w:b w:val="0"/>
                <w:bCs w:val="0"/>
              </w:rPr>
              <w:t>Order Expiration/Cancellation flow</w:t>
            </w:r>
            <w:r w:rsidRPr="006742A3">
              <w:rPr>
                <w:b w:val="0"/>
                <w:bCs w:val="0"/>
                <w:webHidden/>
              </w:rPr>
              <w:tab/>
            </w:r>
            <w:r w:rsidRPr="006742A3">
              <w:rPr>
                <w:b w:val="0"/>
                <w:bCs w:val="0"/>
                <w:webHidden/>
              </w:rPr>
              <w:fldChar w:fldCharType="begin"/>
            </w:r>
            <w:r w:rsidRPr="006742A3">
              <w:rPr>
                <w:b w:val="0"/>
                <w:bCs w:val="0"/>
                <w:webHidden/>
              </w:rPr>
              <w:instrText xml:space="preserve"> PAGEREF _Toc170499439 \h </w:instrText>
            </w:r>
            <w:r w:rsidRPr="006742A3">
              <w:rPr>
                <w:b w:val="0"/>
                <w:bCs w:val="0"/>
                <w:webHidden/>
              </w:rPr>
            </w:r>
            <w:r w:rsidRPr="006742A3">
              <w:rPr>
                <w:b w:val="0"/>
                <w:bCs w:val="0"/>
                <w:webHidden/>
              </w:rPr>
              <w:fldChar w:fldCharType="separate"/>
            </w:r>
            <w:r w:rsidRPr="006742A3">
              <w:rPr>
                <w:b w:val="0"/>
                <w:bCs w:val="0"/>
                <w:webHidden/>
              </w:rPr>
              <w:t>5</w:t>
            </w:r>
            <w:r w:rsidRPr="006742A3">
              <w:rPr>
                <w:b w:val="0"/>
                <w:bCs w:val="0"/>
                <w:webHidden/>
              </w:rPr>
              <w:fldChar w:fldCharType="end"/>
            </w:r>
          </w:hyperlink>
        </w:p>
        <w:p w14:paraId="3FAEA664" w14:textId="75065932" w:rsidR="00444B21" w:rsidRPr="006742A3" w:rsidRDefault="00444B21">
          <w:pPr>
            <w:pStyle w:val="TOC1"/>
            <w:tabs>
              <w:tab w:val="left" w:pos="720"/>
              <w:tab w:val="right" w:leader="dot" w:pos="1079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70499440" w:history="1">
            <w:r w:rsidRPr="006742A3">
              <w:rPr>
                <w:rStyle w:val="Hyperlink"/>
                <w:rFonts w:ascii="Arial" w:hAnsi="Arial" w:cs="Arial"/>
                <w:noProof/>
              </w:rPr>
              <w:t>4.</w:t>
            </w:r>
            <w:r w:rsidRPr="006742A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742A3">
              <w:rPr>
                <w:rStyle w:val="Hyperlink"/>
                <w:rFonts w:ascii="Arial" w:hAnsi="Arial" w:cs="Arial"/>
                <w:noProof/>
              </w:rPr>
              <w:t>SFCC Endpoint Example</w:t>
            </w:r>
            <w:r w:rsidRPr="006742A3">
              <w:rPr>
                <w:rFonts w:ascii="Arial" w:hAnsi="Arial" w:cs="Arial"/>
                <w:noProof/>
                <w:webHidden/>
              </w:rPr>
              <w:tab/>
            </w:r>
            <w:r w:rsidRPr="006742A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742A3">
              <w:rPr>
                <w:rFonts w:ascii="Arial" w:hAnsi="Arial" w:cs="Arial"/>
                <w:noProof/>
                <w:webHidden/>
              </w:rPr>
              <w:instrText xml:space="preserve"> PAGEREF _Toc170499440 \h </w:instrText>
            </w:r>
            <w:r w:rsidRPr="006742A3">
              <w:rPr>
                <w:rFonts w:ascii="Arial" w:hAnsi="Arial" w:cs="Arial"/>
                <w:noProof/>
                <w:webHidden/>
              </w:rPr>
            </w:r>
            <w:r w:rsidRPr="006742A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742A3">
              <w:rPr>
                <w:rFonts w:ascii="Arial" w:hAnsi="Arial" w:cs="Arial"/>
                <w:noProof/>
                <w:webHidden/>
              </w:rPr>
              <w:t>6</w:t>
            </w:r>
            <w:r w:rsidRPr="006742A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5141B9" w14:textId="2A321868" w:rsidR="001A0D20" w:rsidRDefault="001A0D20">
          <w:r>
            <w:rPr>
              <w:b/>
              <w:bCs/>
              <w:noProof/>
            </w:rPr>
            <w:fldChar w:fldCharType="end"/>
          </w:r>
        </w:p>
      </w:sdtContent>
    </w:sdt>
    <w:p w14:paraId="1CDAC459" w14:textId="073059FC" w:rsidR="003D0FE3" w:rsidRDefault="003D0FE3"/>
    <w:p w14:paraId="64F8CC8C" w14:textId="6BAF2D2D" w:rsidR="002B176D" w:rsidRDefault="002B176D"/>
    <w:p w14:paraId="3A6512E8" w14:textId="529315FD" w:rsidR="002B176D" w:rsidRDefault="002B176D"/>
    <w:p w14:paraId="6FBF5E3A" w14:textId="1B8ED6AD" w:rsidR="002B176D" w:rsidRDefault="002B176D"/>
    <w:p w14:paraId="51CE6B36" w14:textId="76F3D194" w:rsidR="002B176D" w:rsidRDefault="002B176D"/>
    <w:p w14:paraId="02BC083D" w14:textId="0294CE2D" w:rsidR="002B176D" w:rsidRDefault="002B176D"/>
    <w:p w14:paraId="21B648CD" w14:textId="6913B0A4" w:rsidR="002B176D" w:rsidRDefault="002B176D"/>
    <w:p w14:paraId="336C636A" w14:textId="602E9932" w:rsidR="002B176D" w:rsidRDefault="002B176D"/>
    <w:p w14:paraId="76B7FC23" w14:textId="43F3795C" w:rsidR="002B176D" w:rsidRDefault="002B176D"/>
    <w:p w14:paraId="6E83963C" w14:textId="77777777" w:rsidR="0013063B" w:rsidRDefault="0013063B"/>
    <w:p w14:paraId="3285ED93" w14:textId="56F7ED94" w:rsidR="002B176D" w:rsidRDefault="002B176D"/>
    <w:p w14:paraId="0062240E" w14:textId="500DE608" w:rsidR="002B176D" w:rsidRDefault="002B176D"/>
    <w:p w14:paraId="403E9C8C" w14:textId="3D086E57" w:rsidR="002B176D" w:rsidRDefault="002B176D"/>
    <w:p w14:paraId="077DE463" w14:textId="03AF6935" w:rsidR="002B176D" w:rsidRDefault="002B176D"/>
    <w:p w14:paraId="7B63D56A" w14:textId="3FFF486E" w:rsidR="002B176D" w:rsidRDefault="002B176D"/>
    <w:p w14:paraId="3F8A86CB" w14:textId="4061E3A0" w:rsidR="002B176D" w:rsidRDefault="002B176D"/>
    <w:p w14:paraId="06664EB7" w14:textId="1DE670F0" w:rsidR="002B176D" w:rsidRDefault="002B176D"/>
    <w:p w14:paraId="2C877258" w14:textId="633A5490" w:rsidR="002B176D" w:rsidRPr="00E764C6" w:rsidRDefault="002B176D">
      <w:pPr>
        <w:rPr>
          <w:rFonts w:ascii="Arial" w:hAnsi="Arial" w:cs="Arial"/>
        </w:rPr>
      </w:pPr>
    </w:p>
    <w:p w14:paraId="4FCAF3CD" w14:textId="37F7D0FF" w:rsidR="002B176D" w:rsidRPr="00E764C6" w:rsidRDefault="002B176D">
      <w:pPr>
        <w:rPr>
          <w:rFonts w:ascii="Arial" w:hAnsi="Arial" w:cs="Arial"/>
        </w:rPr>
      </w:pPr>
    </w:p>
    <w:p w14:paraId="39199217" w14:textId="250652D3" w:rsidR="002B176D" w:rsidRPr="00E764C6" w:rsidRDefault="002B176D">
      <w:pPr>
        <w:rPr>
          <w:rFonts w:ascii="Arial" w:hAnsi="Arial" w:cs="Arial"/>
        </w:rPr>
      </w:pPr>
    </w:p>
    <w:p w14:paraId="7EA433A7" w14:textId="7C5E870C" w:rsidR="002B176D" w:rsidRPr="00E764C6" w:rsidRDefault="002B176D">
      <w:pPr>
        <w:rPr>
          <w:rFonts w:ascii="Arial" w:hAnsi="Arial" w:cs="Arial"/>
        </w:rPr>
      </w:pPr>
    </w:p>
    <w:p w14:paraId="516FE174" w14:textId="4C28EFFD" w:rsidR="002B176D" w:rsidRPr="00E764C6" w:rsidRDefault="002B176D">
      <w:pPr>
        <w:rPr>
          <w:rFonts w:ascii="Arial" w:hAnsi="Arial" w:cs="Arial"/>
        </w:rPr>
      </w:pPr>
    </w:p>
    <w:p w14:paraId="598B9660" w14:textId="5B14B611" w:rsidR="002B176D" w:rsidRPr="00E764C6" w:rsidRDefault="002B176D">
      <w:pPr>
        <w:rPr>
          <w:rFonts w:ascii="Arial" w:hAnsi="Arial" w:cs="Arial"/>
        </w:rPr>
      </w:pPr>
    </w:p>
    <w:p w14:paraId="4499982C" w14:textId="536F9C56" w:rsidR="002B176D" w:rsidRPr="00E764C6" w:rsidRDefault="002B176D">
      <w:pPr>
        <w:rPr>
          <w:rFonts w:ascii="Arial" w:hAnsi="Arial" w:cs="Arial"/>
        </w:rPr>
      </w:pPr>
    </w:p>
    <w:p w14:paraId="7BCD6C99" w14:textId="12CC363A" w:rsidR="002B176D" w:rsidRPr="00E764C6" w:rsidRDefault="002B176D">
      <w:pPr>
        <w:rPr>
          <w:rFonts w:ascii="Arial" w:hAnsi="Arial" w:cs="Arial"/>
        </w:rPr>
      </w:pPr>
    </w:p>
    <w:p w14:paraId="3F49004C" w14:textId="6E9D4A69" w:rsidR="002B176D" w:rsidRPr="00E764C6" w:rsidRDefault="002B176D">
      <w:pPr>
        <w:rPr>
          <w:rFonts w:ascii="Arial" w:hAnsi="Arial" w:cs="Arial"/>
        </w:rPr>
      </w:pPr>
    </w:p>
    <w:p w14:paraId="233C8014" w14:textId="630A4253" w:rsidR="002B176D" w:rsidRPr="00E764C6" w:rsidRDefault="002B176D">
      <w:pPr>
        <w:rPr>
          <w:rFonts w:ascii="Arial" w:hAnsi="Arial" w:cs="Arial"/>
        </w:rPr>
      </w:pPr>
    </w:p>
    <w:p w14:paraId="1B9F59CC" w14:textId="4B44B350" w:rsidR="002B176D" w:rsidRPr="00E764C6" w:rsidRDefault="002B176D">
      <w:pPr>
        <w:rPr>
          <w:rFonts w:ascii="Arial" w:hAnsi="Arial" w:cs="Arial"/>
        </w:rPr>
      </w:pPr>
    </w:p>
    <w:p w14:paraId="259FD37D" w14:textId="7F812A90" w:rsidR="002B176D" w:rsidRPr="00E764C6" w:rsidRDefault="002B176D">
      <w:pPr>
        <w:rPr>
          <w:rFonts w:ascii="Arial" w:hAnsi="Arial" w:cs="Arial"/>
        </w:rPr>
      </w:pPr>
    </w:p>
    <w:p w14:paraId="194AD372" w14:textId="669E7D13" w:rsidR="002B176D" w:rsidRPr="00E764C6" w:rsidRDefault="002B176D">
      <w:pPr>
        <w:rPr>
          <w:rFonts w:ascii="Arial" w:hAnsi="Arial" w:cs="Arial"/>
        </w:rPr>
      </w:pPr>
    </w:p>
    <w:p w14:paraId="693138BD" w14:textId="205A87A6" w:rsidR="002B176D" w:rsidRPr="00E764C6" w:rsidRDefault="002B176D">
      <w:pPr>
        <w:rPr>
          <w:rFonts w:ascii="Arial" w:hAnsi="Arial" w:cs="Arial"/>
        </w:rPr>
      </w:pPr>
    </w:p>
    <w:p w14:paraId="4C12AEBD" w14:textId="03C674C9" w:rsidR="002B176D" w:rsidRPr="00E764C6" w:rsidRDefault="002B176D">
      <w:pPr>
        <w:rPr>
          <w:rFonts w:ascii="Arial" w:hAnsi="Arial" w:cs="Arial"/>
        </w:rPr>
      </w:pPr>
    </w:p>
    <w:p w14:paraId="6F7AFA9D" w14:textId="5BED50B2" w:rsidR="002B176D" w:rsidRPr="00E764C6" w:rsidRDefault="002B176D">
      <w:pPr>
        <w:rPr>
          <w:rFonts w:ascii="Arial" w:hAnsi="Arial" w:cs="Arial"/>
        </w:rPr>
      </w:pPr>
    </w:p>
    <w:p w14:paraId="3A3D99A7" w14:textId="683C5F1A" w:rsidR="002B176D" w:rsidRPr="00E764C6" w:rsidRDefault="002B176D">
      <w:pPr>
        <w:rPr>
          <w:rFonts w:ascii="Arial" w:hAnsi="Arial" w:cs="Arial"/>
        </w:rPr>
      </w:pPr>
    </w:p>
    <w:p w14:paraId="6F195490" w14:textId="47F7C75F" w:rsidR="002B176D" w:rsidRPr="00E764C6" w:rsidRDefault="002B176D">
      <w:pPr>
        <w:rPr>
          <w:rFonts w:ascii="Arial" w:hAnsi="Arial" w:cs="Arial"/>
        </w:rPr>
      </w:pPr>
    </w:p>
    <w:p w14:paraId="07A873F0" w14:textId="77777777" w:rsidR="00A215BC" w:rsidRPr="00E764C6" w:rsidRDefault="00A215BC">
      <w:pPr>
        <w:rPr>
          <w:rFonts w:ascii="Arial" w:hAnsi="Arial" w:cs="Arial"/>
        </w:rPr>
      </w:pPr>
    </w:p>
    <w:p w14:paraId="332D6AAA" w14:textId="7061C03D" w:rsidR="002B176D" w:rsidRPr="00E764C6" w:rsidRDefault="002B176D">
      <w:pPr>
        <w:rPr>
          <w:rFonts w:ascii="Arial" w:hAnsi="Arial" w:cs="Arial"/>
        </w:rPr>
      </w:pPr>
    </w:p>
    <w:p w14:paraId="7118E51C" w14:textId="631A543D" w:rsidR="002B176D" w:rsidRPr="00E764C6" w:rsidRDefault="002B176D">
      <w:pPr>
        <w:rPr>
          <w:rFonts w:ascii="Arial" w:hAnsi="Arial" w:cs="Arial"/>
        </w:rPr>
      </w:pPr>
    </w:p>
    <w:p w14:paraId="4B682AE2" w14:textId="77777777" w:rsidR="00D44C62" w:rsidRPr="00E764C6" w:rsidRDefault="00D44C62">
      <w:p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bookmarkStart w:id="0" w:name="_Toc72250845"/>
      <w:r w:rsidRPr="00E764C6">
        <w:rPr>
          <w:rFonts w:ascii="Arial" w:hAnsi="Arial" w:cs="Arial"/>
          <w:sz w:val="28"/>
          <w:szCs w:val="28"/>
        </w:rPr>
        <w:br w:type="page"/>
      </w:r>
    </w:p>
    <w:p w14:paraId="059FD268" w14:textId="47F7971F" w:rsidR="00933C6D" w:rsidRPr="006742A3" w:rsidRDefault="00094F95" w:rsidP="00C15E38">
      <w:pPr>
        <w:pStyle w:val="1U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bookmarkStart w:id="1" w:name="_Toc170499434"/>
      <w:r>
        <w:rPr>
          <w:rFonts w:ascii="Arial" w:hAnsi="Arial" w:cs="Arial"/>
          <w:sz w:val="24"/>
          <w:szCs w:val="24"/>
        </w:rPr>
        <w:lastRenderedPageBreak/>
        <w:t xml:space="preserve">Over the Counter </w:t>
      </w:r>
      <w:r w:rsidR="00D44C62" w:rsidRPr="006742A3">
        <w:rPr>
          <w:rFonts w:ascii="Arial" w:hAnsi="Arial" w:cs="Arial"/>
          <w:sz w:val="24"/>
          <w:szCs w:val="24"/>
        </w:rPr>
        <w:t>Payment</w:t>
      </w:r>
      <w:r>
        <w:rPr>
          <w:rFonts w:ascii="Arial" w:hAnsi="Arial" w:cs="Arial"/>
          <w:sz w:val="24"/>
          <w:szCs w:val="24"/>
        </w:rPr>
        <w:t xml:space="preserve"> Method</w:t>
      </w:r>
      <w:r w:rsidR="007F6A9D" w:rsidRPr="006742A3">
        <w:rPr>
          <w:rFonts w:ascii="Arial" w:hAnsi="Arial" w:cs="Arial"/>
          <w:sz w:val="24"/>
          <w:szCs w:val="24"/>
        </w:rPr>
        <w:t xml:space="preserve"> Integration</w:t>
      </w:r>
      <w:bookmarkEnd w:id="0"/>
      <w:bookmarkEnd w:id="1"/>
    </w:p>
    <w:p w14:paraId="3BE0C2CD" w14:textId="77777777" w:rsidR="00EE5711" w:rsidRPr="006742A3" w:rsidRDefault="00EE5711" w:rsidP="00EE5711">
      <w:pPr>
        <w:rPr>
          <w:rFonts w:ascii="Arial" w:hAnsi="Arial" w:cs="Arial"/>
        </w:rPr>
      </w:pPr>
    </w:p>
    <w:p w14:paraId="537805B6" w14:textId="77777777" w:rsidR="00EE5711" w:rsidRPr="006742A3" w:rsidRDefault="00EE5711" w:rsidP="00EE5711">
      <w:pPr>
        <w:rPr>
          <w:rFonts w:ascii="Arial" w:hAnsi="Arial" w:cs="Arial"/>
        </w:rPr>
      </w:pPr>
    </w:p>
    <w:p w14:paraId="6EABC95D" w14:textId="05CB715E" w:rsidR="00FA6388" w:rsidRPr="006742A3" w:rsidRDefault="00094F95" w:rsidP="00933C6D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pacing w:val="-1"/>
          <w:shd w:val="clear" w:color="auto" w:fill="FFFFFF"/>
        </w:rPr>
        <w:t>Over the Counter</w:t>
      </w:r>
      <w:r w:rsidR="00B801E8" w:rsidRPr="006742A3">
        <w:rPr>
          <w:rFonts w:ascii="Arial" w:hAnsi="Arial" w:cs="Arial"/>
          <w:color w:val="000000" w:themeColor="text1"/>
          <w:spacing w:val="-1"/>
          <w:shd w:val="clear" w:color="auto" w:fill="FFFFFF"/>
        </w:rPr>
        <w:t xml:space="preserve"> is a payment method that allows consumers to order goods online and pay for them over the counter in a convenience store.</w:t>
      </w:r>
      <w:r w:rsidR="00B801E8" w:rsidRPr="006742A3">
        <w:rPr>
          <w:rFonts w:ascii="Arial" w:hAnsi="Arial" w:cs="Arial"/>
          <w:color w:val="000000" w:themeColor="text1"/>
        </w:rPr>
        <w:t xml:space="preserve"> </w:t>
      </w:r>
      <w:r w:rsidR="00FA6388" w:rsidRPr="006742A3">
        <w:rPr>
          <w:rFonts w:ascii="Arial" w:hAnsi="Arial" w:cs="Arial"/>
          <w:color w:val="000000" w:themeColor="text1"/>
        </w:rPr>
        <w:t xml:space="preserve">ESW cartridge allow shopper to </w:t>
      </w:r>
      <w:r w:rsidR="00A6610A" w:rsidRPr="006742A3">
        <w:rPr>
          <w:rFonts w:ascii="Arial" w:hAnsi="Arial" w:cs="Arial"/>
          <w:color w:val="000000" w:themeColor="text1"/>
        </w:rPr>
        <w:t xml:space="preserve">use new payment method to simplify the shopping experience. </w:t>
      </w:r>
      <w:r w:rsidR="00FA6388" w:rsidRPr="006742A3">
        <w:rPr>
          <w:rFonts w:ascii="Arial" w:hAnsi="Arial" w:cs="Arial"/>
          <w:color w:val="000000" w:themeColor="text1"/>
        </w:rPr>
        <w:t xml:space="preserve">So that on the checkout screen shopper can see the </w:t>
      </w:r>
      <w:r>
        <w:rPr>
          <w:rFonts w:ascii="Arial" w:hAnsi="Arial" w:cs="Arial"/>
          <w:color w:val="000000" w:themeColor="text1"/>
        </w:rPr>
        <w:t>over the counter</w:t>
      </w:r>
      <w:r w:rsidR="00FA6388" w:rsidRPr="006742A3">
        <w:rPr>
          <w:rFonts w:ascii="Arial" w:hAnsi="Arial" w:cs="Arial"/>
          <w:color w:val="000000" w:themeColor="text1"/>
        </w:rPr>
        <w:t xml:space="preserve"> as payment methods.</w:t>
      </w:r>
      <w:r w:rsidR="00E764C6" w:rsidRPr="006742A3">
        <w:rPr>
          <w:rFonts w:ascii="Arial" w:hAnsi="Arial" w:cs="Arial"/>
          <w:color w:val="000000" w:themeColor="text1"/>
          <w:spacing w:val="-1"/>
          <w:shd w:val="clear" w:color="auto" w:fill="FFFFFF"/>
        </w:rPr>
        <w:t xml:space="preserve"> </w:t>
      </w:r>
    </w:p>
    <w:p w14:paraId="0EE174F7" w14:textId="77777777" w:rsidR="00C15E38" w:rsidRPr="006742A3" w:rsidRDefault="00C15E38" w:rsidP="00C15E3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54D5AE17" w14:textId="168769B4" w:rsidR="00C15E38" w:rsidRDefault="00094F95" w:rsidP="002A2EA1">
      <w:pPr>
        <w:pStyle w:val="Heading1"/>
        <w:numPr>
          <w:ilvl w:val="0"/>
          <w:numId w:val="21"/>
        </w:numPr>
        <w:rPr>
          <w:rFonts w:ascii="Arial" w:hAnsi="Arial" w:cs="Arial"/>
          <w:b/>
          <w:bCs/>
        </w:rPr>
      </w:pPr>
      <w:bookmarkStart w:id="2" w:name="_Toc170499435"/>
      <w:r w:rsidRPr="00094F95">
        <w:rPr>
          <w:rFonts w:ascii="Arial" w:hAnsi="Arial" w:cs="Arial"/>
          <w:b/>
          <w:bCs/>
        </w:rPr>
        <w:t>Over the Counter</w:t>
      </w:r>
      <w:r w:rsidR="00C15E38" w:rsidRPr="00094F95">
        <w:rPr>
          <w:rFonts w:ascii="Arial" w:hAnsi="Arial" w:cs="Arial"/>
          <w:b/>
          <w:bCs/>
        </w:rPr>
        <w:t xml:space="preserve"> Payment Method Integration Configuration</w:t>
      </w:r>
      <w:bookmarkEnd w:id="2"/>
    </w:p>
    <w:p w14:paraId="3225D5EF" w14:textId="77777777" w:rsidR="00094F95" w:rsidRDefault="00094F95" w:rsidP="007D0BF7"/>
    <w:p w14:paraId="69CC7B0E" w14:textId="77777777" w:rsidR="00094F95" w:rsidRPr="00094F95" w:rsidRDefault="00094F95" w:rsidP="007D0BF7"/>
    <w:p w14:paraId="3655F357" w14:textId="6A763B7A" w:rsidR="00C15E38" w:rsidRPr="006742A3" w:rsidRDefault="00C15E38" w:rsidP="00C15E38">
      <w:pPr>
        <w:pStyle w:val="ListParagraph"/>
        <w:spacing w:line="360" w:lineRule="auto"/>
        <w:ind w:left="792"/>
        <w:rPr>
          <w:rFonts w:ascii="Arial" w:hAnsi="Arial" w:cs="Arial"/>
          <w:b/>
          <w:bCs/>
          <w:sz w:val="20"/>
          <w:szCs w:val="20"/>
        </w:rPr>
      </w:pPr>
      <w:r w:rsidRPr="006742A3">
        <w:rPr>
          <w:rFonts w:ascii="Arial" w:hAnsi="Arial" w:cs="Arial"/>
          <w:b/>
          <w:bCs/>
          <w:sz w:val="20"/>
          <w:szCs w:val="20"/>
        </w:rPr>
        <w:t xml:space="preserve">2.1 </w:t>
      </w:r>
      <w:r w:rsidR="00094F95">
        <w:rPr>
          <w:rFonts w:ascii="Arial" w:hAnsi="Arial" w:cs="Arial"/>
          <w:b/>
          <w:bCs/>
          <w:sz w:val="20"/>
          <w:szCs w:val="20"/>
        </w:rPr>
        <w:t>Over the Counter</w:t>
      </w:r>
      <w:r w:rsidRPr="006742A3">
        <w:rPr>
          <w:rFonts w:ascii="Arial" w:hAnsi="Arial" w:cs="Arial"/>
          <w:b/>
          <w:bCs/>
          <w:sz w:val="20"/>
          <w:szCs w:val="20"/>
        </w:rPr>
        <w:t xml:space="preserve"> Payment Method Integration Order </w:t>
      </w:r>
      <w:r w:rsidR="00931F8D" w:rsidRPr="006742A3">
        <w:rPr>
          <w:rFonts w:ascii="Arial" w:hAnsi="Arial" w:cs="Arial"/>
          <w:b/>
          <w:bCs/>
          <w:sz w:val="20"/>
          <w:szCs w:val="20"/>
        </w:rPr>
        <w:t>Level</w:t>
      </w:r>
      <w:r w:rsidRPr="006742A3">
        <w:rPr>
          <w:rFonts w:ascii="Arial" w:hAnsi="Arial" w:cs="Arial"/>
          <w:b/>
          <w:bCs/>
          <w:sz w:val="20"/>
          <w:szCs w:val="20"/>
        </w:rPr>
        <w:t xml:space="preserve"> Custom Attribute</w:t>
      </w:r>
    </w:p>
    <w:p w14:paraId="558CF045" w14:textId="7908D820" w:rsidR="00C15E38" w:rsidRPr="005C435A" w:rsidRDefault="005C435A" w:rsidP="005C435A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b/>
          <w:b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Esw Over the Counter Payload Json</w:t>
      </w:r>
      <w:r w:rsidR="00F274BB" w:rsidRPr="006742A3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(</w:t>
      </w:r>
      <w:r w:rsidRPr="005C435A">
        <w:rPr>
          <w:rFonts w:ascii="Arial" w:hAnsi="Arial" w:cs="Arial"/>
          <w:b/>
          <w:bCs/>
          <w:color w:val="000000"/>
          <w:shd w:val="clear" w:color="auto" w:fill="FFFFFF"/>
        </w:rPr>
        <w:t>eswOverTheCounterPayloadJson</w:t>
      </w:r>
      <w:r w:rsidR="00F274BB" w:rsidRPr="005C435A">
        <w:rPr>
          <w:rFonts w:ascii="Arial" w:hAnsi="Arial" w:cs="Arial"/>
          <w:b/>
          <w:bCs/>
          <w:color w:val="000000"/>
          <w:shd w:val="clear" w:color="auto" w:fill="FFFFFF"/>
        </w:rPr>
        <w:t>)</w:t>
      </w:r>
      <w:r w:rsidR="00D53595" w:rsidRPr="005C435A">
        <w:rPr>
          <w:rFonts w:ascii="Arial" w:hAnsi="Arial" w:cs="Arial"/>
          <w:b/>
          <w:bCs/>
          <w:color w:val="000000"/>
          <w:shd w:val="clear" w:color="auto" w:fill="FFFFFF"/>
        </w:rPr>
        <w:t xml:space="preserve">: </w:t>
      </w:r>
      <w:r w:rsidR="00D53595" w:rsidRPr="005C435A">
        <w:rPr>
          <w:rFonts w:ascii="Arial" w:hAnsi="Arial" w:cs="Arial"/>
          <w:color w:val="000000"/>
          <w:shd w:val="clear" w:color="auto" w:fill="FFFFFF"/>
        </w:rPr>
        <w:t xml:space="preserve">This custom attribute </w:t>
      </w:r>
      <w:r w:rsidR="003706CA" w:rsidRPr="005C435A">
        <w:rPr>
          <w:rFonts w:ascii="Arial" w:hAnsi="Arial" w:cs="Arial"/>
          <w:color w:val="000000"/>
          <w:shd w:val="clear" w:color="auto" w:fill="FFFFFF"/>
        </w:rPr>
        <w:t xml:space="preserve">is </w:t>
      </w:r>
      <w:r w:rsidR="00D53595" w:rsidRPr="005C435A">
        <w:rPr>
          <w:rFonts w:ascii="Arial" w:hAnsi="Arial" w:cs="Arial"/>
          <w:color w:val="000000"/>
          <w:shd w:val="clear" w:color="auto" w:fill="FFFFFF"/>
        </w:rPr>
        <w:t xml:space="preserve">used to store the </w:t>
      </w:r>
      <w:r>
        <w:rPr>
          <w:rFonts w:ascii="Arial" w:hAnsi="Arial" w:cs="Arial"/>
          <w:color w:val="000000"/>
          <w:shd w:val="clear" w:color="auto" w:fill="FFFFFF"/>
        </w:rPr>
        <w:t>over the counter</w:t>
      </w:r>
      <w:r w:rsidR="00D53595" w:rsidRPr="005C435A">
        <w:rPr>
          <w:rFonts w:ascii="Arial" w:hAnsi="Arial" w:cs="Arial"/>
          <w:color w:val="000000"/>
          <w:shd w:val="clear" w:color="auto" w:fill="FFFFFF"/>
        </w:rPr>
        <w:t xml:space="preserve"> related payloads and append the data from webhook and order confirmation in </w:t>
      </w:r>
      <w:r w:rsidR="00931F8D" w:rsidRPr="005C435A">
        <w:rPr>
          <w:rFonts w:ascii="Arial" w:hAnsi="Arial" w:cs="Arial"/>
          <w:color w:val="000000"/>
          <w:shd w:val="clear" w:color="auto" w:fill="FFFFFF"/>
        </w:rPr>
        <w:t>Json</w:t>
      </w:r>
      <w:r w:rsidR="00D53595" w:rsidRPr="005C435A">
        <w:rPr>
          <w:rFonts w:ascii="Arial" w:hAnsi="Arial" w:cs="Arial"/>
          <w:color w:val="000000"/>
          <w:shd w:val="clear" w:color="auto" w:fill="FFFFFF"/>
        </w:rPr>
        <w:t xml:space="preserve"> format</w:t>
      </w:r>
    </w:p>
    <w:p w14:paraId="0278C860" w14:textId="77777777" w:rsidR="00FA6388" w:rsidRPr="00E764C6" w:rsidRDefault="00FA6388" w:rsidP="00EE5711">
      <w:pPr>
        <w:rPr>
          <w:rFonts w:ascii="Arial" w:hAnsi="Arial" w:cs="Arial"/>
        </w:rPr>
      </w:pPr>
    </w:p>
    <w:p w14:paraId="250A39B4" w14:textId="373FFAC6" w:rsidR="00933C6D" w:rsidRPr="00E764C6" w:rsidRDefault="00FA6388" w:rsidP="00D53595">
      <w:pPr>
        <w:pStyle w:val="1U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bookmarkStart w:id="3" w:name="_Toc170499436"/>
      <w:r w:rsidRPr="00E764C6">
        <w:rPr>
          <w:rFonts w:ascii="Arial" w:hAnsi="Arial" w:cs="Arial"/>
          <w:sz w:val="24"/>
          <w:szCs w:val="24"/>
        </w:rPr>
        <w:t xml:space="preserve">Workflow to get </w:t>
      </w:r>
      <w:r w:rsidR="005C435A">
        <w:rPr>
          <w:rFonts w:ascii="Arial" w:hAnsi="Arial" w:cs="Arial"/>
          <w:sz w:val="24"/>
          <w:szCs w:val="24"/>
        </w:rPr>
        <w:t>Over the Counter</w:t>
      </w:r>
      <w:r w:rsidRPr="00E764C6">
        <w:rPr>
          <w:rFonts w:ascii="Arial" w:hAnsi="Arial" w:cs="Arial"/>
          <w:sz w:val="24"/>
          <w:szCs w:val="24"/>
        </w:rPr>
        <w:t xml:space="preserve"> payment information in SFCC</w:t>
      </w:r>
      <w:bookmarkEnd w:id="3"/>
    </w:p>
    <w:p w14:paraId="20DE2E33" w14:textId="77777777" w:rsidR="00EE5711" w:rsidRPr="00E764C6" w:rsidRDefault="00EE5711" w:rsidP="00EE5711">
      <w:pPr>
        <w:rPr>
          <w:rFonts w:ascii="Arial" w:hAnsi="Arial" w:cs="Arial"/>
        </w:rPr>
      </w:pPr>
    </w:p>
    <w:p w14:paraId="0C229B6A" w14:textId="03313448" w:rsidR="00102FC0" w:rsidRPr="00EF51B5" w:rsidRDefault="00697EF0" w:rsidP="00697EF0">
      <w:pPr>
        <w:pStyle w:val="Heading2"/>
        <w:numPr>
          <w:ilvl w:val="1"/>
          <w:numId w:val="25"/>
        </w:numPr>
        <w:rPr>
          <w:rFonts w:ascii="Arial" w:hAnsi="Arial" w:cs="Arial"/>
          <w:b/>
          <w:bCs/>
        </w:rPr>
      </w:pPr>
      <w:bookmarkStart w:id="4" w:name="_Toc170499437"/>
      <w:r w:rsidRPr="00EF51B5">
        <w:rPr>
          <w:rFonts w:ascii="Arial" w:hAnsi="Arial" w:cs="Arial"/>
          <w:b/>
          <w:bCs/>
        </w:rPr>
        <w:t>Order Confirmation flow</w:t>
      </w:r>
      <w:bookmarkEnd w:id="4"/>
    </w:p>
    <w:p w14:paraId="6A8BFB30" w14:textId="693C8AA9" w:rsidR="00D4513C" w:rsidRPr="006742A3" w:rsidRDefault="00FA6388" w:rsidP="00933C6D">
      <w:pPr>
        <w:spacing w:line="360" w:lineRule="auto"/>
        <w:rPr>
          <w:rFonts w:ascii="Arial" w:hAnsi="Arial" w:cs="Arial"/>
        </w:rPr>
      </w:pPr>
      <w:r w:rsidRPr="006742A3">
        <w:rPr>
          <w:rFonts w:ascii="Arial" w:hAnsi="Arial" w:cs="Arial"/>
        </w:rPr>
        <w:t>The workflow is quit</w:t>
      </w:r>
      <w:r w:rsidR="003706CA">
        <w:rPr>
          <w:rFonts w:ascii="Arial" w:hAnsi="Arial" w:cs="Arial"/>
        </w:rPr>
        <w:t>e</w:t>
      </w:r>
      <w:r w:rsidRPr="006742A3">
        <w:rPr>
          <w:rFonts w:ascii="Arial" w:hAnsi="Arial" w:cs="Arial"/>
        </w:rPr>
        <w:t xml:space="preserve"> straight forward. </w:t>
      </w:r>
      <w:r w:rsidR="00D53595" w:rsidRPr="006742A3">
        <w:rPr>
          <w:rFonts w:ascii="Arial" w:hAnsi="Arial" w:cs="Arial"/>
        </w:rPr>
        <w:t>Retailers</w:t>
      </w:r>
      <w:r w:rsidRPr="006742A3">
        <w:rPr>
          <w:rFonts w:ascii="Arial" w:hAnsi="Arial" w:cs="Arial"/>
        </w:rPr>
        <w:t xml:space="preserve"> need to make sure that </w:t>
      </w:r>
      <w:r w:rsidR="005C435A">
        <w:rPr>
          <w:rFonts w:ascii="Arial" w:hAnsi="Arial" w:cs="Arial"/>
        </w:rPr>
        <w:t>Over the Counter</w:t>
      </w:r>
      <w:r w:rsidRPr="006742A3">
        <w:rPr>
          <w:rFonts w:ascii="Arial" w:hAnsi="Arial" w:cs="Arial"/>
        </w:rPr>
        <w:t xml:space="preserve"> payment integration feature is enabled on ESP</w:t>
      </w:r>
      <w:r w:rsidR="00A8475F" w:rsidRPr="006742A3">
        <w:rPr>
          <w:rFonts w:ascii="Arial" w:hAnsi="Arial" w:cs="Arial"/>
        </w:rPr>
        <w:t xml:space="preserve"> and new event </w:t>
      </w:r>
      <w:r w:rsidR="007E5E10" w:rsidRPr="006742A3">
        <w:rPr>
          <w:rFonts w:ascii="Arial" w:hAnsi="Arial" w:cs="Arial"/>
          <w:color w:val="E8912D"/>
        </w:rPr>
        <w:t>eshopworld.platform.events.oms.orderholdstatusupdatedevent</w:t>
      </w:r>
      <w:r w:rsidR="00A8475F" w:rsidRPr="006742A3">
        <w:rPr>
          <w:rFonts w:ascii="Arial" w:hAnsi="Arial" w:cs="Arial"/>
          <w:color w:val="212121"/>
          <w:shd w:val="clear" w:color="auto" w:fill="FFFFFF"/>
        </w:rPr>
        <w:t xml:space="preserve"> is added</w:t>
      </w:r>
      <w:r w:rsidRPr="006742A3">
        <w:rPr>
          <w:rFonts w:ascii="Arial" w:hAnsi="Arial" w:cs="Arial"/>
        </w:rPr>
        <w:t xml:space="preserve">. </w:t>
      </w:r>
      <w:r w:rsidR="004C2085" w:rsidRPr="006742A3">
        <w:rPr>
          <w:rFonts w:ascii="Arial" w:hAnsi="Arial" w:cs="Arial"/>
        </w:rPr>
        <w:t xml:space="preserve">If </w:t>
      </w:r>
      <w:r w:rsidR="005C435A">
        <w:rPr>
          <w:rFonts w:ascii="Arial" w:hAnsi="Arial" w:cs="Arial"/>
        </w:rPr>
        <w:t xml:space="preserve">Over the Counter </w:t>
      </w:r>
      <w:r w:rsidR="004C2085" w:rsidRPr="006742A3">
        <w:rPr>
          <w:rFonts w:ascii="Arial" w:hAnsi="Arial" w:cs="Arial"/>
        </w:rPr>
        <w:t xml:space="preserve">payment is enabled on SFCC for the </w:t>
      </w:r>
      <w:r w:rsidR="00D53595" w:rsidRPr="006742A3">
        <w:rPr>
          <w:rFonts w:ascii="Arial" w:hAnsi="Arial" w:cs="Arial"/>
        </w:rPr>
        <w:t>tenant,</w:t>
      </w:r>
      <w:r w:rsidR="004C2085" w:rsidRPr="006742A3">
        <w:rPr>
          <w:rFonts w:ascii="Arial" w:hAnsi="Arial" w:cs="Arial"/>
        </w:rPr>
        <w:t xml:space="preserve"> then shopper will see the </w:t>
      </w:r>
      <w:r w:rsidR="005C435A">
        <w:rPr>
          <w:rFonts w:ascii="Arial" w:hAnsi="Arial" w:cs="Arial"/>
        </w:rPr>
        <w:t>Over the Counter</w:t>
      </w:r>
      <w:r w:rsidR="00D53595" w:rsidRPr="006742A3">
        <w:rPr>
          <w:rFonts w:ascii="Arial" w:hAnsi="Arial" w:cs="Arial"/>
        </w:rPr>
        <w:t xml:space="preserve"> payment method</w:t>
      </w:r>
      <w:r w:rsidR="004C2085" w:rsidRPr="006742A3">
        <w:rPr>
          <w:rFonts w:ascii="Arial" w:hAnsi="Arial" w:cs="Arial"/>
        </w:rPr>
        <w:t xml:space="preserve"> on payment panel</w:t>
      </w:r>
      <w:r w:rsidR="00D4513C" w:rsidRPr="006742A3">
        <w:rPr>
          <w:rFonts w:ascii="Arial" w:hAnsi="Arial" w:cs="Arial"/>
        </w:rPr>
        <w:t xml:space="preserve">. </w:t>
      </w:r>
      <w:r w:rsidR="004C2085" w:rsidRPr="006742A3">
        <w:rPr>
          <w:rFonts w:ascii="Arial" w:hAnsi="Arial" w:cs="Arial"/>
        </w:rPr>
        <w:t xml:space="preserve">When a shopper places an order using </w:t>
      </w:r>
      <w:r w:rsidR="005C435A">
        <w:rPr>
          <w:rFonts w:ascii="Arial" w:hAnsi="Arial" w:cs="Arial"/>
        </w:rPr>
        <w:t>Over the Counter</w:t>
      </w:r>
      <w:r w:rsidR="00D53595" w:rsidRPr="006742A3">
        <w:rPr>
          <w:rFonts w:ascii="Arial" w:hAnsi="Arial" w:cs="Arial"/>
        </w:rPr>
        <w:t xml:space="preserve"> payment method</w:t>
      </w:r>
      <w:r w:rsidR="004C2085" w:rsidRPr="006742A3">
        <w:rPr>
          <w:rFonts w:ascii="Arial" w:hAnsi="Arial" w:cs="Arial"/>
        </w:rPr>
        <w:t>,</w:t>
      </w:r>
      <w:r w:rsidR="00D4513C" w:rsidRPr="006742A3">
        <w:rPr>
          <w:rFonts w:ascii="Arial" w:hAnsi="Arial" w:cs="Arial"/>
        </w:rPr>
        <w:t xml:space="preserve"> the</w:t>
      </w:r>
      <w:r w:rsidR="00A8475F" w:rsidRPr="006742A3">
        <w:rPr>
          <w:rFonts w:ascii="Arial" w:hAnsi="Arial" w:cs="Arial"/>
        </w:rPr>
        <w:t>n</w:t>
      </w:r>
      <w:r w:rsidR="00D4513C" w:rsidRPr="006742A3">
        <w:rPr>
          <w:rFonts w:ascii="Arial" w:hAnsi="Arial" w:cs="Arial"/>
        </w:rPr>
        <w:t xml:space="preserve"> in SFCC BM order looks like:</w:t>
      </w:r>
    </w:p>
    <w:p w14:paraId="5BF3E344" w14:textId="31324F99" w:rsidR="00D4513C" w:rsidRPr="00E764C6" w:rsidRDefault="00D4513C" w:rsidP="00933C6D">
      <w:pPr>
        <w:spacing w:line="360" w:lineRule="auto"/>
        <w:rPr>
          <w:rFonts w:ascii="Arial" w:hAnsi="Arial" w:cs="Arial"/>
        </w:rPr>
      </w:pPr>
    </w:p>
    <w:p w14:paraId="6C966CCE" w14:textId="108A275C" w:rsidR="004C2085" w:rsidRPr="00E764C6" w:rsidRDefault="00697EF0" w:rsidP="00697EF0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E764C6">
        <w:rPr>
          <w:rFonts w:ascii="Arial" w:hAnsi="Arial" w:cs="Arial"/>
          <w:sz w:val="20"/>
          <w:szCs w:val="20"/>
        </w:rPr>
        <w:t>T</w:t>
      </w:r>
      <w:r w:rsidR="004C2085" w:rsidRPr="00E764C6">
        <w:rPr>
          <w:rFonts w:ascii="Arial" w:hAnsi="Arial" w:cs="Arial"/>
          <w:sz w:val="20"/>
          <w:szCs w:val="20"/>
        </w:rPr>
        <w:t>he payment screen for the order in SFCC will appear as shown in screenshot</w:t>
      </w:r>
      <w:r w:rsidR="00D4513C" w:rsidRPr="00E764C6">
        <w:rPr>
          <w:rFonts w:ascii="Arial" w:hAnsi="Arial" w:cs="Arial"/>
          <w:sz w:val="20"/>
          <w:szCs w:val="20"/>
        </w:rPr>
        <w:t xml:space="preserve"> with payment status not Paid:</w:t>
      </w:r>
    </w:p>
    <w:p w14:paraId="7F9F718A" w14:textId="7452C9AB" w:rsidR="004C2085" w:rsidRPr="00E764C6" w:rsidRDefault="00284A10" w:rsidP="00933C6D">
      <w:pPr>
        <w:spacing w:line="360" w:lineRule="auto"/>
        <w:rPr>
          <w:rFonts w:ascii="Arial" w:hAnsi="Arial" w:cs="Arial"/>
          <w:b/>
          <w:bCs/>
        </w:rPr>
      </w:pPr>
      <w:r w:rsidRPr="00E764C6">
        <w:rPr>
          <w:rFonts w:ascii="Arial" w:hAnsi="Arial" w:cs="Arial"/>
          <w:b/>
          <w:bCs/>
        </w:rPr>
        <w:t xml:space="preserve">                             </w:t>
      </w:r>
      <w:r w:rsidR="00F3426E" w:rsidRPr="00F3426E">
        <w:rPr>
          <w:rFonts w:ascii="Arial" w:hAnsi="Arial" w:cs="Arial"/>
          <w:b/>
          <w:bCs/>
          <w:noProof/>
        </w:rPr>
        <w:drawing>
          <wp:inline distT="0" distB="0" distL="0" distR="0" wp14:anchorId="270F943E" wp14:editId="40D2D942">
            <wp:extent cx="4610100" cy="2933527"/>
            <wp:effectExtent l="0" t="0" r="0" b="635"/>
            <wp:docPr id="64887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76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4929" cy="29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1547" w14:textId="77777777" w:rsidR="00697EF0" w:rsidRPr="00E764C6" w:rsidRDefault="00697EF0" w:rsidP="00933C6D">
      <w:pPr>
        <w:spacing w:line="360" w:lineRule="auto"/>
        <w:rPr>
          <w:rFonts w:ascii="Arial" w:hAnsi="Arial" w:cs="Arial"/>
          <w:b/>
          <w:bCs/>
        </w:rPr>
      </w:pPr>
    </w:p>
    <w:p w14:paraId="61104E40" w14:textId="25838FD5" w:rsidR="00DD67E1" w:rsidRPr="00782359" w:rsidRDefault="00DD67E1" w:rsidP="00DD67E1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sz w:val="20"/>
          <w:szCs w:val="20"/>
        </w:rPr>
      </w:pPr>
      <w:r w:rsidRPr="00782359">
        <w:rPr>
          <w:rFonts w:ascii="Arial" w:hAnsi="Arial" w:cs="Arial"/>
          <w:b/>
          <w:bCs/>
          <w:sz w:val="20"/>
          <w:szCs w:val="20"/>
        </w:rPr>
        <w:t>Please be aware that the ESW Payment Method Type value will correspond to what we receive in the order confirmation payload.</w:t>
      </w:r>
    </w:p>
    <w:p w14:paraId="5850D38F" w14:textId="4F67ED88" w:rsidR="00697EF0" w:rsidRPr="00E764C6" w:rsidRDefault="00697EF0" w:rsidP="00284A10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E764C6">
        <w:rPr>
          <w:rFonts w:ascii="Arial" w:hAnsi="Arial" w:cs="Arial"/>
          <w:sz w:val="20"/>
          <w:szCs w:val="20"/>
        </w:rPr>
        <w:lastRenderedPageBreak/>
        <w:t>The general screen for the order in SFCC will appear as shown in screenshot with confirmation status Not Confirmed and Export Status Not Exported:</w:t>
      </w:r>
    </w:p>
    <w:p w14:paraId="7D70EBDE" w14:textId="77777777" w:rsidR="00697EF0" w:rsidRPr="00E764C6" w:rsidRDefault="00697EF0" w:rsidP="00933C6D">
      <w:pPr>
        <w:spacing w:line="360" w:lineRule="auto"/>
        <w:rPr>
          <w:rFonts w:ascii="Arial" w:hAnsi="Arial" w:cs="Arial"/>
          <w:b/>
          <w:bCs/>
        </w:rPr>
      </w:pPr>
    </w:p>
    <w:p w14:paraId="07336B6E" w14:textId="200663CE" w:rsidR="00697EF0" w:rsidRPr="00E764C6" w:rsidRDefault="00284A10" w:rsidP="00933C6D">
      <w:pPr>
        <w:spacing w:line="360" w:lineRule="auto"/>
        <w:rPr>
          <w:rFonts w:ascii="Arial" w:hAnsi="Arial" w:cs="Arial"/>
          <w:b/>
          <w:bCs/>
        </w:rPr>
      </w:pPr>
      <w:r w:rsidRPr="00E764C6">
        <w:rPr>
          <w:rFonts w:ascii="Arial" w:hAnsi="Arial" w:cs="Arial"/>
          <w:b/>
          <w:bCs/>
        </w:rPr>
        <w:t xml:space="preserve">                           </w:t>
      </w:r>
      <w:r w:rsidR="00F3426E" w:rsidRPr="00F3426E">
        <w:rPr>
          <w:rFonts w:ascii="Arial" w:hAnsi="Arial" w:cs="Arial"/>
          <w:b/>
          <w:bCs/>
          <w:noProof/>
        </w:rPr>
        <w:drawing>
          <wp:inline distT="0" distB="0" distL="0" distR="0" wp14:anchorId="302F8F02" wp14:editId="73052F24">
            <wp:extent cx="5455920" cy="426085"/>
            <wp:effectExtent l="0" t="0" r="0" b="0"/>
            <wp:docPr id="127534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44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BED0" w14:textId="77777777" w:rsidR="00D4513C" w:rsidRPr="00E764C6" w:rsidRDefault="00D4513C" w:rsidP="00933C6D">
      <w:pPr>
        <w:spacing w:line="360" w:lineRule="auto"/>
        <w:rPr>
          <w:rFonts w:ascii="Arial" w:hAnsi="Arial" w:cs="Arial"/>
          <w:b/>
          <w:bCs/>
        </w:rPr>
      </w:pPr>
    </w:p>
    <w:p w14:paraId="5DBDB376" w14:textId="51749FAA" w:rsidR="00FA6388" w:rsidRPr="00E764C6" w:rsidRDefault="00697EF0" w:rsidP="00284A10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E764C6">
        <w:rPr>
          <w:rFonts w:ascii="Arial" w:hAnsi="Arial" w:cs="Arial"/>
          <w:sz w:val="20"/>
          <w:szCs w:val="20"/>
        </w:rPr>
        <w:t xml:space="preserve">All the order confirmation related info will be stored in Esw </w:t>
      </w:r>
      <w:r w:rsidR="005969FD">
        <w:rPr>
          <w:rFonts w:ascii="Arial" w:hAnsi="Arial" w:cs="Arial"/>
        </w:rPr>
        <w:t>Over the Counter</w:t>
      </w:r>
      <w:r w:rsidRPr="00E764C6">
        <w:rPr>
          <w:rFonts w:ascii="Arial" w:hAnsi="Arial" w:cs="Arial"/>
          <w:sz w:val="20"/>
          <w:szCs w:val="20"/>
        </w:rPr>
        <w:t xml:space="preserve"> Payload </w:t>
      </w:r>
      <w:r w:rsidR="00284A10" w:rsidRPr="00E764C6">
        <w:rPr>
          <w:rFonts w:ascii="Arial" w:hAnsi="Arial" w:cs="Arial"/>
          <w:sz w:val="20"/>
          <w:szCs w:val="20"/>
        </w:rPr>
        <w:t>Json (</w:t>
      </w:r>
      <w:r w:rsidRPr="00E764C6">
        <w:rPr>
          <w:rFonts w:ascii="Arial" w:hAnsi="Arial" w:cs="Arial"/>
          <w:sz w:val="20"/>
          <w:szCs w:val="20"/>
        </w:rPr>
        <w:t>order level custom attribute)</w:t>
      </w:r>
      <w:r w:rsidR="00FA6388" w:rsidRPr="00E764C6">
        <w:rPr>
          <w:rFonts w:ascii="Arial" w:hAnsi="Arial" w:cs="Arial"/>
          <w:sz w:val="20"/>
          <w:szCs w:val="20"/>
        </w:rPr>
        <w:t>.</w:t>
      </w:r>
    </w:p>
    <w:p w14:paraId="2069C4C5" w14:textId="6038ADC0" w:rsidR="00697EF0" w:rsidRDefault="00284A10" w:rsidP="009643F5">
      <w:pPr>
        <w:spacing w:line="360" w:lineRule="auto"/>
        <w:rPr>
          <w:rFonts w:ascii="Arial" w:hAnsi="Arial" w:cs="Arial"/>
        </w:rPr>
      </w:pPr>
      <w:r w:rsidRPr="00E764C6">
        <w:rPr>
          <w:rFonts w:ascii="Arial" w:hAnsi="Arial" w:cs="Arial"/>
        </w:rPr>
        <w:t xml:space="preserve">                         </w:t>
      </w:r>
      <w:r w:rsidR="00F3426E" w:rsidRPr="00F3426E">
        <w:rPr>
          <w:rFonts w:ascii="Arial" w:hAnsi="Arial" w:cs="Arial"/>
          <w:noProof/>
        </w:rPr>
        <w:drawing>
          <wp:inline distT="0" distB="0" distL="0" distR="0" wp14:anchorId="796E7A02" wp14:editId="32E31E8A">
            <wp:extent cx="5905500" cy="966470"/>
            <wp:effectExtent l="0" t="0" r="0" b="5080"/>
            <wp:docPr id="24718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89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E413" w14:textId="7536D7D0" w:rsidR="00861EC5" w:rsidRDefault="00861EC5" w:rsidP="009643F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The flow diagram can be seen as follows:</w:t>
      </w:r>
    </w:p>
    <w:p w14:paraId="75C0A630" w14:textId="1731357B" w:rsidR="00861EC5" w:rsidRPr="00E764C6" w:rsidRDefault="0096008A" w:rsidP="009643F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1246A19" wp14:editId="0100CFD1">
            <wp:extent cx="6850380" cy="7452360"/>
            <wp:effectExtent l="0" t="0" r="7620" b="0"/>
            <wp:docPr id="205083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745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5D7F" w14:textId="77777777" w:rsidR="00284A10" w:rsidRDefault="00284A10" w:rsidP="009643F5">
      <w:pPr>
        <w:spacing w:line="360" w:lineRule="auto"/>
        <w:rPr>
          <w:rFonts w:ascii="Arial" w:hAnsi="Arial" w:cs="Arial"/>
          <w:sz w:val="22"/>
          <w:szCs w:val="22"/>
        </w:rPr>
      </w:pPr>
    </w:p>
    <w:p w14:paraId="3947B719" w14:textId="77777777" w:rsidR="006742A3" w:rsidRDefault="006742A3" w:rsidP="009643F5">
      <w:pPr>
        <w:spacing w:line="360" w:lineRule="auto"/>
        <w:rPr>
          <w:rFonts w:ascii="Arial" w:hAnsi="Arial" w:cs="Arial"/>
          <w:sz w:val="22"/>
          <w:szCs w:val="22"/>
        </w:rPr>
      </w:pPr>
    </w:p>
    <w:p w14:paraId="5AE09A07" w14:textId="77777777" w:rsidR="006742A3" w:rsidRPr="006742A3" w:rsidRDefault="006742A3" w:rsidP="009643F5">
      <w:pPr>
        <w:spacing w:line="360" w:lineRule="auto"/>
        <w:rPr>
          <w:rFonts w:ascii="Arial" w:hAnsi="Arial" w:cs="Arial"/>
          <w:sz w:val="22"/>
          <w:szCs w:val="22"/>
        </w:rPr>
      </w:pPr>
    </w:p>
    <w:p w14:paraId="5D916E0E" w14:textId="45109AD9" w:rsidR="00102FC0" w:rsidRPr="006742A3" w:rsidRDefault="00284A10" w:rsidP="00284A10">
      <w:pPr>
        <w:pStyle w:val="Heading2"/>
        <w:numPr>
          <w:ilvl w:val="1"/>
          <w:numId w:val="25"/>
        </w:numPr>
        <w:rPr>
          <w:rFonts w:ascii="Arial" w:hAnsi="Arial" w:cs="Arial"/>
          <w:b/>
          <w:bCs/>
          <w:sz w:val="22"/>
          <w:szCs w:val="22"/>
        </w:rPr>
      </w:pPr>
      <w:bookmarkStart w:id="5" w:name="_Toc170499438"/>
      <w:r w:rsidRPr="006742A3">
        <w:rPr>
          <w:rFonts w:ascii="Arial" w:hAnsi="Arial" w:cs="Arial"/>
          <w:b/>
          <w:bCs/>
          <w:sz w:val="22"/>
          <w:szCs w:val="22"/>
        </w:rPr>
        <w:t>Order Settlement Flow</w:t>
      </w:r>
      <w:bookmarkEnd w:id="5"/>
    </w:p>
    <w:p w14:paraId="6091E524" w14:textId="77777777" w:rsidR="00EE5711" w:rsidRPr="00E764C6" w:rsidRDefault="00EE5711" w:rsidP="00EE5711">
      <w:pPr>
        <w:rPr>
          <w:rFonts w:ascii="Arial" w:hAnsi="Arial" w:cs="Arial"/>
        </w:rPr>
      </w:pPr>
    </w:p>
    <w:p w14:paraId="446250C6" w14:textId="7F18F897" w:rsidR="00102FC0" w:rsidRPr="00E764C6" w:rsidRDefault="00284A10" w:rsidP="00102FC0">
      <w:pPr>
        <w:spacing w:line="360" w:lineRule="auto"/>
        <w:rPr>
          <w:rFonts w:ascii="Arial" w:hAnsi="Arial" w:cs="Arial"/>
          <w:color w:val="212121"/>
          <w:shd w:val="clear" w:color="auto" w:fill="FFFFFF"/>
        </w:rPr>
      </w:pPr>
      <w:r w:rsidRPr="00E764C6">
        <w:rPr>
          <w:rFonts w:ascii="Arial" w:hAnsi="Arial" w:cs="Arial"/>
        </w:rPr>
        <w:t xml:space="preserve">After order has been placed via </w:t>
      </w:r>
      <w:r w:rsidR="003C3107">
        <w:rPr>
          <w:rFonts w:ascii="Arial" w:hAnsi="Arial" w:cs="Arial"/>
        </w:rPr>
        <w:t>Over the Counter</w:t>
      </w:r>
      <w:r w:rsidR="003C3107" w:rsidRPr="006742A3">
        <w:rPr>
          <w:rFonts w:ascii="Arial" w:hAnsi="Arial" w:cs="Arial"/>
        </w:rPr>
        <w:t xml:space="preserve"> payment</w:t>
      </w:r>
      <w:r w:rsidRPr="00E764C6">
        <w:rPr>
          <w:rFonts w:ascii="Arial" w:hAnsi="Arial" w:cs="Arial"/>
        </w:rPr>
        <w:t xml:space="preserve"> Payment Method once change in the payment Status The </w:t>
      </w:r>
      <w:r w:rsidR="003C3107">
        <w:rPr>
          <w:rFonts w:ascii="Arial" w:hAnsi="Arial" w:cs="Arial"/>
        </w:rPr>
        <w:t>Order</w:t>
      </w:r>
      <w:r w:rsidRPr="00E764C6">
        <w:rPr>
          <w:rFonts w:ascii="Arial" w:hAnsi="Arial" w:cs="Arial"/>
        </w:rPr>
        <w:t xml:space="preserve"> webhook will publish event to SFCC </w:t>
      </w:r>
      <w:r w:rsidR="003706CA" w:rsidRPr="003706CA">
        <w:rPr>
          <w:rFonts w:ascii="Arial" w:hAnsi="Arial" w:cs="Arial"/>
          <w:color w:val="212121"/>
          <w:shd w:val="clear" w:color="auto" w:fill="FFFFFF"/>
        </w:rPr>
        <w:t>EShopWorld</w:t>
      </w:r>
      <w:r w:rsidRPr="00E764C6">
        <w:rPr>
          <w:rFonts w:ascii="Arial" w:hAnsi="Arial" w:cs="Arial"/>
          <w:color w:val="212121"/>
          <w:shd w:val="clear" w:color="auto" w:fill="FFFFFF"/>
        </w:rPr>
        <w:t>-ProcessWebHooks endpoint. This endpoint will be responsible for the following</w:t>
      </w:r>
      <w:r w:rsidR="00A8475F" w:rsidRPr="00E764C6">
        <w:rPr>
          <w:rFonts w:ascii="Arial" w:hAnsi="Arial" w:cs="Arial"/>
          <w:color w:val="212121"/>
          <w:shd w:val="clear" w:color="auto" w:fill="FFFFFF"/>
        </w:rPr>
        <w:t>:</w:t>
      </w:r>
    </w:p>
    <w:p w14:paraId="7AF62A9C" w14:textId="51B2DB77" w:rsidR="00A8475F" w:rsidRPr="00E764C6" w:rsidRDefault="00A8475F" w:rsidP="00A8475F">
      <w:pPr>
        <w:spacing w:line="360" w:lineRule="auto"/>
        <w:rPr>
          <w:rFonts w:ascii="Arial" w:hAnsi="Arial" w:cs="Arial"/>
        </w:rPr>
      </w:pPr>
      <w:r w:rsidRPr="00E764C6">
        <w:rPr>
          <w:rFonts w:ascii="Arial" w:hAnsi="Arial" w:cs="Arial"/>
        </w:rPr>
        <w:lastRenderedPageBreak/>
        <w:t xml:space="preserve">If order is available in the SFCC And payment </w:t>
      </w:r>
      <w:r w:rsidRPr="00E764C6">
        <w:rPr>
          <w:rFonts w:ascii="Arial" w:hAnsi="Arial" w:cs="Arial"/>
          <w:b/>
          <w:bCs/>
        </w:rPr>
        <w:t>HoldStatus</w:t>
      </w:r>
      <w:r w:rsidRPr="00E764C6">
        <w:rPr>
          <w:rFonts w:ascii="Arial" w:hAnsi="Arial" w:cs="Arial"/>
        </w:rPr>
        <w:t xml:space="preserve"> status is </w:t>
      </w:r>
      <w:r w:rsidRPr="00E764C6">
        <w:rPr>
          <w:rFonts w:ascii="Arial" w:hAnsi="Arial" w:cs="Arial"/>
          <w:b/>
          <w:bCs/>
        </w:rPr>
        <w:t>NoHold</w:t>
      </w:r>
      <w:r w:rsidRPr="00E764C6">
        <w:rPr>
          <w:rFonts w:ascii="Arial" w:hAnsi="Arial" w:cs="Arial"/>
        </w:rPr>
        <w:t xml:space="preserve"> in the webhook payload</w:t>
      </w:r>
    </w:p>
    <w:p w14:paraId="7BC31EFC" w14:textId="77777777" w:rsidR="00A8475F" w:rsidRPr="00E764C6" w:rsidRDefault="00A8475F" w:rsidP="00A8475F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E764C6">
        <w:rPr>
          <w:rFonts w:ascii="Arial" w:hAnsi="Arial" w:cs="Arial"/>
          <w:sz w:val="20"/>
          <w:szCs w:val="20"/>
        </w:rPr>
        <w:t>Then it will update the order’s payment status to PAID</w:t>
      </w:r>
    </w:p>
    <w:p w14:paraId="7683AB8B" w14:textId="0F26034A" w:rsidR="00A8475F" w:rsidRPr="00E764C6" w:rsidRDefault="00A8475F" w:rsidP="00A8475F">
      <w:pPr>
        <w:spacing w:line="360" w:lineRule="auto"/>
        <w:ind w:left="792"/>
        <w:rPr>
          <w:rFonts w:ascii="Arial" w:hAnsi="Arial" w:cs="Arial"/>
        </w:rPr>
      </w:pPr>
      <w:r w:rsidRPr="00E764C6">
        <w:rPr>
          <w:rFonts w:ascii="Arial" w:hAnsi="Arial" w:cs="Arial"/>
        </w:rPr>
        <w:t xml:space="preserve">             </w:t>
      </w:r>
      <w:r w:rsidR="00F3426E" w:rsidRPr="00F3426E">
        <w:rPr>
          <w:rFonts w:ascii="Arial" w:hAnsi="Arial" w:cs="Arial"/>
          <w:noProof/>
        </w:rPr>
        <w:drawing>
          <wp:inline distT="0" distB="0" distL="0" distR="0" wp14:anchorId="4058F2D1" wp14:editId="2DF4067F">
            <wp:extent cx="4823459" cy="3040380"/>
            <wp:effectExtent l="0" t="0" r="0" b="7620"/>
            <wp:docPr id="34016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60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8049" cy="304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DDC2" w14:textId="77777777" w:rsidR="00A8475F" w:rsidRPr="00E764C6" w:rsidRDefault="00A8475F" w:rsidP="00A8475F">
      <w:pPr>
        <w:spacing w:line="360" w:lineRule="auto"/>
        <w:ind w:left="792"/>
        <w:rPr>
          <w:rFonts w:ascii="Arial" w:hAnsi="Arial" w:cs="Arial"/>
        </w:rPr>
      </w:pPr>
    </w:p>
    <w:p w14:paraId="0A535957" w14:textId="37832214" w:rsidR="00A8475F" w:rsidRPr="00E764C6" w:rsidRDefault="00A8475F" w:rsidP="00A8475F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E764C6">
        <w:rPr>
          <w:rFonts w:ascii="Arial" w:hAnsi="Arial" w:cs="Arial"/>
          <w:sz w:val="20"/>
          <w:szCs w:val="20"/>
        </w:rPr>
        <w:t>Order’s Export status will be Ready to Export and Confirmation status will be Confirmed.</w:t>
      </w:r>
    </w:p>
    <w:p w14:paraId="02093210" w14:textId="10267A9E" w:rsidR="00182413" w:rsidRPr="00E764C6" w:rsidRDefault="00182413" w:rsidP="00182413">
      <w:pPr>
        <w:spacing w:line="360" w:lineRule="auto"/>
        <w:rPr>
          <w:rFonts w:ascii="Arial" w:hAnsi="Arial" w:cs="Arial"/>
        </w:rPr>
      </w:pPr>
      <w:r w:rsidRPr="00E764C6">
        <w:rPr>
          <w:rFonts w:ascii="Arial" w:hAnsi="Arial" w:cs="Arial"/>
        </w:rPr>
        <w:t xml:space="preserve">                          </w:t>
      </w:r>
      <w:r w:rsidR="00F3426E" w:rsidRPr="00F3426E">
        <w:rPr>
          <w:rFonts w:ascii="Arial" w:hAnsi="Arial" w:cs="Arial"/>
          <w:noProof/>
        </w:rPr>
        <w:drawing>
          <wp:inline distT="0" distB="0" distL="0" distR="0" wp14:anchorId="2F3ABD37" wp14:editId="524D62C3">
            <wp:extent cx="5440680" cy="450850"/>
            <wp:effectExtent l="0" t="0" r="7620" b="6350"/>
            <wp:docPr id="99679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95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7C04" w14:textId="77777777" w:rsidR="00182413" w:rsidRPr="00E764C6" w:rsidRDefault="00182413" w:rsidP="00182413">
      <w:pPr>
        <w:spacing w:line="360" w:lineRule="auto"/>
        <w:rPr>
          <w:rFonts w:ascii="Arial" w:hAnsi="Arial" w:cs="Arial"/>
        </w:rPr>
      </w:pPr>
    </w:p>
    <w:p w14:paraId="6893A514" w14:textId="7F54CBC0" w:rsidR="00182413" w:rsidRPr="00E764C6" w:rsidRDefault="00182413" w:rsidP="00182413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E764C6">
        <w:rPr>
          <w:rFonts w:ascii="Arial" w:hAnsi="Arial" w:cs="Arial"/>
          <w:sz w:val="20"/>
          <w:szCs w:val="20"/>
        </w:rPr>
        <w:t xml:space="preserve">All the webhook related info will be append in Esw </w:t>
      </w:r>
      <w:r w:rsidR="003C3107">
        <w:rPr>
          <w:rFonts w:ascii="Arial" w:hAnsi="Arial" w:cs="Arial"/>
        </w:rPr>
        <w:t>Over the Counter</w:t>
      </w:r>
      <w:r w:rsidR="003C3107" w:rsidRPr="006742A3">
        <w:rPr>
          <w:rFonts w:ascii="Arial" w:hAnsi="Arial" w:cs="Arial"/>
        </w:rPr>
        <w:t xml:space="preserve"> payment </w:t>
      </w:r>
      <w:r w:rsidRPr="00E764C6">
        <w:rPr>
          <w:rFonts w:ascii="Arial" w:hAnsi="Arial" w:cs="Arial"/>
          <w:sz w:val="20"/>
          <w:szCs w:val="20"/>
        </w:rPr>
        <w:t>Payload Json (order level custom attribute) with order confirmation payload.</w:t>
      </w:r>
    </w:p>
    <w:p w14:paraId="66BA475C" w14:textId="77777777" w:rsidR="007F4D7C" w:rsidRPr="00E764C6" w:rsidRDefault="007F4D7C" w:rsidP="007F4D7C">
      <w:pPr>
        <w:pStyle w:val="ListParagraph"/>
        <w:spacing w:line="360" w:lineRule="auto"/>
        <w:ind w:left="1512"/>
        <w:rPr>
          <w:rFonts w:ascii="Arial" w:hAnsi="Arial" w:cs="Arial"/>
        </w:rPr>
      </w:pPr>
    </w:p>
    <w:p w14:paraId="1080DC48" w14:textId="0C7A331C" w:rsidR="00E764C6" w:rsidRPr="00C770EF" w:rsidRDefault="00F3426E" w:rsidP="00C770EF">
      <w:pPr>
        <w:pStyle w:val="ListParagraph"/>
        <w:spacing w:line="360" w:lineRule="auto"/>
        <w:ind w:left="1512"/>
        <w:rPr>
          <w:rFonts w:ascii="Arial" w:hAnsi="Arial" w:cs="Arial"/>
        </w:rPr>
      </w:pPr>
      <w:r w:rsidRPr="00F3426E">
        <w:rPr>
          <w:rFonts w:ascii="Arial" w:hAnsi="Arial" w:cs="Arial"/>
          <w:noProof/>
        </w:rPr>
        <w:drawing>
          <wp:inline distT="0" distB="0" distL="0" distR="0" wp14:anchorId="47077B09" wp14:editId="24BD78EB">
            <wp:extent cx="5814060" cy="2021205"/>
            <wp:effectExtent l="0" t="0" r="0" b="0"/>
            <wp:docPr id="6939977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9773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AD39" w14:textId="4228B9B0" w:rsidR="00C2687E" w:rsidRPr="006742A3" w:rsidRDefault="00C2687E" w:rsidP="00C2687E">
      <w:pPr>
        <w:pStyle w:val="Heading2"/>
        <w:numPr>
          <w:ilvl w:val="1"/>
          <w:numId w:val="25"/>
        </w:numPr>
        <w:rPr>
          <w:rFonts w:ascii="Arial" w:hAnsi="Arial" w:cs="Arial"/>
          <w:b/>
          <w:bCs/>
          <w:sz w:val="22"/>
          <w:szCs w:val="22"/>
        </w:rPr>
      </w:pPr>
      <w:bookmarkStart w:id="6" w:name="_Toc170499439"/>
      <w:r w:rsidRPr="006742A3">
        <w:rPr>
          <w:rFonts w:ascii="Arial" w:hAnsi="Arial" w:cs="Arial"/>
          <w:b/>
          <w:bCs/>
          <w:sz w:val="22"/>
          <w:szCs w:val="22"/>
        </w:rPr>
        <w:t>Order Expiration/Cancellation flow</w:t>
      </w:r>
      <w:bookmarkEnd w:id="6"/>
    </w:p>
    <w:p w14:paraId="62BEC906" w14:textId="103DC4BD" w:rsidR="00C2687E" w:rsidRDefault="003C3107" w:rsidP="0061710D">
      <w:pPr>
        <w:rPr>
          <w:rFonts w:ascii="Arial" w:hAnsi="Arial" w:cs="Arial"/>
        </w:rPr>
      </w:pPr>
      <w:bookmarkStart w:id="7" w:name="_Toc170499322"/>
      <w:r>
        <w:rPr>
          <w:rFonts w:ascii="Arial" w:hAnsi="Arial" w:cs="Arial"/>
        </w:rPr>
        <w:t>Over the Counter</w:t>
      </w:r>
      <w:r w:rsidRPr="006742A3">
        <w:rPr>
          <w:rFonts w:ascii="Arial" w:hAnsi="Arial" w:cs="Arial"/>
        </w:rPr>
        <w:t xml:space="preserve"> payment </w:t>
      </w:r>
      <w:r w:rsidR="00160B20" w:rsidRPr="006742A3">
        <w:rPr>
          <w:rFonts w:ascii="Arial" w:hAnsi="Arial" w:cs="Arial"/>
        </w:rPr>
        <w:t xml:space="preserve">orders have an expiration limit. This limit defines how many days shopper has to pay for the order over the counter. This limit is configurable on ESW side. Once the </w:t>
      </w:r>
      <w:r>
        <w:rPr>
          <w:rFonts w:ascii="Arial" w:hAnsi="Arial" w:cs="Arial"/>
        </w:rPr>
        <w:t>Over the Counter</w:t>
      </w:r>
      <w:r w:rsidRPr="006742A3">
        <w:rPr>
          <w:rFonts w:ascii="Arial" w:hAnsi="Arial" w:cs="Arial"/>
        </w:rPr>
        <w:t xml:space="preserve"> payment </w:t>
      </w:r>
      <w:r w:rsidR="00160B20" w:rsidRPr="006742A3">
        <w:rPr>
          <w:rFonts w:ascii="Arial" w:hAnsi="Arial" w:cs="Arial"/>
        </w:rPr>
        <w:t xml:space="preserve">order is expired, ESW </w:t>
      </w:r>
      <w:r w:rsidRPr="006742A3">
        <w:rPr>
          <w:rFonts w:ascii="Arial" w:hAnsi="Arial" w:cs="Arial"/>
        </w:rPr>
        <w:t>activates</w:t>
      </w:r>
      <w:r w:rsidR="00160B20" w:rsidRPr="006742A3">
        <w:rPr>
          <w:rFonts w:ascii="Arial" w:hAnsi="Arial" w:cs="Arial"/>
        </w:rPr>
        <w:t xml:space="preserve"> cancellation process for this order. SFCC cartridge will receive a webhook event for </w:t>
      </w:r>
      <w:r>
        <w:rPr>
          <w:rFonts w:ascii="Arial" w:hAnsi="Arial" w:cs="Arial"/>
        </w:rPr>
        <w:t>Over the Counter</w:t>
      </w:r>
      <w:r w:rsidRPr="006742A3">
        <w:rPr>
          <w:rFonts w:ascii="Arial" w:hAnsi="Arial" w:cs="Arial"/>
        </w:rPr>
        <w:t xml:space="preserve"> payment </w:t>
      </w:r>
      <w:r w:rsidR="00160B20" w:rsidRPr="006742A3">
        <w:rPr>
          <w:rFonts w:ascii="Arial" w:hAnsi="Arial" w:cs="Arial"/>
        </w:rPr>
        <w:lastRenderedPageBreak/>
        <w:t xml:space="preserve">order cancellation which you can find more information </w:t>
      </w:r>
      <w:hyperlink r:id="rId19" w:history="1">
        <w:r w:rsidR="00160B20" w:rsidRPr="006742A3">
          <w:rPr>
            <w:rStyle w:val="Hyperlink"/>
            <w:rFonts w:ascii="Arial" w:hAnsi="Arial" w:cs="Arial"/>
          </w:rPr>
          <w:t>here</w:t>
        </w:r>
      </w:hyperlink>
      <w:r w:rsidR="00160B20" w:rsidRPr="006742A3">
        <w:rPr>
          <w:rFonts w:ascii="Arial" w:hAnsi="Arial" w:cs="Arial"/>
        </w:rPr>
        <w:t>.</w:t>
      </w:r>
      <w:r w:rsidR="007E664E">
        <w:br/>
      </w:r>
      <w:r w:rsidR="007E664E">
        <w:rPr>
          <w:rFonts w:ascii="Arial" w:hAnsi="Arial" w:cs="Arial"/>
          <w:noProof/>
        </w:rPr>
        <w:drawing>
          <wp:inline distT="0" distB="0" distL="0" distR="0" wp14:anchorId="0815CF34" wp14:editId="0E00BD99">
            <wp:extent cx="5236914" cy="1629747"/>
            <wp:effectExtent l="0" t="0" r="1905" b="8890"/>
            <wp:docPr id="20787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13015" name="Picture 20787130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601" cy="16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79F975E1" w14:textId="77777777" w:rsidR="006742A3" w:rsidRDefault="006742A3" w:rsidP="0061710D"/>
    <w:p w14:paraId="59FAF708" w14:textId="77777777" w:rsidR="003C1730" w:rsidRDefault="003C1730" w:rsidP="0061710D">
      <w:pPr>
        <w:rPr>
          <w:rFonts w:ascii="Arial" w:hAnsi="Arial" w:cs="Arial"/>
        </w:rPr>
      </w:pPr>
    </w:p>
    <w:p w14:paraId="37807E60" w14:textId="2F44BDF5" w:rsidR="005361A2" w:rsidRPr="006742A3" w:rsidRDefault="005361A2" w:rsidP="00CE2B18">
      <w:pPr>
        <w:pStyle w:val="Heading1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</w:rPr>
      </w:pPr>
      <w:bookmarkStart w:id="8" w:name="_Toc170499440"/>
      <w:r w:rsidRPr="006742A3">
        <w:rPr>
          <w:rFonts w:ascii="Arial" w:hAnsi="Arial" w:cs="Arial"/>
          <w:b/>
          <w:bCs/>
          <w:sz w:val="24"/>
          <w:szCs w:val="24"/>
        </w:rPr>
        <w:t>SFCC Endpoint Example</w:t>
      </w:r>
      <w:bookmarkEnd w:id="8"/>
    </w:p>
    <w:p w14:paraId="0D52A91B" w14:textId="01BC0982" w:rsidR="0054628C" w:rsidRPr="006742A3" w:rsidRDefault="005361A2" w:rsidP="0054628C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6742A3">
        <w:rPr>
          <w:rFonts w:ascii="Arial" w:hAnsi="Arial" w:cs="Arial"/>
          <w:sz w:val="20"/>
          <w:szCs w:val="20"/>
        </w:rPr>
        <w:t>The endpoint</w:t>
      </w:r>
      <w:r w:rsidR="00E764C6" w:rsidRPr="006742A3">
        <w:rPr>
          <w:rFonts w:ascii="Arial" w:hAnsi="Arial" w:cs="Arial"/>
          <w:sz w:val="20"/>
          <w:szCs w:val="20"/>
        </w:rPr>
        <w:t xml:space="preserve"> and event</w:t>
      </w:r>
      <w:r w:rsidRPr="006742A3">
        <w:rPr>
          <w:rFonts w:ascii="Arial" w:hAnsi="Arial" w:cs="Arial"/>
          <w:sz w:val="20"/>
          <w:szCs w:val="20"/>
        </w:rPr>
        <w:t xml:space="preserve"> will be configured on the ESW tenant side so retailers can subscribe to the event </w:t>
      </w:r>
    </w:p>
    <w:p w14:paraId="463BF070" w14:textId="50D42896" w:rsidR="0054628C" w:rsidRPr="002A1E60" w:rsidRDefault="006742A3" w:rsidP="0054628C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hyperlink r:id="rId21" w:history="1">
        <w:r w:rsidRPr="001B26C7">
          <w:rPr>
            <w:rStyle w:val="Hyperlink"/>
            <w:rFonts w:ascii="Arial" w:hAnsi="Arial" w:cs="Arial"/>
            <w:spacing w:val="-1"/>
            <w:sz w:val="20"/>
            <w:szCs w:val="20"/>
            <w:shd w:val="clear" w:color="auto" w:fill="E9F2FF"/>
          </w:rPr>
          <w:t>https://example.com/on/demandware.store/siteID /default/</w:t>
        </w:r>
        <w:r w:rsidRPr="001B26C7">
          <w:rPr>
            <w:rStyle w:val="Hyperlink"/>
            <w:rFonts w:ascii="Arial" w:hAnsi="Arial" w:cs="Arial"/>
            <w:sz w:val="20"/>
            <w:szCs w:val="20"/>
          </w:rPr>
          <w:t>EShopWorld</w:t>
        </w:r>
        <w:r w:rsidRPr="001B26C7">
          <w:rPr>
            <w:rStyle w:val="Hyperlink"/>
            <w:rFonts w:ascii="Arial" w:hAnsi="Arial" w:cs="Arial"/>
            <w:spacing w:val="-1"/>
            <w:sz w:val="20"/>
            <w:szCs w:val="20"/>
            <w:shd w:val="clear" w:color="auto" w:fill="E9F2FF"/>
          </w:rPr>
          <w:t>-ProccessWebHooks</w:t>
        </w:r>
      </w:hyperlink>
      <w:r w:rsidR="0054628C" w:rsidRPr="006742A3">
        <w:rPr>
          <w:rFonts w:ascii="Arial" w:hAnsi="Arial" w:cs="Arial"/>
          <w:spacing w:val="-1"/>
          <w:sz w:val="20"/>
          <w:szCs w:val="20"/>
          <w:shd w:val="clear" w:color="auto" w:fill="E9F2FF"/>
        </w:rPr>
        <w:t xml:space="preserve"> (</w:t>
      </w:r>
      <w:r w:rsidR="0054628C" w:rsidRPr="002A1E60">
        <w:rPr>
          <w:rFonts w:ascii="Arial" w:hAnsi="Arial" w:cs="Arial"/>
          <w:sz w:val="20"/>
          <w:szCs w:val="20"/>
        </w:rPr>
        <w:t xml:space="preserve">For SFRA </w:t>
      </w:r>
      <w:r w:rsidR="00490168">
        <w:rPr>
          <w:rFonts w:ascii="Arial" w:hAnsi="Arial" w:cs="Arial"/>
          <w:sz w:val="20"/>
          <w:szCs w:val="20"/>
        </w:rPr>
        <w:t>Headless</w:t>
      </w:r>
      <w:r w:rsidR="0054628C" w:rsidRPr="002A1E60">
        <w:rPr>
          <w:rFonts w:ascii="Arial" w:hAnsi="Arial" w:cs="Arial"/>
          <w:sz w:val="20"/>
          <w:szCs w:val="20"/>
        </w:rPr>
        <w:t xml:space="preserve"> and PWA</w:t>
      </w:r>
      <w:r w:rsidR="0054628C" w:rsidRPr="002A1E60">
        <w:rPr>
          <w:rFonts w:ascii="Arial" w:hAnsi="Arial" w:cs="Arial"/>
          <w:spacing w:val="-1"/>
          <w:sz w:val="20"/>
          <w:szCs w:val="20"/>
          <w:shd w:val="clear" w:color="auto" w:fill="E9F2FF"/>
        </w:rPr>
        <w:t>)</w:t>
      </w:r>
    </w:p>
    <w:p w14:paraId="2E25241A" w14:textId="3738920F" w:rsidR="003706CA" w:rsidRPr="002A1E60" w:rsidRDefault="00490168" w:rsidP="003706CA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hyperlink r:id="rId22" w:history="1">
        <w:r w:rsidRPr="004B5926">
          <w:rPr>
            <w:rStyle w:val="Hyperlink"/>
            <w:rFonts w:ascii="Arial" w:hAnsi="Arial" w:cs="Arial"/>
            <w:spacing w:val="-1"/>
            <w:sz w:val="20"/>
            <w:szCs w:val="20"/>
            <w:shd w:val="clear" w:color="auto" w:fill="E9F2FF"/>
          </w:rPr>
          <w:t>https://example.com/on/demandware.store/siteID/default/</w:t>
        </w:r>
        <w:r w:rsidRPr="004B5926">
          <w:rPr>
            <w:rStyle w:val="Hyperlink"/>
            <w:rFonts w:ascii="Arial" w:hAnsi="Arial" w:cs="Arial"/>
            <w:sz w:val="20"/>
            <w:szCs w:val="20"/>
          </w:rPr>
          <w:t xml:space="preserve"> </w:t>
        </w:r>
        <w:r w:rsidRPr="004B5926">
          <w:rPr>
            <w:rStyle w:val="Hyperlink"/>
            <w:rFonts w:ascii="Arial" w:hAnsi="Arial" w:cs="Arial"/>
            <w:spacing w:val="-1"/>
            <w:sz w:val="20"/>
            <w:szCs w:val="20"/>
            <w:shd w:val="clear" w:color="auto" w:fill="E9F2FF"/>
          </w:rPr>
          <w:t>EShopWorldSG-ProccessWebHooks</w:t>
        </w:r>
      </w:hyperlink>
      <w:r w:rsidR="003706CA" w:rsidRPr="006742A3">
        <w:rPr>
          <w:rStyle w:val="Hyperlink"/>
          <w:rFonts w:ascii="Arial" w:hAnsi="Arial" w:cs="Arial"/>
          <w:spacing w:val="-1"/>
          <w:sz w:val="20"/>
          <w:szCs w:val="20"/>
          <w:shd w:val="clear" w:color="auto" w:fill="E9F2FF"/>
        </w:rPr>
        <w:t xml:space="preserve"> </w:t>
      </w:r>
      <w:r w:rsidR="003706CA" w:rsidRPr="006742A3">
        <w:rPr>
          <w:rFonts w:ascii="Arial" w:hAnsi="Arial" w:cs="Arial"/>
          <w:spacing w:val="-1"/>
          <w:sz w:val="20"/>
          <w:szCs w:val="20"/>
          <w:shd w:val="clear" w:color="auto" w:fill="E9F2FF"/>
        </w:rPr>
        <w:t>(</w:t>
      </w:r>
      <w:r w:rsidR="003706CA" w:rsidRPr="002A1E60">
        <w:rPr>
          <w:rFonts w:ascii="Arial" w:hAnsi="Arial" w:cs="Arial"/>
          <w:sz w:val="20"/>
          <w:szCs w:val="20"/>
        </w:rPr>
        <w:t xml:space="preserve">For </w:t>
      </w:r>
      <w:r>
        <w:rPr>
          <w:rFonts w:ascii="Arial" w:hAnsi="Arial" w:cs="Arial"/>
          <w:sz w:val="20"/>
          <w:szCs w:val="20"/>
        </w:rPr>
        <w:t xml:space="preserve">SiteGenesis and </w:t>
      </w:r>
      <w:r w:rsidR="003706CA" w:rsidRPr="002A1E60">
        <w:rPr>
          <w:rFonts w:ascii="Arial" w:hAnsi="Arial" w:cs="Arial"/>
          <w:sz w:val="20"/>
          <w:szCs w:val="20"/>
        </w:rPr>
        <w:t xml:space="preserve">Headless </w:t>
      </w:r>
      <w:r>
        <w:rPr>
          <w:rFonts w:ascii="Arial" w:hAnsi="Arial" w:cs="Arial"/>
          <w:sz w:val="20"/>
          <w:szCs w:val="20"/>
        </w:rPr>
        <w:t>(</w:t>
      </w:r>
      <w:r w:rsidR="003706CA" w:rsidRPr="002A1E60">
        <w:rPr>
          <w:rFonts w:ascii="Arial" w:hAnsi="Arial" w:cs="Arial"/>
          <w:sz w:val="20"/>
          <w:szCs w:val="20"/>
        </w:rPr>
        <w:t>Site Genesis</w:t>
      </w:r>
      <w:r>
        <w:rPr>
          <w:rFonts w:ascii="Arial" w:hAnsi="Arial" w:cs="Arial"/>
          <w:sz w:val="20"/>
          <w:szCs w:val="20"/>
        </w:rPr>
        <w:t>)</w:t>
      </w:r>
      <w:r w:rsidR="003706CA" w:rsidRPr="002A1E60">
        <w:rPr>
          <w:rFonts w:ascii="Arial" w:hAnsi="Arial" w:cs="Arial"/>
          <w:sz w:val="20"/>
          <w:szCs w:val="20"/>
        </w:rPr>
        <w:t xml:space="preserve"> based architect</w:t>
      </w:r>
      <w:r w:rsidR="003706CA" w:rsidRPr="002A1E60">
        <w:rPr>
          <w:rFonts w:ascii="Arial" w:hAnsi="Arial" w:cs="Arial"/>
          <w:spacing w:val="-1"/>
          <w:sz w:val="20"/>
          <w:szCs w:val="20"/>
          <w:shd w:val="clear" w:color="auto" w:fill="E9F2FF"/>
        </w:rPr>
        <w:t>)</w:t>
      </w:r>
    </w:p>
    <w:p w14:paraId="445F6E5C" w14:textId="644B2A04" w:rsidR="005361A2" w:rsidRPr="006742A3" w:rsidRDefault="005361A2" w:rsidP="005361A2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6742A3">
        <w:rPr>
          <w:rFonts w:ascii="Arial" w:hAnsi="Arial" w:cs="Arial"/>
          <w:sz w:val="20"/>
          <w:szCs w:val="20"/>
        </w:rPr>
        <w:t xml:space="preserve"> can update the ‘example’ domain in https://example.com URL with your storefront’s domain.</w:t>
      </w:r>
    </w:p>
    <w:sectPr w:rsidR="005361A2" w:rsidRPr="006742A3" w:rsidSect="004C20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E9C"/>
    <w:multiLevelType w:val="multilevel"/>
    <w:tmpl w:val="A4A8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36F7"/>
    <w:multiLevelType w:val="hybridMultilevel"/>
    <w:tmpl w:val="B1E408E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94EED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2E1C"/>
    <w:multiLevelType w:val="multilevel"/>
    <w:tmpl w:val="A4A8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94F3D"/>
    <w:multiLevelType w:val="hybridMultilevel"/>
    <w:tmpl w:val="31AAA8B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D6C0C"/>
    <w:multiLevelType w:val="hybridMultilevel"/>
    <w:tmpl w:val="B4D0364A"/>
    <w:lvl w:ilvl="0" w:tplc="18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6" w15:restartNumberingAfterBreak="0">
    <w:nsid w:val="225E3344"/>
    <w:multiLevelType w:val="hybridMultilevel"/>
    <w:tmpl w:val="F9A4ACD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B6058"/>
    <w:multiLevelType w:val="multilevel"/>
    <w:tmpl w:val="46D47F5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A234C1F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837C7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C5401"/>
    <w:multiLevelType w:val="hybridMultilevel"/>
    <w:tmpl w:val="E7F89E8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3D05BE"/>
    <w:multiLevelType w:val="multilevel"/>
    <w:tmpl w:val="E5DE0762"/>
    <w:lvl w:ilvl="0">
      <w:start w:val="3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48054D4"/>
    <w:multiLevelType w:val="hybridMultilevel"/>
    <w:tmpl w:val="39863E76"/>
    <w:lvl w:ilvl="0" w:tplc="1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BCB105F"/>
    <w:multiLevelType w:val="hybridMultilevel"/>
    <w:tmpl w:val="5E788D2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065839"/>
    <w:multiLevelType w:val="hybridMultilevel"/>
    <w:tmpl w:val="EF14704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5D6785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CAB5E4C"/>
    <w:multiLevelType w:val="hybridMultilevel"/>
    <w:tmpl w:val="BAB6566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586B1D"/>
    <w:multiLevelType w:val="hybridMultilevel"/>
    <w:tmpl w:val="2D1E3B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36152F"/>
    <w:multiLevelType w:val="hybridMultilevel"/>
    <w:tmpl w:val="D4EE2C0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A3C93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E6312A7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8AE7C24"/>
    <w:multiLevelType w:val="hybridMultilevel"/>
    <w:tmpl w:val="90FA6F8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860A5"/>
    <w:multiLevelType w:val="hybridMultilevel"/>
    <w:tmpl w:val="B29485C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AE10A5"/>
    <w:multiLevelType w:val="multilevel"/>
    <w:tmpl w:val="91B0B61E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7FE53774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52948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7700450">
    <w:abstractNumId w:val="6"/>
  </w:num>
  <w:num w:numId="3" w16cid:durableId="6165217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9737726">
    <w:abstractNumId w:val="4"/>
  </w:num>
  <w:num w:numId="5" w16cid:durableId="1507406180">
    <w:abstractNumId w:val="21"/>
  </w:num>
  <w:num w:numId="6" w16cid:durableId="1626034320">
    <w:abstractNumId w:val="16"/>
  </w:num>
  <w:num w:numId="7" w16cid:durableId="984553620">
    <w:abstractNumId w:val="2"/>
  </w:num>
  <w:num w:numId="8" w16cid:durableId="1783263995">
    <w:abstractNumId w:val="8"/>
  </w:num>
  <w:num w:numId="9" w16cid:durableId="668948948">
    <w:abstractNumId w:val="3"/>
  </w:num>
  <w:num w:numId="10" w16cid:durableId="1895195378">
    <w:abstractNumId w:val="0"/>
  </w:num>
  <w:num w:numId="11" w16cid:durableId="868877048">
    <w:abstractNumId w:val="24"/>
  </w:num>
  <w:num w:numId="12" w16cid:durableId="1455055275">
    <w:abstractNumId w:val="9"/>
  </w:num>
  <w:num w:numId="13" w16cid:durableId="1699429315">
    <w:abstractNumId w:val="18"/>
  </w:num>
  <w:num w:numId="14" w16cid:durableId="1505166504">
    <w:abstractNumId w:val="1"/>
  </w:num>
  <w:num w:numId="15" w16cid:durableId="681978252">
    <w:abstractNumId w:val="5"/>
  </w:num>
  <w:num w:numId="16" w16cid:durableId="719473922">
    <w:abstractNumId w:val="14"/>
  </w:num>
  <w:num w:numId="17" w16cid:durableId="404376006">
    <w:abstractNumId w:val="22"/>
  </w:num>
  <w:num w:numId="18" w16cid:durableId="424805755">
    <w:abstractNumId w:val="20"/>
  </w:num>
  <w:num w:numId="19" w16cid:durableId="120392729">
    <w:abstractNumId w:val="13"/>
  </w:num>
  <w:num w:numId="20" w16cid:durableId="1059136888">
    <w:abstractNumId w:val="10"/>
  </w:num>
  <w:num w:numId="21" w16cid:durableId="454832340">
    <w:abstractNumId w:val="19"/>
  </w:num>
  <w:num w:numId="22" w16cid:durableId="2050647401">
    <w:abstractNumId w:val="17"/>
  </w:num>
  <w:num w:numId="23" w16cid:durableId="1737628074">
    <w:abstractNumId w:val="15"/>
  </w:num>
  <w:num w:numId="24" w16cid:durableId="644286825">
    <w:abstractNumId w:val="12"/>
  </w:num>
  <w:num w:numId="25" w16cid:durableId="1408839952">
    <w:abstractNumId w:val="11"/>
  </w:num>
  <w:num w:numId="26" w16cid:durableId="1624789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EF"/>
    <w:rsid w:val="000268B4"/>
    <w:rsid w:val="00035A6E"/>
    <w:rsid w:val="00072B12"/>
    <w:rsid w:val="00090CF1"/>
    <w:rsid w:val="00094F95"/>
    <w:rsid w:val="000C7959"/>
    <w:rsid w:val="000D0A85"/>
    <w:rsid w:val="000D4A7E"/>
    <w:rsid w:val="000D4ADA"/>
    <w:rsid w:val="000E4E05"/>
    <w:rsid w:val="00100ED9"/>
    <w:rsid w:val="00102FC0"/>
    <w:rsid w:val="00123FD8"/>
    <w:rsid w:val="0013063B"/>
    <w:rsid w:val="00133B88"/>
    <w:rsid w:val="0014401A"/>
    <w:rsid w:val="00160B20"/>
    <w:rsid w:val="00182413"/>
    <w:rsid w:val="001939BE"/>
    <w:rsid w:val="001A0D20"/>
    <w:rsid w:val="001E06E4"/>
    <w:rsid w:val="001F24E5"/>
    <w:rsid w:val="001F639D"/>
    <w:rsid w:val="00202C3A"/>
    <w:rsid w:val="002329E0"/>
    <w:rsid w:val="00246F0E"/>
    <w:rsid w:val="002577DD"/>
    <w:rsid w:val="00284A10"/>
    <w:rsid w:val="002961B2"/>
    <w:rsid w:val="002A1E60"/>
    <w:rsid w:val="002A27DE"/>
    <w:rsid w:val="002A2EA1"/>
    <w:rsid w:val="002A713F"/>
    <w:rsid w:val="002A7771"/>
    <w:rsid w:val="002B176D"/>
    <w:rsid w:val="002C464C"/>
    <w:rsid w:val="002C785E"/>
    <w:rsid w:val="00312530"/>
    <w:rsid w:val="003706CA"/>
    <w:rsid w:val="00393573"/>
    <w:rsid w:val="003A17DB"/>
    <w:rsid w:val="003B6262"/>
    <w:rsid w:val="003C1730"/>
    <w:rsid w:val="003C3107"/>
    <w:rsid w:val="003D0FE3"/>
    <w:rsid w:val="003E6650"/>
    <w:rsid w:val="003F7FC8"/>
    <w:rsid w:val="00413E04"/>
    <w:rsid w:val="00444B21"/>
    <w:rsid w:val="00457043"/>
    <w:rsid w:val="00490168"/>
    <w:rsid w:val="00491887"/>
    <w:rsid w:val="004B4937"/>
    <w:rsid w:val="004C0CC4"/>
    <w:rsid w:val="004C2085"/>
    <w:rsid w:val="005005E8"/>
    <w:rsid w:val="00534703"/>
    <w:rsid w:val="005361A2"/>
    <w:rsid w:val="0054628C"/>
    <w:rsid w:val="00546D60"/>
    <w:rsid w:val="00560074"/>
    <w:rsid w:val="005709C9"/>
    <w:rsid w:val="005830BF"/>
    <w:rsid w:val="005969FD"/>
    <w:rsid w:val="005A6E4D"/>
    <w:rsid w:val="005C435A"/>
    <w:rsid w:val="0061710D"/>
    <w:rsid w:val="00636494"/>
    <w:rsid w:val="0065331F"/>
    <w:rsid w:val="006742A3"/>
    <w:rsid w:val="00684F3E"/>
    <w:rsid w:val="00696807"/>
    <w:rsid w:val="00697DA3"/>
    <w:rsid w:val="00697EF0"/>
    <w:rsid w:val="006A1FB0"/>
    <w:rsid w:val="006D7A64"/>
    <w:rsid w:val="00737C4A"/>
    <w:rsid w:val="00751713"/>
    <w:rsid w:val="0075564C"/>
    <w:rsid w:val="0078195B"/>
    <w:rsid w:val="00782359"/>
    <w:rsid w:val="007837B1"/>
    <w:rsid w:val="007A003D"/>
    <w:rsid w:val="007A64A8"/>
    <w:rsid w:val="007B386A"/>
    <w:rsid w:val="007D0BF7"/>
    <w:rsid w:val="007D6FBB"/>
    <w:rsid w:val="007E5E10"/>
    <w:rsid w:val="007E664E"/>
    <w:rsid w:val="007F4D7C"/>
    <w:rsid w:val="007F6A9D"/>
    <w:rsid w:val="0085789F"/>
    <w:rsid w:val="00861EC5"/>
    <w:rsid w:val="008A2A4A"/>
    <w:rsid w:val="008E1FC4"/>
    <w:rsid w:val="009052E3"/>
    <w:rsid w:val="00915AC9"/>
    <w:rsid w:val="00926144"/>
    <w:rsid w:val="00931F8D"/>
    <w:rsid w:val="00933C6D"/>
    <w:rsid w:val="009351B6"/>
    <w:rsid w:val="0096008A"/>
    <w:rsid w:val="009643F5"/>
    <w:rsid w:val="00970E3E"/>
    <w:rsid w:val="00971BA8"/>
    <w:rsid w:val="00995B91"/>
    <w:rsid w:val="009C2910"/>
    <w:rsid w:val="009E1F30"/>
    <w:rsid w:val="00A173C7"/>
    <w:rsid w:val="00A215BC"/>
    <w:rsid w:val="00A6610A"/>
    <w:rsid w:val="00A8475F"/>
    <w:rsid w:val="00A973A5"/>
    <w:rsid w:val="00AB3AEF"/>
    <w:rsid w:val="00AF5693"/>
    <w:rsid w:val="00AF5CFA"/>
    <w:rsid w:val="00B127A0"/>
    <w:rsid w:val="00B14448"/>
    <w:rsid w:val="00B21B91"/>
    <w:rsid w:val="00B30A75"/>
    <w:rsid w:val="00B3251F"/>
    <w:rsid w:val="00B33B5F"/>
    <w:rsid w:val="00B46226"/>
    <w:rsid w:val="00B55FFE"/>
    <w:rsid w:val="00B61490"/>
    <w:rsid w:val="00B62E81"/>
    <w:rsid w:val="00B7359A"/>
    <w:rsid w:val="00B801E8"/>
    <w:rsid w:val="00B85F91"/>
    <w:rsid w:val="00B87A9A"/>
    <w:rsid w:val="00BB2E48"/>
    <w:rsid w:val="00BC3F8B"/>
    <w:rsid w:val="00BD0E24"/>
    <w:rsid w:val="00BD7E7D"/>
    <w:rsid w:val="00C15E38"/>
    <w:rsid w:val="00C17196"/>
    <w:rsid w:val="00C2687E"/>
    <w:rsid w:val="00C47AE6"/>
    <w:rsid w:val="00C536E2"/>
    <w:rsid w:val="00C621FE"/>
    <w:rsid w:val="00C770EF"/>
    <w:rsid w:val="00C82BC1"/>
    <w:rsid w:val="00C83ECD"/>
    <w:rsid w:val="00CE2B18"/>
    <w:rsid w:val="00D10EC6"/>
    <w:rsid w:val="00D24AC6"/>
    <w:rsid w:val="00D268E6"/>
    <w:rsid w:val="00D44C62"/>
    <w:rsid w:val="00D4513C"/>
    <w:rsid w:val="00D53595"/>
    <w:rsid w:val="00DA33FB"/>
    <w:rsid w:val="00DD0FFC"/>
    <w:rsid w:val="00DD67E1"/>
    <w:rsid w:val="00E35A64"/>
    <w:rsid w:val="00E4174E"/>
    <w:rsid w:val="00E764C6"/>
    <w:rsid w:val="00E95A96"/>
    <w:rsid w:val="00EE5711"/>
    <w:rsid w:val="00EF51B5"/>
    <w:rsid w:val="00F046D5"/>
    <w:rsid w:val="00F274BB"/>
    <w:rsid w:val="00F3426E"/>
    <w:rsid w:val="00F527F2"/>
    <w:rsid w:val="00F54A8C"/>
    <w:rsid w:val="00F71665"/>
    <w:rsid w:val="00F92041"/>
    <w:rsid w:val="00F93A51"/>
    <w:rsid w:val="00F947B2"/>
    <w:rsid w:val="00FA6388"/>
    <w:rsid w:val="00FC0E55"/>
    <w:rsid w:val="00FC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916C"/>
  <w15:chartTrackingRefBased/>
  <w15:docId w15:val="{7F52BA9A-6540-4371-9AE6-347B8B0F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EF0"/>
    <w:pPr>
      <w:spacing w:after="0" w:line="240" w:lineRule="auto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1">
    <w:name w:val="heading 1"/>
    <w:link w:val="Heading1Char"/>
    <w:uiPriority w:val="9"/>
    <w:qFormat/>
    <w:rsid w:val="007F6A9D"/>
    <w:pPr>
      <w:numPr>
        <w:numId w:val="1"/>
      </w:numPr>
      <w:spacing w:after="0" w:line="240" w:lineRule="auto"/>
      <w:outlineLvl w:val="0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2">
    <w:name w:val="heading 2"/>
    <w:link w:val="Heading2Char"/>
    <w:uiPriority w:val="9"/>
    <w:unhideWhenUsed/>
    <w:qFormat/>
    <w:rsid w:val="007F6A9D"/>
    <w:pPr>
      <w:numPr>
        <w:ilvl w:val="1"/>
        <w:numId w:val="1"/>
      </w:numPr>
      <w:spacing w:after="0" w:line="240" w:lineRule="auto"/>
      <w:outlineLvl w:val="1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3">
    <w:name w:val="heading 3"/>
    <w:link w:val="Heading3Char"/>
    <w:uiPriority w:val="9"/>
    <w:semiHidden/>
    <w:unhideWhenUsed/>
    <w:qFormat/>
    <w:rsid w:val="007F6A9D"/>
    <w:pPr>
      <w:numPr>
        <w:ilvl w:val="2"/>
        <w:numId w:val="1"/>
      </w:numPr>
      <w:spacing w:after="0" w:line="240" w:lineRule="auto"/>
      <w:outlineLvl w:val="2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4">
    <w:name w:val="heading 4"/>
    <w:link w:val="Heading4Char"/>
    <w:semiHidden/>
    <w:unhideWhenUsed/>
    <w:qFormat/>
    <w:rsid w:val="007F6A9D"/>
    <w:pPr>
      <w:numPr>
        <w:ilvl w:val="3"/>
        <w:numId w:val="1"/>
      </w:numPr>
      <w:spacing w:after="0" w:line="240" w:lineRule="auto"/>
      <w:outlineLvl w:val="3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5">
    <w:name w:val="heading 5"/>
    <w:link w:val="Heading5Char"/>
    <w:semiHidden/>
    <w:unhideWhenUsed/>
    <w:qFormat/>
    <w:rsid w:val="007F6A9D"/>
    <w:pPr>
      <w:numPr>
        <w:ilvl w:val="4"/>
        <w:numId w:val="1"/>
      </w:numPr>
      <w:spacing w:after="0" w:line="240" w:lineRule="auto"/>
      <w:outlineLvl w:val="4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6">
    <w:name w:val="heading 6"/>
    <w:link w:val="Heading6Char"/>
    <w:semiHidden/>
    <w:unhideWhenUsed/>
    <w:qFormat/>
    <w:rsid w:val="007F6A9D"/>
    <w:pPr>
      <w:numPr>
        <w:ilvl w:val="5"/>
        <w:numId w:val="1"/>
      </w:numPr>
      <w:spacing w:after="0" w:line="240" w:lineRule="auto"/>
      <w:outlineLvl w:val="5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F6A9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F6A9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F6A9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uiPriority w:val="99"/>
    <w:rsid w:val="002B176D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TitleZnak">
    <w:name w:val="Title Znak"/>
    <w:basedOn w:val="DefaultParagraphFont"/>
    <w:link w:val="Tytu1"/>
    <w:locked/>
    <w:rsid w:val="002B176D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2B176D"/>
    <w:pPr>
      <w:spacing w:after="160" w:line="256" w:lineRule="auto"/>
    </w:pPr>
    <w:rPr>
      <w:rFonts w:asciiTheme="minorHAnsi" w:eastAsiaTheme="minorHAnsi" w:hAnsiTheme="minorHAnsi" w:cstheme="minorHAnsi"/>
      <w:b/>
      <w:bCs/>
      <w:color w:val="5EBFAF"/>
      <w:sz w:val="72"/>
      <w:szCs w:val="72"/>
      <w:lang w:val="pl-PL" w:eastAsia="en-US"/>
    </w:rPr>
  </w:style>
  <w:style w:type="character" w:customStyle="1" w:styleId="header2Znak">
    <w:name w:val="header 2 Znak"/>
    <w:basedOn w:val="DefaultParagraphFont"/>
    <w:link w:val="header2"/>
    <w:locked/>
    <w:rsid w:val="002B176D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2B176D"/>
    <w:pPr>
      <w:spacing w:after="160" w:line="256" w:lineRule="auto"/>
    </w:pPr>
    <w:rPr>
      <w:rFonts w:ascii="Calibri bold" w:eastAsiaTheme="minorHAnsi" w:hAnsi="Calibri bold" w:cstheme="majorHAnsi"/>
      <w:color w:val="101820"/>
      <w:sz w:val="41"/>
      <w:szCs w:val="41"/>
      <w:lang w:val="en-US" w:eastAsia="en-US"/>
    </w:rPr>
  </w:style>
  <w:style w:type="character" w:customStyle="1" w:styleId="b">
    <w:name w:val="b"/>
    <w:rsid w:val="002B176D"/>
    <w:rPr>
      <w:b/>
      <w:bCs/>
      <w:color w:val="323232"/>
      <w:sz w:val="24"/>
      <w:szCs w:val="24"/>
    </w:rPr>
  </w:style>
  <w:style w:type="character" w:customStyle="1" w:styleId="b1">
    <w:name w:val="b_1"/>
    <w:rsid w:val="002B176D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2B176D"/>
    <w:rPr>
      <w:rFonts w:ascii="Arial" w:hAnsi="Arial" w:cs="Arial" w:hint="default"/>
      <w:color w:val="323232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F6A9D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2Char">
    <w:name w:val="Heading 2 Char"/>
    <w:basedOn w:val="DefaultParagraphFont"/>
    <w:link w:val="Heading2"/>
    <w:uiPriority w:val="9"/>
    <w:rsid w:val="007F6A9D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A9D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4Char">
    <w:name w:val="Heading 4 Char"/>
    <w:basedOn w:val="DefaultParagraphFont"/>
    <w:link w:val="Heading4"/>
    <w:semiHidden/>
    <w:rsid w:val="007F6A9D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5Char">
    <w:name w:val="Heading 5 Char"/>
    <w:basedOn w:val="DefaultParagraphFont"/>
    <w:link w:val="Heading5"/>
    <w:semiHidden/>
    <w:rsid w:val="007F6A9D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6Char">
    <w:name w:val="Heading 6 Char"/>
    <w:basedOn w:val="DefaultParagraphFont"/>
    <w:link w:val="Heading6"/>
    <w:semiHidden/>
    <w:rsid w:val="007F6A9D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7F6A9D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IE"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7F6A9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E"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7F6A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E" w:eastAsia="en-IE"/>
    </w:rPr>
  </w:style>
  <w:style w:type="character" w:styleId="Hyperlink">
    <w:name w:val="Hyperlink"/>
    <w:uiPriority w:val="99"/>
    <w:unhideWhenUsed/>
    <w:rsid w:val="007F6A9D"/>
    <w:rPr>
      <w:color w:val="0563C1"/>
      <w:u w:val="single"/>
    </w:rPr>
  </w:style>
  <w:style w:type="character" w:styleId="HTMLCode">
    <w:name w:val="HTML Code"/>
    <w:basedOn w:val="DefaultParagraphFont"/>
    <w:uiPriority w:val="99"/>
    <w:unhideWhenUsed/>
    <w:rsid w:val="007F6A9D"/>
    <w:rPr>
      <w:rFonts w:ascii="Consolas" w:eastAsiaTheme="minorEastAsia" w:hAnsi="Consolas" w:cs="Courier New" w:hint="default"/>
      <w:sz w:val="24"/>
      <w:szCs w:val="20"/>
    </w:rPr>
  </w:style>
  <w:style w:type="paragraph" w:styleId="NormalWeb">
    <w:name w:val="Normal (Web)"/>
    <w:basedOn w:val="Normal"/>
    <w:uiPriority w:val="99"/>
    <w:unhideWhenUsed/>
    <w:rsid w:val="007F6A9D"/>
    <w:pPr>
      <w:spacing w:before="100" w:beforeAutospacing="1" w:after="100" w:afterAutospacing="1"/>
    </w:pPr>
    <w:rPr>
      <w:rFonts w:ascii="Arial" w:eastAsia="Times New Roman" w:hAnsi="Arial" w:cs="Times New Roman"/>
      <w:sz w:val="24"/>
      <w:szCs w:val="24"/>
    </w:rPr>
  </w:style>
  <w:style w:type="paragraph" w:customStyle="1" w:styleId="h2">
    <w:name w:val="h2"/>
    <w:basedOn w:val="Heading2"/>
    <w:link w:val="h2Char"/>
    <w:uiPriority w:val="99"/>
    <w:rsid w:val="007F6A9D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6"/>
      <w:szCs w:val="36"/>
    </w:rPr>
  </w:style>
  <w:style w:type="paragraph" w:customStyle="1" w:styleId="h3">
    <w:name w:val="h3"/>
    <w:basedOn w:val="Heading3"/>
    <w:link w:val="h3Char"/>
    <w:uiPriority w:val="99"/>
    <w:rsid w:val="007F6A9D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styleId="Strong">
    <w:name w:val="Strong"/>
    <w:basedOn w:val="DefaultParagraphFont"/>
    <w:uiPriority w:val="22"/>
    <w:qFormat/>
    <w:rsid w:val="007F6A9D"/>
    <w:rPr>
      <w:b/>
      <w:bCs/>
    </w:rPr>
  </w:style>
  <w:style w:type="character" w:styleId="Emphasis">
    <w:name w:val="Emphasis"/>
    <w:basedOn w:val="DefaultParagraphFont"/>
    <w:uiPriority w:val="20"/>
    <w:qFormat/>
    <w:rsid w:val="007F6A9D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393573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6742A3"/>
    <w:pPr>
      <w:tabs>
        <w:tab w:val="left" w:pos="720"/>
        <w:tab w:val="right" w:leader="dot" w:pos="10790"/>
      </w:tabs>
      <w:spacing w:after="100"/>
      <w:ind w:left="200"/>
    </w:pPr>
    <w:rPr>
      <w:rFonts w:ascii="Arial" w:hAnsi="Arial" w:cs="Arial"/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393573"/>
    <w:pPr>
      <w:spacing w:after="100"/>
      <w:ind w:left="400"/>
    </w:pPr>
  </w:style>
  <w:style w:type="paragraph" w:customStyle="1" w:styleId="11U">
    <w:name w:val="1.1 U"/>
    <w:basedOn w:val="h2"/>
    <w:link w:val="11UChar"/>
    <w:qFormat/>
    <w:rsid w:val="008E1FC4"/>
  </w:style>
  <w:style w:type="paragraph" w:customStyle="1" w:styleId="111U">
    <w:name w:val="1.1.1 U"/>
    <w:basedOn w:val="h3"/>
    <w:link w:val="111UChar"/>
    <w:qFormat/>
    <w:rsid w:val="008E1FC4"/>
  </w:style>
  <w:style w:type="character" w:customStyle="1" w:styleId="h2Char">
    <w:name w:val="h2 Char"/>
    <w:basedOn w:val="Heading2Char"/>
    <w:link w:val="h2"/>
    <w:uiPriority w:val="99"/>
    <w:rsid w:val="008E1FC4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customStyle="1" w:styleId="11UChar">
    <w:name w:val="1.1 U Char"/>
    <w:basedOn w:val="h2Char"/>
    <w:link w:val="11U"/>
    <w:rsid w:val="008E1FC4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paragraph" w:customStyle="1" w:styleId="1U">
    <w:name w:val="1U"/>
    <w:basedOn w:val="Heading1"/>
    <w:link w:val="1UChar"/>
    <w:qFormat/>
    <w:rsid w:val="008E1FC4"/>
    <w:rPr>
      <w:rFonts w:ascii="Century Gothic" w:hAnsi="Century Gothic"/>
      <w:b/>
      <w:bCs/>
      <w:sz w:val="48"/>
      <w:szCs w:val="48"/>
    </w:rPr>
  </w:style>
  <w:style w:type="character" w:customStyle="1" w:styleId="h3Char">
    <w:name w:val="h3 Char"/>
    <w:basedOn w:val="Heading3Char"/>
    <w:link w:val="h3"/>
    <w:uiPriority w:val="99"/>
    <w:rsid w:val="008E1FC4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111UChar">
    <w:name w:val="1.1.1 U Char"/>
    <w:basedOn w:val="h3Char"/>
    <w:link w:val="111U"/>
    <w:rsid w:val="008E1FC4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paragraph" w:styleId="TOC1">
    <w:name w:val="toc 1"/>
    <w:basedOn w:val="Normal"/>
    <w:next w:val="Normal"/>
    <w:autoRedefine/>
    <w:uiPriority w:val="39"/>
    <w:unhideWhenUsed/>
    <w:rsid w:val="000268B4"/>
    <w:pPr>
      <w:spacing w:after="100"/>
    </w:pPr>
  </w:style>
  <w:style w:type="character" w:customStyle="1" w:styleId="1UChar">
    <w:name w:val="1U Char"/>
    <w:basedOn w:val="Heading1Char"/>
    <w:link w:val="1U"/>
    <w:rsid w:val="008E1FC4"/>
    <w:rPr>
      <w:rFonts w:ascii="Century Gothic" w:eastAsia="Verdana" w:hAnsi="Century Gothic" w:cs="Verdana"/>
      <w:b/>
      <w:bCs/>
      <w:sz w:val="48"/>
      <w:szCs w:val="48"/>
      <w:lang w:val="en-IE" w:eastAsia="en-I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F56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5693"/>
    <w:rPr>
      <w:rFonts w:ascii="Courier New" w:eastAsia="Times New Roman" w:hAnsi="Courier New" w:cs="Courier New"/>
      <w:sz w:val="24"/>
      <w:szCs w:val="20"/>
      <w:lang w:val="en-IE" w:eastAsia="en-IE"/>
    </w:rPr>
  </w:style>
  <w:style w:type="character" w:styleId="FollowedHyperlink">
    <w:name w:val="FollowedHyperlink"/>
    <w:basedOn w:val="DefaultParagraphFont"/>
    <w:uiPriority w:val="99"/>
    <w:semiHidden/>
    <w:unhideWhenUsed/>
    <w:rsid w:val="00C621F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1F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33B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8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example.com/on/demandware.store/siteID%20/default/EShopWorld-ProccessWebHook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know.eshopworld.com/space/AE/580812939/Order+Cancellation+Integra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example.com/on/demandware.store/siteID/default/%20EShopWorldSG-ProccessWebHoo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Shaidenko</dc:creator>
  <cp:keywords/>
  <dc:description/>
  <cp:lastModifiedBy>Ahsan Awan</cp:lastModifiedBy>
  <cp:revision>160</cp:revision>
  <dcterms:created xsi:type="dcterms:W3CDTF">2021-05-19T06:50:00Z</dcterms:created>
  <dcterms:modified xsi:type="dcterms:W3CDTF">2026-07-29T16:10:00Z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2025-10-27T09:38:34Z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2fe133ba-c9df-4a98-b9b8-20d5693b5334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