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181F2D41" w14:textId="401CC22F"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FE2395">
                                  <w:rPr>
                                    <w:sz w:val="20"/>
                                    <w:szCs w:val="20"/>
                                  </w:rPr>
                                  <w:t>7</w:t>
                                </w:r>
                              </w:p>
                              <w:p w14:paraId="7F17E4AF" w14:textId="0C62FC99" w:rsidR="005E2928" w:rsidRPr="005E2928" w:rsidRDefault="005E2928" w:rsidP="005E2928">
                                <w:pPr>
                                  <w:pStyle w:val="p"/>
                                </w:pPr>
                                <w:r w:rsidRPr="005E2928">
                                  <w:rPr>
                                    <w:b/>
                                    <w:bCs/>
                                    <w:sz w:val="20"/>
                                    <w:szCs w:val="20"/>
                                  </w:rPr>
                                  <w:t>Published date</w:t>
                                </w:r>
                                <w:r w:rsidRPr="005E2928">
                                  <w:rPr>
                                    <w:sz w:val="20"/>
                                    <w:szCs w:val="20"/>
                                  </w:rPr>
                                  <w:t xml:space="preserve">: </w:t>
                                </w:r>
                                <w:r w:rsidR="00FE2395">
                                  <w:rPr>
                                    <w:sz w:val="20"/>
                                    <w:szCs w:val="20"/>
                                  </w:rPr>
                                  <w:t>April</w:t>
                                </w:r>
                                <w:r w:rsidRPr="005E2928">
                                  <w:rPr>
                                    <w:sz w:val="20"/>
                                    <w:szCs w:val="20"/>
                                  </w:rPr>
                                  <w:t xml:space="preserve"> 202</w:t>
                                </w:r>
                                <w:r w:rsidR="00FE2395">
                                  <w:rPr>
                                    <w:sz w:val="20"/>
                                    <w:szCs w:val="20"/>
                                  </w:rPr>
                                  <w:t>5</w:t>
                                </w:r>
                              </w:p>
                              <w:p w14:paraId="15C86B8E" w14:textId="152B6D49" w:rsidR="00DF07C9" w:rsidRDefault="00DF07C9" w:rsidP="00DF07C9">
                                <w:pPr>
                                  <w:pStyle w:val="p"/>
                                  <w:spacing w:before="0"/>
                                  <w:rPr>
                                    <w:sz w:val="20"/>
                                    <w:szCs w:val="20"/>
                                  </w:rPr>
                                </w:pPr>
                                <w:r>
                                  <w:rPr>
                                    <w:rStyle w:val="span"/>
                                    <w:sz w:val="20"/>
                                    <w:szCs w:val="20"/>
                                  </w:rPr>
                                  <w:t>Copyright © 202</w:t>
                                </w:r>
                                <w:r w:rsidR="00FE2395">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181F2D41" w14:textId="401CC22F" w:rsidR="005E2928" w:rsidRPr="005E2928" w:rsidRDefault="005E2928" w:rsidP="005E2928">
                          <w:pPr>
                            <w:pStyle w:val="p"/>
                            <w:rPr>
                              <w:sz w:val="20"/>
                              <w:szCs w:val="20"/>
                            </w:rPr>
                          </w:pPr>
                          <w:r w:rsidRPr="005E2928">
                            <w:rPr>
                              <w:b/>
                              <w:bCs/>
                              <w:sz w:val="20"/>
                              <w:szCs w:val="20"/>
                            </w:rPr>
                            <w:t>Version</w:t>
                          </w:r>
                          <w:r w:rsidRPr="005E2928">
                            <w:rPr>
                              <w:sz w:val="20"/>
                              <w:szCs w:val="20"/>
                            </w:rPr>
                            <w:t>: 4.</w:t>
                          </w:r>
                          <w:r w:rsidR="00FE2395">
                            <w:rPr>
                              <w:sz w:val="20"/>
                              <w:szCs w:val="20"/>
                            </w:rPr>
                            <w:t>7</w:t>
                          </w:r>
                        </w:p>
                        <w:p w14:paraId="7F17E4AF" w14:textId="0C62FC99" w:rsidR="005E2928" w:rsidRPr="005E2928" w:rsidRDefault="005E2928" w:rsidP="005E2928">
                          <w:pPr>
                            <w:pStyle w:val="p"/>
                          </w:pPr>
                          <w:r w:rsidRPr="005E2928">
                            <w:rPr>
                              <w:b/>
                              <w:bCs/>
                              <w:sz w:val="20"/>
                              <w:szCs w:val="20"/>
                            </w:rPr>
                            <w:t>Published date</w:t>
                          </w:r>
                          <w:r w:rsidRPr="005E2928">
                            <w:rPr>
                              <w:sz w:val="20"/>
                              <w:szCs w:val="20"/>
                            </w:rPr>
                            <w:t xml:space="preserve">: </w:t>
                          </w:r>
                          <w:r w:rsidR="00FE2395">
                            <w:rPr>
                              <w:sz w:val="20"/>
                              <w:szCs w:val="20"/>
                            </w:rPr>
                            <w:t>April</w:t>
                          </w:r>
                          <w:r w:rsidRPr="005E2928">
                            <w:rPr>
                              <w:sz w:val="20"/>
                              <w:szCs w:val="20"/>
                            </w:rPr>
                            <w:t xml:space="preserve"> 202</w:t>
                          </w:r>
                          <w:r w:rsidR="00FE2395">
                            <w:rPr>
                              <w:sz w:val="20"/>
                              <w:szCs w:val="20"/>
                            </w:rPr>
                            <w:t>5</w:t>
                          </w:r>
                        </w:p>
                        <w:p w14:paraId="15C86B8E" w14:textId="152B6D49" w:rsidR="00DF07C9" w:rsidRDefault="00DF07C9" w:rsidP="00DF07C9">
                          <w:pPr>
                            <w:pStyle w:val="p"/>
                            <w:spacing w:before="0"/>
                            <w:rPr>
                              <w:sz w:val="20"/>
                              <w:szCs w:val="20"/>
                            </w:rPr>
                          </w:pPr>
                          <w:r>
                            <w:rPr>
                              <w:rStyle w:val="span"/>
                              <w:sz w:val="20"/>
                              <w:szCs w:val="20"/>
                            </w:rPr>
                            <w:t>Copyright © 202</w:t>
                          </w:r>
                          <w:r w:rsidR="00FE2395">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6" w:history="1">
                <w:r w:rsidRPr="00893B69">
                  <w:rPr>
                    <w:rStyle w:val="Hyperlink"/>
                    <w:rFonts w:ascii="Arial" w:hAnsi="Arial" w:cs="Arial"/>
                    <w:noProof/>
                  </w:rPr>
                  <w:t>1.1</w:t>
                </w:r>
                <w:r w:rsidRPr="00893B69">
                  <w:rPr>
                    <w:rFonts w:ascii="Arial" w:eastAsiaTheme="minorEastAsia" w:hAnsi="Arial" w:cs="Arial"/>
                    <w:noProof/>
                    <w:lang w:val="en-US" w:eastAsia="en-US"/>
                  </w:rPr>
                  <w:tab/>
                </w:r>
                <w:r w:rsidRPr="00893B69">
                  <w:rPr>
                    <w:rStyle w:val="Hyperlink"/>
                    <w:rFonts w:ascii="Arial" w:hAnsi="Arial" w:cs="Arial"/>
                    <w:noProof/>
                  </w:rPr>
                  <w:t>Configure OCAPI</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_Toc74075506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5F91AA3B" w14:textId="6ECA2EF6"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7" w:history="1">
                <w:r w:rsidRPr="00893B69">
                  <w:rPr>
                    <w:rStyle w:val="Hyperlink"/>
                    <w:rFonts w:ascii="Arial" w:hAnsi="Arial" w:cs="Arial"/>
                    <w:noProof/>
                  </w:rPr>
                  <w:t>1.2</w:t>
                </w:r>
                <w:r w:rsidRPr="00893B69">
                  <w:rPr>
                    <w:rFonts w:ascii="Arial" w:eastAsiaTheme="minorEastAsia" w:hAnsi="Arial" w:cs="Arial"/>
                    <w:noProof/>
                    <w:lang w:val="en-US" w:eastAsia="en-US"/>
                  </w:rPr>
                  <w:tab/>
                </w:r>
                <w:r w:rsidRPr="00893B69">
                  <w:rPr>
                    <w:rStyle w:val="Hyperlink"/>
                    <w:rFonts w:ascii="Arial" w:hAnsi="Arial" w:cs="Arial"/>
                    <w:noProof/>
                  </w:rPr>
                  <w:t>Add Shop API Resources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_Toc74075507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3</w:t>
                </w:r>
                <w:r w:rsidRPr="00893B69">
                  <w:rPr>
                    <w:rFonts w:ascii="Arial" w:hAnsi="Arial" w:cs="Arial"/>
                    <w:noProof/>
                    <w:webHidden/>
                  </w:rPr>
                  <w:fldChar w:fldCharType="end"/>
                </w:r>
              </w:hyperlink>
            </w:p>
            <w:p w14:paraId="723C7525" w14:textId="0F511F5A" w:rsidR="000C6884" w:rsidRPr="00893B69" w:rsidRDefault="000C6884">
              <w:pPr>
                <w:pStyle w:val="TOC2"/>
                <w:tabs>
                  <w:tab w:val="left" w:pos="880"/>
                  <w:tab w:val="right" w:leader="dot" w:pos="9350"/>
                </w:tabs>
                <w:rPr>
                  <w:rFonts w:ascii="Arial" w:eastAsiaTheme="minorEastAsia" w:hAnsi="Arial" w:cs="Arial"/>
                  <w:noProof/>
                  <w:lang w:val="en-US" w:eastAsia="en-US"/>
                </w:rPr>
              </w:pPr>
              <w:hyperlink w:anchor="_Toc74075508" w:history="1">
                <w:r w:rsidRPr="00893B69">
                  <w:rPr>
                    <w:rStyle w:val="Hyperlink"/>
                    <w:rFonts w:ascii="Arial" w:hAnsi="Arial" w:cs="Arial"/>
                    <w:noProof/>
                  </w:rPr>
                  <w:t>1.3</w:t>
                </w:r>
                <w:r w:rsidRPr="00893B69">
                  <w:rPr>
                    <w:rFonts w:ascii="Arial" w:eastAsiaTheme="minorEastAsia" w:hAnsi="Arial" w:cs="Arial"/>
                    <w:noProof/>
                    <w:lang w:val="en-US" w:eastAsia="en-US"/>
                  </w:rPr>
                  <w:tab/>
                </w:r>
                <w:r w:rsidRPr="00893B69">
                  <w:rPr>
                    <w:rStyle w:val="Hyperlink"/>
                    <w:rFonts w:ascii="Arial" w:hAnsi="Arial" w:cs="Arial"/>
                    <w:noProof/>
                  </w:rPr>
                  <w:t>OCAPI Endpoint Customizations</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_Toc74075508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1466F2DF" w14:textId="264DDCBF"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09" w:history="1">
                <w:r w:rsidRPr="00893B69">
                  <w:rPr>
                    <w:rStyle w:val="Hyperlink"/>
                    <w:rFonts w:ascii="Arial" w:hAnsi="Arial" w:cs="Arial"/>
                    <w:noProof/>
                  </w:rPr>
                  <w:t>1.3.1</w:t>
                </w:r>
                <w:r w:rsidRPr="00893B69">
                  <w:rPr>
                    <w:rFonts w:ascii="Arial" w:eastAsiaTheme="minorEastAsia" w:hAnsi="Arial" w:cs="Arial"/>
                    <w:noProof/>
                    <w:lang w:val="en-US" w:eastAsia="en-US"/>
                  </w:rPr>
                  <w:tab/>
                </w:r>
                <w:r w:rsidRPr="00893B69">
                  <w:rPr>
                    <w:rStyle w:val="Hyperlink"/>
                    <w:rFonts w:ascii="Arial" w:hAnsi="Arial" w:cs="Arial"/>
                    <w:noProof/>
                  </w:rPr>
                  <w:t>Product Detail Page (PDP)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_Toc74075509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5</w:t>
                </w:r>
                <w:r w:rsidRPr="00893B69">
                  <w:rPr>
                    <w:rFonts w:ascii="Arial" w:hAnsi="Arial" w:cs="Arial"/>
                    <w:noProof/>
                    <w:webHidden/>
                  </w:rPr>
                  <w:fldChar w:fldCharType="end"/>
                </w:r>
              </w:hyperlink>
            </w:p>
            <w:p w14:paraId="4C80142D" w14:textId="380763E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0" w:history="1">
                <w:r w:rsidRPr="00893B69">
                  <w:rPr>
                    <w:rStyle w:val="Hyperlink"/>
                    <w:rFonts w:ascii="Arial" w:hAnsi="Arial" w:cs="Arial"/>
                    <w:noProof/>
                  </w:rPr>
                  <w:t>1.3.2</w:t>
                </w:r>
                <w:r w:rsidRPr="00893B69">
                  <w:rPr>
                    <w:rFonts w:ascii="Arial" w:eastAsiaTheme="minorEastAsia" w:hAnsi="Arial" w:cs="Arial"/>
                    <w:noProof/>
                    <w:lang w:val="en-US" w:eastAsia="en-US"/>
                  </w:rPr>
                  <w:tab/>
                </w:r>
                <w:r w:rsidRPr="00893B69">
                  <w:rPr>
                    <w:rStyle w:val="Hyperlink"/>
                    <w:rFonts w:ascii="Arial" w:hAnsi="Arial" w:cs="Arial"/>
                    <w:noProof/>
                  </w:rPr>
                  <w:t>Product Listing Page (PLP/CLP)</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_Toc74075510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7</w:t>
                </w:r>
                <w:r w:rsidRPr="00893B69">
                  <w:rPr>
                    <w:rFonts w:ascii="Arial" w:hAnsi="Arial" w:cs="Arial"/>
                    <w:noProof/>
                    <w:webHidden/>
                  </w:rPr>
                  <w:fldChar w:fldCharType="end"/>
                </w:r>
              </w:hyperlink>
            </w:p>
            <w:p w14:paraId="6892E0E8" w14:textId="2F3CCCD4"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1" w:history="1">
                <w:r w:rsidRPr="00893B69">
                  <w:rPr>
                    <w:rStyle w:val="Hyperlink"/>
                    <w:rFonts w:ascii="Arial" w:hAnsi="Arial" w:cs="Arial"/>
                    <w:noProof/>
                  </w:rPr>
                  <w:t>1.3.3</w:t>
                </w:r>
                <w:r w:rsidRPr="00893B69">
                  <w:rPr>
                    <w:rFonts w:ascii="Arial" w:eastAsiaTheme="minorEastAsia" w:hAnsi="Arial" w:cs="Arial"/>
                    <w:noProof/>
                    <w:lang w:val="en-US" w:eastAsia="en-US"/>
                  </w:rPr>
                  <w:tab/>
                </w:r>
                <w:r w:rsidRPr="00893B69">
                  <w:rPr>
                    <w:rStyle w:val="Hyperlink"/>
                    <w:rFonts w:ascii="Arial" w:hAnsi="Arial" w:cs="Arial"/>
                    <w:noProof/>
                  </w:rPr>
                  <w:t>Cart or Basket Page</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_Toc74075511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8</w:t>
                </w:r>
                <w:r w:rsidRPr="00893B69">
                  <w:rPr>
                    <w:rFonts w:ascii="Arial" w:hAnsi="Arial" w:cs="Arial"/>
                    <w:noProof/>
                    <w:webHidden/>
                  </w:rPr>
                  <w:fldChar w:fldCharType="end"/>
                </w:r>
              </w:hyperlink>
            </w:p>
            <w:p w14:paraId="65CB06F6" w14:textId="1EB23C52"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2" w:history="1">
                <w:r w:rsidRPr="00893B69">
                  <w:rPr>
                    <w:rStyle w:val="Hyperlink"/>
                    <w:rFonts w:ascii="Arial" w:hAnsi="Arial" w:cs="Arial"/>
                    <w:noProof/>
                  </w:rPr>
                  <w:t>1.3.4</w:t>
                </w:r>
                <w:r w:rsidRPr="00893B69">
                  <w:rPr>
                    <w:rFonts w:ascii="Arial" w:eastAsiaTheme="minorEastAsia" w:hAnsi="Arial" w:cs="Arial"/>
                    <w:noProof/>
                    <w:lang w:val="en-US" w:eastAsia="en-US"/>
                  </w:rPr>
                  <w:tab/>
                </w:r>
                <w:r w:rsidRPr="00893B69">
                  <w:rPr>
                    <w:rStyle w:val="Hyperlink"/>
                    <w:rFonts w:ascii="Arial" w:hAnsi="Arial" w:cs="Arial"/>
                    <w:noProof/>
                  </w:rPr>
                  <w:t>ESW Checkout Redirect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_Toc74075512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10</w:t>
                </w:r>
                <w:r w:rsidRPr="00893B69">
                  <w:rPr>
                    <w:rFonts w:ascii="Arial" w:hAnsi="Arial" w:cs="Arial"/>
                    <w:noProof/>
                    <w:webHidden/>
                  </w:rPr>
                  <w:fldChar w:fldCharType="end"/>
                </w:r>
              </w:hyperlink>
            </w:p>
            <w:p w14:paraId="38D6EDAD" w14:textId="3684AEBC"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3" w:history="1">
                <w:r w:rsidRPr="00893B69">
                  <w:rPr>
                    <w:rStyle w:val="Hyperlink"/>
                    <w:rFonts w:ascii="Arial" w:hAnsi="Arial" w:cs="Arial"/>
                    <w:noProof/>
                  </w:rPr>
                  <w:t>1.3.5</w:t>
                </w:r>
                <w:r w:rsidRPr="00893B69">
                  <w:rPr>
                    <w:rFonts w:ascii="Arial" w:eastAsiaTheme="minorEastAsia" w:hAnsi="Arial" w:cs="Arial"/>
                    <w:noProof/>
                    <w:lang w:val="en-US" w:eastAsia="en-US"/>
                  </w:rPr>
                  <w:tab/>
                </w:r>
                <w:r w:rsidRPr="00893B69">
                  <w:rPr>
                    <w:rStyle w:val="Hyperlink"/>
                    <w:rFonts w:ascii="Arial" w:hAnsi="Arial" w:cs="Arial"/>
                    <w:noProof/>
                  </w:rPr>
                  <w:t>Order Confirmation</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_Toc74075513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2868C550" w14:textId="353FE390" w:rsidR="000C6884" w:rsidRPr="00893B69" w:rsidRDefault="000C6884">
              <w:pPr>
                <w:pStyle w:val="TOC3"/>
                <w:tabs>
                  <w:tab w:val="left" w:pos="1320"/>
                  <w:tab w:val="right" w:leader="dot" w:pos="9350"/>
                </w:tabs>
                <w:rPr>
                  <w:rFonts w:ascii="Arial" w:eastAsiaTheme="minorEastAsia" w:hAnsi="Arial" w:cs="Arial"/>
                  <w:noProof/>
                  <w:lang w:val="en-US" w:eastAsia="en-US"/>
                </w:rPr>
              </w:pPr>
              <w:hyperlink w:anchor="_Toc74075514" w:history="1">
                <w:r w:rsidRPr="00893B69">
                  <w:rPr>
                    <w:rStyle w:val="Hyperlink"/>
                    <w:rFonts w:ascii="Arial" w:hAnsi="Arial" w:cs="Arial"/>
                    <w:noProof/>
                  </w:rPr>
                  <w:t>1.3.6</w:t>
                </w:r>
                <w:r w:rsidRPr="00893B69">
                  <w:rPr>
                    <w:rFonts w:ascii="Arial" w:eastAsiaTheme="minorEastAsia" w:hAnsi="Arial" w:cs="Arial"/>
                    <w:noProof/>
                    <w:lang w:val="en-US" w:eastAsia="en-US"/>
                  </w:rPr>
                  <w:tab/>
                </w:r>
                <w:r w:rsidRPr="00893B69">
                  <w:rPr>
                    <w:rStyle w:val="Hyperlink"/>
                    <w:rFonts w:ascii="Arial" w:hAnsi="Arial" w:cs="Arial"/>
                    <w:noProof/>
                  </w:rPr>
                  <w:t>Generic Price Conversion Endpoint</w:t>
                </w:r>
                <w:r w:rsidRPr="00893B69">
                  <w:rPr>
                    <w:rFonts w:ascii="Arial" w:hAnsi="Arial" w:cs="Arial"/>
                    <w:noProof/>
                    <w:webHidden/>
                  </w:rPr>
                  <w:tab/>
                </w:r>
                <w:r w:rsidRPr="00893B69">
                  <w:rPr>
                    <w:rFonts w:ascii="Arial" w:hAnsi="Arial" w:cs="Arial"/>
                    <w:noProof/>
                    <w:webHidden/>
                  </w:rPr>
                  <w:fldChar w:fldCharType="begin"/>
                </w:r>
                <w:r w:rsidRPr="00893B69">
                  <w:rPr>
                    <w:rFonts w:ascii="Arial" w:hAnsi="Arial" w:cs="Arial"/>
                    <w:noProof/>
                    <w:webHidden/>
                  </w:rPr>
                  <w:instrText xml:space="preserve"> PAGEREF _Toc74075514 \h </w:instrText>
                </w:r>
                <w:r w:rsidRPr="00893B69">
                  <w:rPr>
                    <w:rFonts w:ascii="Arial" w:hAnsi="Arial" w:cs="Arial"/>
                    <w:noProof/>
                    <w:webHidden/>
                  </w:rPr>
                </w:r>
                <w:r w:rsidRPr="00893B69">
                  <w:rPr>
                    <w:rFonts w:ascii="Arial" w:hAnsi="Arial" w:cs="Arial"/>
                    <w:noProof/>
                    <w:webHidden/>
                  </w:rPr>
                  <w:fldChar w:fldCharType="separate"/>
                </w:r>
                <w:r w:rsidR="00893B69" w:rsidRPr="00893B69">
                  <w:rPr>
                    <w:rFonts w:ascii="Arial" w:hAnsi="Arial" w:cs="Arial"/>
                    <w:noProof/>
                    <w:webHidden/>
                  </w:rPr>
                  <w:t>14</w:t>
                </w:r>
                <w:r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r w:rsidR="00954D2F" w:rsidRPr="00893B69" w14:paraId="04CD25D2"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C9C83C" w14:textId="77777777" w:rsidR="00954D2F" w:rsidRPr="00954D2F" w:rsidRDefault="00954D2F" w:rsidP="00954D2F">
            <w:pPr>
              <w:pStyle w:val="NormalWeb"/>
              <w:rPr>
                <w:rFonts w:cs="Arial"/>
                <w:sz w:val="20"/>
                <w:szCs w:val="20"/>
              </w:rPr>
            </w:pPr>
            <w:r w:rsidRPr="00954D2F">
              <w:rPr>
                <w:rFonts w:cs="Arial"/>
                <w:sz w:val="20"/>
                <w:szCs w:val="20"/>
              </w:rPr>
              <w:t>dw.ocapi.shop.basket.modifyPATCHResponse</w:t>
            </w:r>
          </w:p>
          <w:p w14:paraId="05CF7172" w14:textId="77777777" w:rsidR="00954D2F" w:rsidRPr="00893B69" w:rsidRDefault="00954D2F" w:rsidP="00F92058">
            <w:pPr>
              <w:pStyle w:val="NormalWeb"/>
              <w:rPr>
                <w:rFonts w:cs="Arial"/>
                <w:sz w:val="20"/>
                <w:szCs w:val="20"/>
              </w:rPr>
            </w:pP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EB8F1CC" w14:textId="77777777" w:rsidR="00954D2F" w:rsidRPr="00954D2F" w:rsidRDefault="00954D2F" w:rsidP="00954D2F">
            <w:pPr>
              <w:pStyle w:val="NormalWeb"/>
              <w:rPr>
                <w:rFonts w:cs="Arial"/>
              </w:rPr>
            </w:pPr>
            <w:r w:rsidRPr="00954D2F">
              <w:rPr>
                <w:rFonts w:cs="Arial"/>
              </w:rPr>
              <w:t>/int_eshopworld_core/cartridge/scripts/headless/shop/hooks/basketHooks.js</w:t>
            </w:r>
          </w:p>
          <w:p w14:paraId="023FDC1D" w14:textId="77777777" w:rsidR="00954D2F" w:rsidRPr="00954D2F" w:rsidRDefault="00954D2F" w:rsidP="00F92058">
            <w:pPr>
              <w:pStyle w:val="NormalWeb"/>
              <w:rPr>
                <w:rFonts w:cs="Arial"/>
                <w:sz w:val="20"/>
                <w:szCs w:val="20"/>
              </w:rPr>
            </w:pP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9EFA1C" w14:textId="77777777" w:rsidR="00954D2F" w:rsidRPr="00954D2F" w:rsidRDefault="00954D2F" w:rsidP="00954D2F">
            <w:pPr>
              <w:pStyle w:val="NormalWeb"/>
              <w:rPr>
                <w:rFonts w:cs="Arial"/>
                <w:b/>
                <w:bCs/>
              </w:rPr>
            </w:pPr>
            <w:r w:rsidRPr="00954D2F">
              <w:rPr>
                <w:rFonts w:cs="Arial"/>
                <w:b/>
                <w:bCs/>
              </w:rPr>
              <w:t>Used in Enhanced Order Flow Only</w:t>
            </w:r>
          </w:p>
          <w:p w14:paraId="10EE10AA" w14:textId="77777777" w:rsidR="00954D2F" w:rsidRPr="00954D2F" w:rsidRDefault="00954D2F" w:rsidP="00954D2F">
            <w:pPr>
              <w:pStyle w:val="NormalWeb"/>
              <w:rPr>
                <w:rFonts w:cs="Arial"/>
              </w:rPr>
            </w:pPr>
            <w:r w:rsidRPr="00954D2F">
              <w:rPr>
                <w:rFonts w:cs="Arial"/>
              </w:rPr>
              <w:t>This hook is responsible to call the ESW checkout Api.</w:t>
            </w:r>
          </w:p>
          <w:p w14:paraId="66EBF2C4" w14:textId="77777777" w:rsidR="00954D2F" w:rsidRPr="00893B69" w:rsidRDefault="00954D2F" w:rsidP="00F92058">
            <w:pPr>
              <w:pStyle w:val="NormalWeb"/>
              <w:rPr>
                <w:rFonts w:cs="Arial"/>
                <w:sz w:val="20"/>
                <w:szCs w:val="20"/>
              </w:rPr>
            </w:pPr>
          </w:p>
        </w:tc>
      </w:tr>
      <w:tr w:rsidR="00954D2F" w:rsidRPr="00893B69" w14:paraId="0CD36408" w14:textId="77777777" w:rsidTr="00854713">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29016B" w14:textId="77777777" w:rsidR="00954D2F" w:rsidRDefault="00954D2F" w:rsidP="00954D2F">
            <w:pPr>
              <w:pStyle w:val="NormalWeb"/>
              <w:spacing w:line="256" w:lineRule="auto"/>
              <w:rPr>
                <w:rFonts w:cs="Arial"/>
                <w:sz w:val="16"/>
                <w:szCs w:val="16"/>
                <w:lang w:eastAsia="en-US"/>
              </w:rPr>
            </w:pPr>
            <w:r>
              <w:rPr>
                <w:rFonts w:cs="Arial"/>
                <w:sz w:val="16"/>
                <w:szCs w:val="16"/>
                <w:lang w:eastAsia="en-US"/>
              </w:rPr>
              <w:lastRenderedPageBreak/>
              <w:t>dw.ocapi.shop.basket.beforePATCH</w:t>
            </w:r>
          </w:p>
          <w:p w14:paraId="26CADD40" w14:textId="63DB8277" w:rsidR="00954D2F" w:rsidRPr="00954D2F" w:rsidRDefault="00954D2F" w:rsidP="00954D2F">
            <w:pPr>
              <w:pStyle w:val="NormalWeb"/>
              <w:rPr>
                <w:rFonts w:cs="Arial"/>
                <w:sz w:val="20"/>
                <w:szCs w:val="20"/>
              </w:rPr>
            </w:pP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D8448C" w14:textId="77777777" w:rsidR="00954D2F" w:rsidRDefault="00954D2F" w:rsidP="00954D2F">
            <w:pPr>
              <w:pStyle w:val="NormalWeb"/>
              <w:spacing w:line="256" w:lineRule="auto"/>
              <w:rPr>
                <w:rFonts w:cs="Arial"/>
                <w:sz w:val="20"/>
                <w:szCs w:val="20"/>
                <w:lang w:eastAsia="en-US"/>
              </w:rPr>
            </w:pPr>
            <w:r>
              <w:rPr>
                <w:rFonts w:cs="Arial"/>
                <w:sz w:val="20"/>
                <w:szCs w:val="20"/>
                <w:lang w:eastAsia="en-US"/>
              </w:rPr>
              <w:t>/int_eshopworld_core/cartridge/scripts/headless/shop/hooks/basketHooks.js</w:t>
            </w:r>
          </w:p>
          <w:p w14:paraId="4F969D3E" w14:textId="7B285F2D" w:rsidR="00954D2F" w:rsidRPr="00954D2F" w:rsidRDefault="00954D2F" w:rsidP="00954D2F">
            <w:pPr>
              <w:pStyle w:val="NormalWeb"/>
              <w:rPr>
                <w:rFonts w:cs="Arial"/>
              </w:rPr>
            </w:pP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3B8915" w14:textId="77777777" w:rsidR="00954D2F" w:rsidRDefault="00954D2F" w:rsidP="00954D2F">
            <w:pPr>
              <w:pStyle w:val="NormalWeb"/>
              <w:spacing w:line="256" w:lineRule="auto"/>
              <w:rPr>
                <w:rFonts w:cs="Arial"/>
                <w:b/>
                <w:bCs/>
                <w:sz w:val="20"/>
                <w:szCs w:val="20"/>
                <w:lang w:val="en-US" w:eastAsia="en-US"/>
              </w:rPr>
            </w:pPr>
            <w:r>
              <w:rPr>
                <w:rFonts w:cs="Arial"/>
                <w:b/>
                <w:bCs/>
                <w:sz w:val="20"/>
                <w:szCs w:val="20"/>
                <w:lang w:val="en-US" w:eastAsia="en-US"/>
              </w:rPr>
              <w:t>Used in Enhanced Order Flow Only</w:t>
            </w:r>
          </w:p>
          <w:p w14:paraId="11069D5C" w14:textId="77777777" w:rsidR="00954D2F" w:rsidRDefault="00954D2F" w:rsidP="00954D2F">
            <w:pPr>
              <w:pStyle w:val="NormalWeb"/>
              <w:spacing w:line="256" w:lineRule="auto"/>
              <w:rPr>
                <w:rFonts w:cs="Arial"/>
                <w:sz w:val="20"/>
                <w:szCs w:val="20"/>
                <w:lang w:val="en-US" w:eastAsia="en-US"/>
              </w:rPr>
            </w:pPr>
            <w:r>
              <w:rPr>
                <w:rFonts w:cs="Arial"/>
                <w:sz w:val="20"/>
                <w:szCs w:val="20"/>
                <w:lang w:val="en-US" w:eastAsia="en-US"/>
              </w:rPr>
              <w:t>This hook is responsible to set override pricebooks and handle esw basket attributes.</w:t>
            </w:r>
          </w:p>
          <w:p w14:paraId="601B27D1" w14:textId="41CA8ACC" w:rsidR="00954D2F" w:rsidRPr="00954D2F" w:rsidRDefault="00954D2F" w:rsidP="00954D2F">
            <w:pPr>
              <w:pStyle w:val="NormalWeb"/>
              <w:rPr>
                <w:rFonts w:cs="Arial"/>
                <w:b/>
                <w:bCs/>
              </w:rPr>
            </w:pP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66"/>
        <w:gridCol w:w="4657"/>
        <w:gridCol w:w="2321"/>
      </w:tblGrid>
      <w:tr w:rsidR="00160D7B"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160D7B"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160D7B"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160D7B"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r w:rsidR="00160D7B" w:rsidRPr="00893B69" w14:paraId="6AF16A47"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877F87" w14:textId="3F6B475B" w:rsidR="00160D7B" w:rsidRPr="00893B69" w:rsidRDefault="00160D7B" w:rsidP="00F92058">
            <w:pPr>
              <w:pStyle w:val="NormalWeb"/>
              <w:rPr>
                <w:rFonts w:cs="Arial"/>
                <w:sz w:val="20"/>
                <w:szCs w:val="20"/>
              </w:rPr>
            </w:pPr>
            <w:r>
              <w:rPr>
                <w:rFonts w:cs="Arial"/>
                <w:sz w:val="20"/>
                <w:szCs w:val="20"/>
              </w:rPr>
              <w:t>dw.ocapi.shop.basket.modifyPOSTResponse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133DFE" w14:textId="6D24E1A5" w:rsidR="00160D7B" w:rsidRPr="00160D7B" w:rsidRDefault="00160D7B" w:rsidP="00160D7B">
            <w:pPr>
              <w:pStyle w:val="NormalWeb"/>
              <w:rPr>
                <w:rFonts w:cs="Arial"/>
              </w:rPr>
            </w:pPr>
            <w:r w:rsidRPr="00160D7B">
              <w:rPr>
                <w:rFonts w:cs="Arial"/>
              </w:rPr>
              <w:t>/int_eshopworld_headless/cartridge/scripts/ocapi/shop/hooks/basketHooks.js</w:t>
            </w:r>
          </w:p>
          <w:p w14:paraId="71342825" w14:textId="79890F0C" w:rsidR="00160D7B" w:rsidRPr="00893B69" w:rsidRDefault="00160D7B" w:rsidP="00F92058">
            <w:pPr>
              <w:pStyle w:val="NormalWeb"/>
              <w:rPr>
                <w:rFonts w:cs="Arial"/>
                <w:sz w:val="20"/>
                <w:szCs w:val="20"/>
              </w:rPr>
            </w:pP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F505EE" w14:textId="41C15E24" w:rsidR="00160D7B" w:rsidRPr="00893B69" w:rsidRDefault="00160D7B" w:rsidP="00F92058">
            <w:pPr>
              <w:pStyle w:val="NormalWeb"/>
              <w:rPr>
                <w:rFonts w:cs="Arial"/>
                <w:sz w:val="20"/>
                <w:szCs w:val="20"/>
              </w:rPr>
            </w:pPr>
            <w:r>
              <w:rPr>
                <w:rFonts w:cs="Arial"/>
                <w:sz w:val="20"/>
                <w:szCs w:val="20"/>
              </w:rPr>
              <w:t>This script is used to fetch the ESW override shipping methods in basket if selected country has override shipping methods enable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4FEE47A4" w:rsidR="008A4E6C" w:rsidRPr="00893B69" w:rsidRDefault="008A4E6C" w:rsidP="005A3C2B">
      <w:pPr>
        <w:pStyle w:val="p"/>
        <w:jc w:val="both"/>
        <w:rPr>
          <w:sz w:val="20"/>
          <w:szCs w:val="20"/>
        </w:rPr>
      </w:pPr>
      <w:r w:rsidRPr="00893B69">
        <w:rPr>
          <w:sz w:val="20"/>
          <w:szCs w:val="20"/>
        </w:rPr>
        <w:t>For order confirmation requests in Headless OCAPI, the E</w:t>
      </w:r>
      <w:r w:rsidR="006F3623">
        <w:rPr>
          <w:sz w:val="20"/>
          <w:szCs w:val="20"/>
        </w:rPr>
        <w:t>ShopWorldSG</w:t>
      </w:r>
      <w:r w:rsidRPr="00893B69">
        <w:rPr>
          <w:sz w:val="20"/>
          <w:szCs w:val="20"/>
        </w:rPr>
        <w:t>-Notify endpoint is used</w:t>
      </w:r>
      <w:r w:rsidR="007E2C4F">
        <w:rPr>
          <w:sz w:val="20"/>
          <w:szCs w:val="20"/>
        </w:rPr>
        <w:t xml:space="preserve"> for Sitegenisis compatible architecture and </w:t>
      </w:r>
      <w:r w:rsidR="006F3623" w:rsidRPr="00893B69">
        <w:rPr>
          <w:sz w:val="20"/>
          <w:szCs w:val="20"/>
        </w:rPr>
        <w:t>E</w:t>
      </w:r>
      <w:r w:rsidR="006F3623">
        <w:rPr>
          <w:sz w:val="20"/>
          <w:szCs w:val="20"/>
        </w:rPr>
        <w:t>ShopWorld</w:t>
      </w:r>
      <w:r w:rsidR="007E2C4F">
        <w:rPr>
          <w:sz w:val="20"/>
          <w:szCs w:val="20"/>
        </w:rPr>
        <w:t>-Notify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lastRenderedPageBreak/>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559B028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w:t>
      </w:r>
      <w:r w:rsidR="0013137A">
        <w:rPr>
          <w:sz w:val="20"/>
          <w:szCs w:val="20"/>
        </w:rPr>
        <w:t>EShopWorldSG</w:t>
      </w:r>
      <w:r w:rsidRPr="00893B69">
        <w:rPr>
          <w:sz w:val="20"/>
          <w:szCs w:val="20"/>
        </w:rPr>
        <w:t>-</w:t>
      </w:r>
      <w:r w:rsidR="0013137A" w:rsidRPr="0013137A">
        <w:t xml:space="preserve"> </w:t>
      </w:r>
      <w:r w:rsidR="0013137A" w:rsidRPr="0013137A">
        <w:rPr>
          <w:sz w:val="20"/>
          <w:szCs w:val="20"/>
        </w:rPr>
        <w:t>ProcessWebHooks</w:t>
      </w:r>
      <w:r w:rsidR="0013137A">
        <w:rPr>
          <w:sz w:val="20"/>
          <w:szCs w:val="20"/>
        </w:rPr>
        <w:t xml:space="preserve"> </w:t>
      </w:r>
      <w:r w:rsidRPr="00893B69">
        <w:rPr>
          <w:sz w:val="20"/>
          <w:szCs w:val="20"/>
        </w:rPr>
        <w:t>endpoint is used</w:t>
      </w:r>
      <w:r>
        <w:rPr>
          <w:sz w:val="20"/>
          <w:szCs w:val="20"/>
        </w:rPr>
        <w:t xml:space="preserve"> for Sitegenisis compatible architecture and E</w:t>
      </w:r>
      <w:r w:rsidR="0013137A">
        <w:rPr>
          <w:sz w:val="20"/>
          <w:szCs w:val="20"/>
        </w:rPr>
        <w:t>ShopWorld</w:t>
      </w:r>
      <w:r>
        <w:rPr>
          <w:sz w:val="20"/>
          <w:szCs w:val="20"/>
        </w:rPr>
        <w:t>-</w:t>
      </w:r>
      <w:r w:rsidR="0013137A" w:rsidRPr="0013137A">
        <w:rPr>
          <w:sz w:val="20"/>
          <w:szCs w:val="20"/>
        </w:rPr>
        <w:t>ProcessWebHooks</w:t>
      </w:r>
      <w:r w:rsidR="0013137A">
        <w:rPr>
          <w:sz w:val="20"/>
          <w:szCs w:val="20"/>
        </w:rPr>
        <w:t xml:space="preserve"> </w:t>
      </w:r>
      <w:r>
        <w:rPr>
          <w:sz w:val="20"/>
          <w:szCs w:val="20"/>
        </w:rPr>
        <w:t>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r w:rsidR="00236E27" w:rsidRPr="00BE06F6" w14:paraId="703AA05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77A7E4" w14:textId="147439E2" w:rsidR="00236E27" w:rsidRPr="00BE06F6" w:rsidRDefault="00236E27" w:rsidP="00DF6105">
            <w:pPr>
              <w:pStyle w:val="p"/>
              <w:rPr>
                <w:sz w:val="20"/>
                <w:szCs w:val="20"/>
              </w:rPr>
            </w:pPr>
            <w:r w:rsidRPr="00236E27">
              <w:rPr>
                <w:sz w:val="20"/>
                <w:szCs w:val="20"/>
              </w:rPr>
              <w:lastRenderedPageBreak/>
              <w:t>c_available_shipping_methods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70C4CC" w14:textId="63F9F17F" w:rsidR="00236E27" w:rsidRPr="00BE06F6" w:rsidRDefault="00236E27" w:rsidP="00DF6105">
            <w:pPr>
              <w:pStyle w:val="p"/>
              <w:rPr>
                <w:sz w:val="20"/>
                <w:szCs w:val="20"/>
              </w:rPr>
            </w:pPr>
            <w:r w:rsidRPr="00236E27">
              <w:rPr>
                <w:sz w:val="20"/>
                <w:szCs w:val="20"/>
              </w:rPr>
              <w:t>eswOverrideShipping</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F6038" w14:textId="77777777" w:rsidR="008E4D36" w:rsidRDefault="008E4D36" w:rsidP="00DF07C9">
      <w:r>
        <w:separator/>
      </w:r>
    </w:p>
  </w:endnote>
  <w:endnote w:type="continuationSeparator" w:id="0">
    <w:p w14:paraId="325E623F" w14:textId="77777777" w:rsidR="008E4D36" w:rsidRDefault="008E4D36"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D73EE" w14:textId="77777777" w:rsidR="008E4D36" w:rsidRDefault="008E4D36" w:rsidP="00DF07C9">
      <w:r>
        <w:separator/>
      </w:r>
    </w:p>
  </w:footnote>
  <w:footnote w:type="continuationSeparator" w:id="0">
    <w:p w14:paraId="42D95968" w14:textId="77777777" w:rsidR="008E4D36" w:rsidRDefault="008E4D36"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0F6DC8"/>
    <w:rsid w:val="0013137A"/>
    <w:rsid w:val="00142124"/>
    <w:rsid w:val="00156B43"/>
    <w:rsid w:val="00160D7B"/>
    <w:rsid w:val="001D469A"/>
    <w:rsid w:val="001D546D"/>
    <w:rsid w:val="001E2F33"/>
    <w:rsid w:val="002072E0"/>
    <w:rsid w:val="00232DAB"/>
    <w:rsid w:val="0023545C"/>
    <w:rsid w:val="00236E27"/>
    <w:rsid w:val="00283BB8"/>
    <w:rsid w:val="002849F2"/>
    <w:rsid w:val="00284DA9"/>
    <w:rsid w:val="002A288C"/>
    <w:rsid w:val="002A3103"/>
    <w:rsid w:val="002A5AAA"/>
    <w:rsid w:val="002B2657"/>
    <w:rsid w:val="002B7DC1"/>
    <w:rsid w:val="002C6878"/>
    <w:rsid w:val="002D3003"/>
    <w:rsid w:val="003128B2"/>
    <w:rsid w:val="003163CD"/>
    <w:rsid w:val="00344E45"/>
    <w:rsid w:val="00345F19"/>
    <w:rsid w:val="00346859"/>
    <w:rsid w:val="00352C03"/>
    <w:rsid w:val="003A04E4"/>
    <w:rsid w:val="003C4E95"/>
    <w:rsid w:val="003E3529"/>
    <w:rsid w:val="004326AD"/>
    <w:rsid w:val="00444FFD"/>
    <w:rsid w:val="004557A9"/>
    <w:rsid w:val="00474516"/>
    <w:rsid w:val="00474AFE"/>
    <w:rsid w:val="004E10A8"/>
    <w:rsid w:val="004F2277"/>
    <w:rsid w:val="005571DB"/>
    <w:rsid w:val="00593E1E"/>
    <w:rsid w:val="005A3C2B"/>
    <w:rsid w:val="005E2928"/>
    <w:rsid w:val="005F6099"/>
    <w:rsid w:val="00610B20"/>
    <w:rsid w:val="00624546"/>
    <w:rsid w:val="006423CD"/>
    <w:rsid w:val="00642FD1"/>
    <w:rsid w:val="00657D30"/>
    <w:rsid w:val="00666016"/>
    <w:rsid w:val="00681413"/>
    <w:rsid w:val="006C1997"/>
    <w:rsid w:val="006D0AC8"/>
    <w:rsid w:val="006E6377"/>
    <w:rsid w:val="006E677D"/>
    <w:rsid w:val="006F3623"/>
    <w:rsid w:val="00701FE7"/>
    <w:rsid w:val="0072450A"/>
    <w:rsid w:val="0073015F"/>
    <w:rsid w:val="00732223"/>
    <w:rsid w:val="007B430B"/>
    <w:rsid w:val="007B7CE2"/>
    <w:rsid w:val="007C1802"/>
    <w:rsid w:val="007C5C6E"/>
    <w:rsid w:val="007C5EF4"/>
    <w:rsid w:val="007E2C4F"/>
    <w:rsid w:val="007F4B65"/>
    <w:rsid w:val="008129C6"/>
    <w:rsid w:val="00814B80"/>
    <w:rsid w:val="00824E1C"/>
    <w:rsid w:val="0083275C"/>
    <w:rsid w:val="00836A6B"/>
    <w:rsid w:val="008461AC"/>
    <w:rsid w:val="00876794"/>
    <w:rsid w:val="0087710B"/>
    <w:rsid w:val="008878B0"/>
    <w:rsid w:val="00893B69"/>
    <w:rsid w:val="00896770"/>
    <w:rsid w:val="008A4E6C"/>
    <w:rsid w:val="008C1F03"/>
    <w:rsid w:val="008E4D36"/>
    <w:rsid w:val="009278FB"/>
    <w:rsid w:val="00954D2F"/>
    <w:rsid w:val="00956349"/>
    <w:rsid w:val="00995159"/>
    <w:rsid w:val="009E5ABE"/>
    <w:rsid w:val="00A1193A"/>
    <w:rsid w:val="00A81A6C"/>
    <w:rsid w:val="00A878C7"/>
    <w:rsid w:val="00AA2679"/>
    <w:rsid w:val="00AA5C2D"/>
    <w:rsid w:val="00AA731F"/>
    <w:rsid w:val="00AC31C7"/>
    <w:rsid w:val="00AD0343"/>
    <w:rsid w:val="00AD7C67"/>
    <w:rsid w:val="00B20037"/>
    <w:rsid w:val="00B41E96"/>
    <w:rsid w:val="00B85C62"/>
    <w:rsid w:val="00BA18FB"/>
    <w:rsid w:val="00BD4049"/>
    <w:rsid w:val="00BE06F6"/>
    <w:rsid w:val="00BF322E"/>
    <w:rsid w:val="00BF3371"/>
    <w:rsid w:val="00C07582"/>
    <w:rsid w:val="00C10F2E"/>
    <w:rsid w:val="00C12898"/>
    <w:rsid w:val="00C33C80"/>
    <w:rsid w:val="00C523D0"/>
    <w:rsid w:val="00C64C65"/>
    <w:rsid w:val="00C8636B"/>
    <w:rsid w:val="00C961D8"/>
    <w:rsid w:val="00CD6D9D"/>
    <w:rsid w:val="00CE5960"/>
    <w:rsid w:val="00D12922"/>
    <w:rsid w:val="00D14D6C"/>
    <w:rsid w:val="00D249CD"/>
    <w:rsid w:val="00D33F0F"/>
    <w:rsid w:val="00D444C5"/>
    <w:rsid w:val="00D9150A"/>
    <w:rsid w:val="00D951E4"/>
    <w:rsid w:val="00DC1DF4"/>
    <w:rsid w:val="00DC37A9"/>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E2395"/>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641">
      <w:bodyDiv w:val="1"/>
      <w:marLeft w:val="0"/>
      <w:marRight w:val="0"/>
      <w:marTop w:val="0"/>
      <w:marBottom w:val="0"/>
      <w:divBdr>
        <w:top w:val="none" w:sz="0" w:space="0" w:color="auto"/>
        <w:left w:val="none" w:sz="0" w:space="0" w:color="auto"/>
        <w:bottom w:val="none" w:sz="0" w:space="0" w:color="auto"/>
        <w:right w:val="none" w:sz="0" w:space="0" w:color="auto"/>
      </w:divBdr>
    </w:div>
    <w:div w:id="296028269">
      <w:bodyDiv w:val="1"/>
      <w:marLeft w:val="0"/>
      <w:marRight w:val="0"/>
      <w:marTop w:val="0"/>
      <w:marBottom w:val="0"/>
      <w:divBdr>
        <w:top w:val="none" w:sz="0" w:space="0" w:color="auto"/>
        <w:left w:val="none" w:sz="0" w:space="0" w:color="auto"/>
        <w:bottom w:val="none" w:sz="0" w:space="0" w:color="auto"/>
        <w:right w:val="none" w:sz="0" w:space="0" w:color="auto"/>
      </w:divBdr>
    </w:div>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636955392">
      <w:bodyDiv w:val="1"/>
      <w:marLeft w:val="0"/>
      <w:marRight w:val="0"/>
      <w:marTop w:val="0"/>
      <w:marBottom w:val="0"/>
      <w:divBdr>
        <w:top w:val="none" w:sz="0" w:space="0" w:color="auto"/>
        <w:left w:val="none" w:sz="0" w:space="0" w:color="auto"/>
        <w:bottom w:val="none" w:sz="0" w:space="0" w:color="auto"/>
        <w:right w:val="none" w:sz="0" w:space="0" w:color="auto"/>
      </w:divBdr>
    </w:div>
    <w:div w:id="679814703">
      <w:bodyDiv w:val="1"/>
      <w:marLeft w:val="0"/>
      <w:marRight w:val="0"/>
      <w:marTop w:val="0"/>
      <w:marBottom w:val="0"/>
      <w:divBdr>
        <w:top w:val="none" w:sz="0" w:space="0" w:color="auto"/>
        <w:left w:val="none" w:sz="0" w:space="0" w:color="auto"/>
        <w:bottom w:val="none" w:sz="0" w:space="0" w:color="auto"/>
        <w:right w:val="none" w:sz="0" w:space="0" w:color="auto"/>
      </w:divBdr>
    </w:div>
    <w:div w:id="888496290">
      <w:bodyDiv w:val="1"/>
      <w:marLeft w:val="0"/>
      <w:marRight w:val="0"/>
      <w:marTop w:val="0"/>
      <w:marBottom w:val="0"/>
      <w:divBdr>
        <w:top w:val="none" w:sz="0" w:space="0" w:color="auto"/>
        <w:left w:val="none" w:sz="0" w:space="0" w:color="auto"/>
        <w:bottom w:val="none" w:sz="0" w:space="0" w:color="auto"/>
        <w:right w:val="none" w:sz="0" w:space="0" w:color="auto"/>
      </w:divBdr>
    </w:div>
    <w:div w:id="1199313391">
      <w:bodyDiv w:val="1"/>
      <w:marLeft w:val="0"/>
      <w:marRight w:val="0"/>
      <w:marTop w:val="0"/>
      <w:marBottom w:val="0"/>
      <w:divBdr>
        <w:top w:val="none" w:sz="0" w:space="0" w:color="auto"/>
        <w:left w:val="none" w:sz="0" w:space="0" w:color="auto"/>
        <w:bottom w:val="none" w:sz="0" w:space="0" w:color="auto"/>
        <w:right w:val="none" w:sz="0" w:space="0" w:color="auto"/>
      </w:divBdr>
    </w:div>
    <w:div w:id="1224097793">
      <w:bodyDiv w:val="1"/>
      <w:marLeft w:val="0"/>
      <w:marRight w:val="0"/>
      <w:marTop w:val="0"/>
      <w:marBottom w:val="0"/>
      <w:divBdr>
        <w:top w:val="none" w:sz="0" w:space="0" w:color="auto"/>
        <w:left w:val="none" w:sz="0" w:space="0" w:color="auto"/>
        <w:bottom w:val="none" w:sz="0" w:space="0" w:color="auto"/>
        <w:right w:val="none" w:sz="0" w:space="0" w:color="auto"/>
      </w:divBdr>
      <w:divsChild>
        <w:div w:id="1269242153">
          <w:marLeft w:val="0"/>
          <w:marRight w:val="60"/>
          <w:marTop w:val="0"/>
          <w:marBottom w:val="0"/>
          <w:divBdr>
            <w:top w:val="none" w:sz="0" w:space="0" w:color="auto"/>
            <w:left w:val="none" w:sz="0" w:space="0" w:color="auto"/>
            <w:bottom w:val="none" w:sz="0" w:space="0" w:color="auto"/>
            <w:right w:val="none" w:sz="0" w:space="0" w:color="auto"/>
          </w:divBdr>
          <w:divsChild>
            <w:div w:id="852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1466">
      <w:bodyDiv w:val="1"/>
      <w:marLeft w:val="0"/>
      <w:marRight w:val="0"/>
      <w:marTop w:val="0"/>
      <w:marBottom w:val="0"/>
      <w:divBdr>
        <w:top w:val="none" w:sz="0" w:space="0" w:color="auto"/>
        <w:left w:val="none" w:sz="0" w:space="0" w:color="auto"/>
        <w:bottom w:val="none" w:sz="0" w:space="0" w:color="auto"/>
        <w:right w:val="none" w:sz="0" w:space="0" w:color="auto"/>
      </w:divBdr>
    </w:div>
    <w:div w:id="1568999983">
      <w:bodyDiv w:val="1"/>
      <w:marLeft w:val="0"/>
      <w:marRight w:val="0"/>
      <w:marTop w:val="0"/>
      <w:marBottom w:val="0"/>
      <w:divBdr>
        <w:top w:val="none" w:sz="0" w:space="0" w:color="auto"/>
        <w:left w:val="none" w:sz="0" w:space="0" w:color="auto"/>
        <w:bottom w:val="none" w:sz="0" w:space="0" w:color="auto"/>
        <w:right w:val="none" w:sz="0" w:space="0" w:color="auto"/>
      </w:divBdr>
    </w:div>
    <w:div w:id="1771778846">
      <w:bodyDiv w:val="1"/>
      <w:marLeft w:val="0"/>
      <w:marRight w:val="0"/>
      <w:marTop w:val="0"/>
      <w:marBottom w:val="0"/>
      <w:divBdr>
        <w:top w:val="none" w:sz="0" w:space="0" w:color="auto"/>
        <w:left w:val="none" w:sz="0" w:space="0" w:color="auto"/>
        <w:bottom w:val="none" w:sz="0" w:space="0" w:color="auto"/>
        <w:right w:val="none" w:sz="0" w:space="0" w:color="auto"/>
      </w:divBdr>
      <w:divsChild>
        <w:div w:id="596253155">
          <w:marLeft w:val="0"/>
          <w:marRight w:val="60"/>
          <w:marTop w:val="0"/>
          <w:marBottom w:val="0"/>
          <w:divBdr>
            <w:top w:val="none" w:sz="0" w:space="0" w:color="auto"/>
            <w:left w:val="none" w:sz="0" w:space="0" w:color="auto"/>
            <w:bottom w:val="none" w:sz="0" w:space="0" w:color="auto"/>
            <w:right w:val="none" w:sz="0" w:space="0" w:color="auto"/>
          </w:divBdr>
          <w:divsChild>
            <w:div w:id="1253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7214">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14607507">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2893">
      <w:bodyDiv w:val="1"/>
      <w:marLeft w:val="0"/>
      <w:marRight w:val="0"/>
      <w:marTop w:val="0"/>
      <w:marBottom w:val="0"/>
      <w:divBdr>
        <w:top w:val="none" w:sz="0" w:space="0" w:color="auto"/>
        <w:left w:val="none" w:sz="0" w:space="0" w:color="auto"/>
        <w:bottom w:val="none" w:sz="0" w:space="0" w:color="auto"/>
        <w:right w:val="none" w:sz="0" w:space="0" w:color="auto"/>
      </w:divBdr>
    </w:div>
    <w:div w:id="2066756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2796</Words>
  <Characters>15941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121</cp:revision>
  <dcterms:created xsi:type="dcterms:W3CDTF">2021-05-19T07:08:00Z</dcterms:created>
  <dcterms:modified xsi:type="dcterms:W3CDTF">2025-03-18T14:58:00Z</dcterms:modified>
</cp:coreProperties>
</file>