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77D63209" w14:textId="3B6171F4"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896770">
                                  <w:rPr>
                                    <w:sz w:val="20"/>
                                    <w:szCs w:val="20"/>
                                  </w:rPr>
                                  <w:t>2</w:t>
                                </w:r>
                                <w:r w:rsidR="00C523D0">
                                  <w:rPr>
                                    <w:sz w:val="20"/>
                                    <w:szCs w:val="20"/>
                                  </w:rPr>
                                  <w:t>.</w:t>
                                </w:r>
                                <w:r w:rsidR="00701FE7">
                                  <w:rPr>
                                    <w:sz w:val="20"/>
                                    <w:szCs w:val="20"/>
                                  </w:rPr>
                                  <w:t>1</w:t>
                                </w:r>
                              </w:p>
                              <w:p w14:paraId="6F4A7070" w14:textId="00D434F0" w:rsidR="00DF07C9" w:rsidRDefault="00DF07C9" w:rsidP="00DF07C9">
                                <w:pPr>
                                  <w:pStyle w:val="p"/>
                                  <w:spacing w:before="0"/>
                                  <w:rPr>
                                    <w:sz w:val="20"/>
                                    <w:szCs w:val="20"/>
                                  </w:rPr>
                                </w:pPr>
                                <w:r>
                                  <w:rPr>
                                    <w:rStyle w:val="b1"/>
                                    <w:sz w:val="20"/>
                                    <w:szCs w:val="20"/>
                                  </w:rPr>
                                  <w:t>Published date</w:t>
                                </w:r>
                                <w:r>
                                  <w:rPr>
                                    <w:sz w:val="20"/>
                                    <w:szCs w:val="20"/>
                                  </w:rPr>
                                  <w:t xml:space="preserve">: </w:t>
                                </w:r>
                                <w:r w:rsidR="00701FE7">
                                  <w:rPr>
                                    <w:rStyle w:val="span"/>
                                    <w:sz w:val="20"/>
                                    <w:szCs w:val="20"/>
                                  </w:rPr>
                                  <w:t>March</w:t>
                                </w:r>
                                <w:r>
                                  <w:rPr>
                                    <w:rStyle w:val="span"/>
                                    <w:sz w:val="20"/>
                                    <w:szCs w:val="20"/>
                                  </w:rPr>
                                  <w:t xml:space="preserve"> 202</w:t>
                                </w:r>
                                <w:r w:rsidR="00896770">
                                  <w:rPr>
                                    <w:rStyle w:val="span"/>
                                    <w:sz w:val="20"/>
                                    <w:szCs w:val="20"/>
                                  </w:rPr>
                                  <w:t>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77D63209" w14:textId="3B6171F4"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896770">
                            <w:rPr>
                              <w:sz w:val="20"/>
                              <w:szCs w:val="20"/>
                            </w:rPr>
                            <w:t>2</w:t>
                          </w:r>
                          <w:r w:rsidR="00C523D0">
                            <w:rPr>
                              <w:sz w:val="20"/>
                              <w:szCs w:val="20"/>
                            </w:rPr>
                            <w:t>.</w:t>
                          </w:r>
                          <w:r w:rsidR="00701FE7">
                            <w:rPr>
                              <w:sz w:val="20"/>
                              <w:szCs w:val="20"/>
                            </w:rPr>
                            <w:t>1</w:t>
                          </w:r>
                        </w:p>
                        <w:p w14:paraId="6F4A7070" w14:textId="00D434F0" w:rsidR="00DF07C9" w:rsidRDefault="00DF07C9" w:rsidP="00DF07C9">
                          <w:pPr>
                            <w:pStyle w:val="p"/>
                            <w:spacing w:before="0"/>
                            <w:rPr>
                              <w:sz w:val="20"/>
                              <w:szCs w:val="20"/>
                            </w:rPr>
                          </w:pPr>
                          <w:r>
                            <w:rPr>
                              <w:rStyle w:val="b1"/>
                              <w:sz w:val="20"/>
                              <w:szCs w:val="20"/>
                            </w:rPr>
                            <w:t>Published date</w:t>
                          </w:r>
                          <w:r>
                            <w:rPr>
                              <w:sz w:val="20"/>
                              <w:szCs w:val="20"/>
                            </w:rPr>
                            <w:t xml:space="preserve">: </w:t>
                          </w:r>
                          <w:r w:rsidR="00701FE7">
                            <w:rPr>
                              <w:rStyle w:val="span"/>
                              <w:sz w:val="20"/>
                              <w:szCs w:val="20"/>
                            </w:rPr>
                            <w:t>March</w:t>
                          </w:r>
                          <w:r>
                            <w:rPr>
                              <w:rStyle w:val="span"/>
                              <w:sz w:val="20"/>
                              <w:szCs w:val="20"/>
                            </w:rPr>
                            <w:t xml:space="preserve"> 202</w:t>
                          </w:r>
                          <w:r w:rsidR="00896770">
                            <w:rPr>
                              <w:rStyle w:val="span"/>
                              <w:sz w:val="20"/>
                              <w:szCs w:val="20"/>
                            </w:rPr>
                            <w:t>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6" w:history="1">
                <w:r w:rsidR="000C6884" w:rsidRPr="00893B69">
                  <w:rPr>
                    <w:rStyle w:val="Hyperlink"/>
                    <w:rFonts w:ascii="Arial" w:hAnsi="Arial" w:cs="Arial"/>
                    <w:noProof/>
                  </w:rPr>
                  <w:t>1.1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Configure OCAPI</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_Toc74075506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5F91AA3B" w14:textId="6ECA2EF6"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7" w:history="1">
                <w:r w:rsidR="000C6884" w:rsidRPr="00893B69">
                  <w:rPr>
                    <w:rStyle w:val="Hyperlink"/>
                    <w:rFonts w:ascii="Arial" w:hAnsi="Arial" w:cs="Arial"/>
                    <w:noProof/>
                  </w:rPr>
                  <w:t>1.2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Add Shop API Resources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_Toc74075507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723C7525" w14:textId="0F511F5A"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8" w:history="1">
                <w:r w:rsidR="000C6884" w:rsidRPr="00893B69">
                  <w:rPr>
                    <w:rStyle w:val="Hyperlink"/>
                    <w:rFonts w:ascii="Arial" w:hAnsi="Arial" w:cs="Arial"/>
                    <w:noProof/>
                  </w:rPr>
                  <w:t>1.3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OCAPI Endpoint Customizations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_Toc74075508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1466F2DF" w14:textId="264DDCBF"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09" w:history="1">
                <w:r w:rsidR="000C6884" w:rsidRPr="00893B69">
                  <w:rPr>
                    <w:rStyle w:val="Hyperlink"/>
                    <w:rFonts w:ascii="Arial" w:hAnsi="Arial" w:cs="Arial"/>
                    <w:noProof/>
                  </w:rPr>
                  <w:t>1.3.1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Detail Page (PDP)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_Toc74075509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4C80142D" w14:textId="380763E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0" w:history="1">
                <w:r w:rsidR="000C6884" w:rsidRPr="00893B69">
                  <w:rPr>
                    <w:rStyle w:val="Hyperlink"/>
                    <w:rFonts w:ascii="Arial" w:hAnsi="Arial" w:cs="Arial"/>
                    <w:noProof/>
                  </w:rPr>
                  <w:t>1.3.2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Listing Page (PLP/CLP)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_Toc74075510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7</w:t>
                </w:r>
                <w:r w:rsidR="000C6884" w:rsidRPr="00893B69">
                  <w:rPr>
                    <w:rFonts w:ascii="Arial" w:hAnsi="Arial" w:cs="Arial"/>
                    <w:noProof/>
                    <w:webHidden/>
                  </w:rPr>
                  <w:fldChar w:fldCharType="end"/>
                </w:r>
              </w:hyperlink>
            </w:p>
            <w:p w14:paraId="6892E0E8" w14:textId="2F3CCCD4"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1" w:history="1">
                <w:r w:rsidR="000C6884" w:rsidRPr="00893B69">
                  <w:rPr>
                    <w:rStyle w:val="Hyperlink"/>
                    <w:rFonts w:ascii="Arial" w:hAnsi="Arial" w:cs="Arial"/>
                    <w:noProof/>
                  </w:rPr>
                  <w:t>1.3.3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Cart or Basket Page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_Toc74075511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8</w:t>
                </w:r>
                <w:r w:rsidR="000C6884" w:rsidRPr="00893B69">
                  <w:rPr>
                    <w:rFonts w:ascii="Arial" w:hAnsi="Arial" w:cs="Arial"/>
                    <w:noProof/>
                    <w:webHidden/>
                  </w:rPr>
                  <w:fldChar w:fldCharType="end"/>
                </w:r>
              </w:hyperlink>
            </w:p>
            <w:p w14:paraId="65CB06F6" w14:textId="1EB23C52"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2" w:history="1">
                <w:r w:rsidR="000C6884" w:rsidRPr="00893B69">
                  <w:rPr>
                    <w:rStyle w:val="Hyperlink"/>
                    <w:rFonts w:ascii="Arial" w:hAnsi="Arial" w:cs="Arial"/>
                    <w:noProof/>
                  </w:rPr>
                  <w:t>1.3.4</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ESW Checkout Redirect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_Toc74075512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10</w:t>
                </w:r>
                <w:r w:rsidR="000C6884" w:rsidRPr="00893B69">
                  <w:rPr>
                    <w:rFonts w:ascii="Arial" w:hAnsi="Arial" w:cs="Arial"/>
                    <w:noProof/>
                    <w:webHidden/>
                  </w:rPr>
                  <w:fldChar w:fldCharType="end"/>
                </w:r>
              </w:hyperlink>
            </w:p>
            <w:p w14:paraId="38D6EDAD" w14:textId="3684AEB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3" w:history="1">
                <w:r w:rsidR="000C6884" w:rsidRPr="00893B69">
                  <w:rPr>
                    <w:rStyle w:val="Hyperlink"/>
                    <w:rFonts w:ascii="Arial" w:hAnsi="Arial" w:cs="Arial"/>
                    <w:noProof/>
                  </w:rPr>
                  <w:t>1.3.5</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Order Confirmation</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_Toc74075513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2868C550" w14:textId="353FE390"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4" w:history="1">
                <w:r w:rsidR="000C6884" w:rsidRPr="00893B69">
                  <w:rPr>
                    <w:rStyle w:val="Hyperlink"/>
                    <w:rFonts w:ascii="Arial" w:hAnsi="Arial" w:cs="Arial"/>
                    <w:noProof/>
                  </w:rPr>
                  <w:t>1.3.6</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Generic Price Conversion Endpoint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_Toc74075514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lastRenderedPageBreak/>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lastRenderedPageBreak/>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lastRenderedPageBreak/>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94"/>
        <w:gridCol w:w="4525"/>
        <w:gridCol w:w="2725"/>
      </w:tblGrid>
      <w:tr w:rsidR="008A4E6C"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8A4E6C"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8A4E6C"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5DE8D92A" w:rsidR="008A4E6C" w:rsidRPr="00893B69" w:rsidRDefault="008A4E6C" w:rsidP="005A3C2B">
      <w:pPr>
        <w:pStyle w:val="p"/>
        <w:jc w:val="both"/>
        <w:rPr>
          <w:sz w:val="20"/>
          <w:szCs w:val="20"/>
        </w:rPr>
      </w:pPr>
      <w:r w:rsidRPr="00893B69">
        <w:rPr>
          <w:sz w:val="20"/>
          <w:szCs w:val="20"/>
        </w:rPr>
        <w:t>For order confirmation requests in Headless OCAPI, the EswHL-Notify endpoint is used</w:t>
      </w:r>
      <w:r w:rsidR="007E2C4F">
        <w:rPr>
          <w:sz w:val="20"/>
          <w:szCs w:val="20"/>
        </w:rPr>
        <w:t xml:space="preserve"> for Sitegenisis compatible architecture and EswRefArchHL-Notify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lastRenderedPageBreak/>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71C73D0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EswHL-</w:t>
      </w:r>
      <w:r w:rsidRPr="00AA731F">
        <w:rPr>
          <w:sz w:val="20"/>
          <w:szCs w:val="20"/>
        </w:rPr>
        <w:t>CancelOrder</w:t>
      </w:r>
      <w:r w:rsidRPr="00893B69">
        <w:rPr>
          <w:sz w:val="20"/>
          <w:szCs w:val="20"/>
        </w:rPr>
        <w:t xml:space="preserve"> endpoint is used</w:t>
      </w:r>
      <w:r>
        <w:rPr>
          <w:sz w:val="20"/>
          <w:szCs w:val="20"/>
        </w:rPr>
        <w:t xml:space="preserve"> for Sitegenisis compatible architecture and EswRefArchHL-</w:t>
      </w:r>
      <w:r w:rsidR="00F106C0" w:rsidRPr="00AA731F">
        <w:rPr>
          <w:sz w:val="20"/>
          <w:szCs w:val="20"/>
        </w:rPr>
        <w:t>CancelOrder</w:t>
      </w:r>
      <w:r>
        <w:rPr>
          <w:sz w:val="20"/>
          <w:szCs w:val="20"/>
        </w:rPr>
        <w:t xml:space="preserve"> 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lastRenderedPageBreak/>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"c_estimatedCharges": "eswEstimatedCharges",</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"c_cartSubtotal": "eswCartSubTotal",</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"c_total-discount": "eswTotalDiscount",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"productLineItems":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"c_regular-price": "eswRegularPrice",</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"c_sale-price": "eswSalePrice"</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r w:rsidRPr="00BE06F6">
              <w:rPr>
                <w:sz w:val="20"/>
                <w:szCs w:val="20"/>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r w:rsidRPr="00BE06F6">
              <w:rPr>
                <w:sz w:val="20"/>
                <w:szCs w:val="20"/>
              </w:rPr>
              <w:t>eswEstimatedCharges</w:t>
            </w:r>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r w:rsidRPr="00BE06F6">
              <w:rPr>
                <w:sz w:val="20"/>
                <w:szCs w:val="20"/>
              </w:rPr>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r w:rsidRPr="00BE06F6">
              <w:rPr>
                <w:sz w:val="20"/>
                <w:szCs w:val="20"/>
              </w:rPr>
              <w:t>eswCartSubTotal</w:t>
            </w:r>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r w:rsidRPr="00BE06F6">
              <w:rPr>
                <w:sz w:val="20"/>
                <w:szCs w:val="20"/>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r w:rsidRPr="00BE06F6">
              <w:rPr>
                <w:sz w:val="20"/>
                <w:szCs w:val="20"/>
              </w:rPr>
              <w:t>eswTotalDiscount</w:t>
            </w:r>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r w:rsidRPr="00BE06F6">
              <w:rPr>
                <w:sz w:val="20"/>
                <w:szCs w:val="20"/>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r w:rsidRPr="00BE06F6">
              <w:rPr>
                <w:sz w:val="20"/>
                <w:szCs w:val="20"/>
              </w:rPr>
              <w:t>eswRegularPrice</w:t>
            </w:r>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r w:rsidRPr="00BE06F6">
              <w:rPr>
                <w:sz w:val="20"/>
                <w:szCs w:val="20"/>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r w:rsidRPr="00BE06F6">
              <w:rPr>
                <w:sz w:val="20"/>
                <w:szCs w:val="20"/>
              </w:rPr>
              <w:t>eswSalePrice</w:t>
            </w:r>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usd|cad|gbp|abc</w:t>
      </w:r>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lastRenderedPageBreak/>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'abc' and the price book ID is 'abc-list-prices', the ID will be 'eSWPriceOf-base-list-prices'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CFDC5" w14:textId="77777777" w:rsidR="00F41C1E" w:rsidRDefault="00F41C1E" w:rsidP="00DF07C9">
      <w:r>
        <w:separator/>
      </w:r>
    </w:p>
  </w:endnote>
  <w:endnote w:type="continuationSeparator" w:id="0">
    <w:p w14:paraId="2CBEBD2A" w14:textId="77777777" w:rsidR="00F41C1E" w:rsidRDefault="00F41C1E"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95124" w14:textId="77777777" w:rsidR="00F41C1E" w:rsidRDefault="00F41C1E" w:rsidP="00DF07C9">
      <w:r>
        <w:separator/>
      </w:r>
    </w:p>
  </w:footnote>
  <w:footnote w:type="continuationSeparator" w:id="0">
    <w:p w14:paraId="68AE08F2" w14:textId="77777777" w:rsidR="00F41C1E" w:rsidRDefault="00F41C1E"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142124"/>
    <w:rsid w:val="00156B43"/>
    <w:rsid w:val="001D546D"/>
    <w:rsid w:val="001E2F33"/>
    <w:rsid w:val="00232DAB"/>
    <w:rsid w:val="0023545C"/>
    <w:rsid w:val="00283BB8"/>
    <w:rsid w:val="00284DA9"/>
    <w:rsid w:val="002A288C"/>
    <w:rsid w:val="002B2657"/>
    <w:rsid w:val="002B7DC1"/>
    <w:rsid w:val="002C6878"/>
    <w:rsid w:val="002D3003"/>
    <w:rsid w:val="003128B2"/>
    <w:rsid w:val="003163CD"/>
    <w:rsid w:val="00344E45"/>
    <w:rsid w:val="00345F19"/>
    <w:rsid w:val="00352C03"/>
    <w:rsid w:val="003A04E4"/>
    <w:rsid w:val="003C4E95"/>
    <w:rsid w:val="003E3529"/>
    <w:rsid w:val="00444FFD"/>
    <w:rsid w:val="004557A9"/>
    <w:rsid w:val="00474516"/>
    <w:rsid w:val="004E10A8"/>
    <w:rsid w:val="004F2277"/>
    <w:rsid w:val="005571DB"/>
    <w:rsid w:val="00593E1E"/>
    <w:rsid w:val="005A3C2B"/>
    <w:rsid w:val="00610B20"/>
    <w:rsid w:val="00624546"/>
    <w:rsid w:val="006423CD"/>
    <w:rsid w:val="00642FD1"/>
    <w:rsid w:val="00657D30"/>
    <w:rsid w:val="00666016"/>
    <w:rsid w:val="00681413"/>
    <w:rsid w:val="006C1997"/>
    <w:rsid w:val="006D0AC8"/>
    <w:rsid w:val="006E6377"/>
    <w:rsid w:val="006E677D"/>
    <w:rsid w:val="00701FE7"/>
    <w:rsid w:val="0073015F"/>
    <w:rsid w:val="00732223"/>
    <w:rsid w:val="007B430B"/>
    <w:rsid w:val="007C1802"/>
    <w:rsid w:val="007C5C6E"/>
    <w:rsid w:val="007C5EF4"/>
    <w:rsid w:val="007E2C4F"/>
    <w:rsid w:val="007F4B65"/>
    <w:rsid w:val="00814B80"/>
    <w:rsid w:val="00824E1C"/>
    <w:rsid w:val="0083275C"/>
    <w:rsid w:val="00836A6B"/>
    <w:rsid w:val="008461AC"/>
    <w:rsid w:val="0087710B"/>
    <w:rsid w:val="008878B0"/>
    <w:rsid w:val="00893B69"/>
    <w:rsid w:val="00896770"/>
    <w:rsid w:val="008A4E6C"/>
    <w:rsid w:val="008C1F03"/>
    <w:rsid w:val="00956349"/>
    <w:rsid w:val="00995159"/>
    <w:rsid w:val="009E5ABE"/>
    <w:rsid w:val="00A81A6C"/>
    <w:rsid w:val="00A878C7"/>
    <w:rsid w:val="00AA2679"/>
    <w:rsid w:val="00AA5C2D"/>
    <w:rsid w:val="00AA731F"/>
    <w:rsid w:val="00AC31C7"/>
    <w:rsid w:val="00AD0343"/>
    <w:rsid w:val="00AD7C67"/>
    <w:rsid w:val="00B20037"/>
    <w:rsid w:val="00B41E96"/>
    <w:rsid w:val="00B85C62"/>
    <w:rsid w:val="00BD4049"/>
    <w:rsid w:val="00BE06F6"/>
    <w:rsid w:val="00BF322E"/>
    <w:rsid w:val="00BF3371"/>
    <w:rsid w:val="00C07582"/>
    <w:rsid w:val="00C10F2E"/>
    <w:rsid w:val="00C33C80"/>
    <w:rsid w:val="00C523D0"/>
    <w:rsid w:val="00C64C65"/>
    <w:rsid w:val="00C961D8"/>
    <w:rsid w:val="00CD6D9D"/>
    <w:rsid w:val="00CE5960"/>
    <w:rsid w:val="00D12922"/>
    <w:rsid w:val="00D249CD"/>
    <w:rsid w:val="00D33F0F"/>
    <w:rsid w:val="00D444C5"/>
    <w:rsid w:val="00D9150A"/>
    <w:rsid w:val="00D951E4"/>
    <w:rsid w:val="00DD10F8"/>
    <w:rsid w:val="00DD3A4C"/>
    <w:rsid w:val="00DE2423"/>
    <w:rsid w:val="00DF07C9"/>
    <w:rsid w:val="00E250E4"/>
    <w:rsid w:val="00E30EB6"/>
    <w:rsid w:val="00E54791"/>
    <w:rsid w:val="00E56B87"/>
    <w:rsid w:val="00EE6943"/>
    <w:rsid w:val="00EF1DDC"/>
    <w:rsid w:val="00F106C0"/>
    <w:rsid w:val="00F258E6"/>
    <w:rsid w:val="00F26EE9"/>
    <w:rsid w:val="00F41C1E"/>
    <w:rsid w:val="00FA49F7"/>
    <w:rsid w:val="00FD10F6"/>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108</cp:revision>
  <dcterms:created xsi:type="dcterms:W3CDTF">2021-05-19T07:08:00Z</dcterms:created>
  <dcterms:modified xsi:type="dcterms:W3CDTF">2024-03-19T14:48:00Z</dcterms:modified>
</cp:coreProperties>
</file>