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59263" behindDoc="0" locked="0" layoutInCell="1" allowOverlap="1" wp14:anchorId="7D88438F" wp14:editId="216336FF">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60800" behindDoc="0" locked="0" layoutInCell="1" allowOverlap="1" wp14:anchorId="7A58B7D5" wp14:editId="0A61FA49">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4713D49B"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A333CF">
                                  <w:rPr>
                                    <w:sz w:val="20"/>
                                    <w:szCs w:val="20"/>
                                  </w:rPr>
                                  <w:t>7</w:t>
                                </w:r>
                              </w:p>
                              <w:p w14:paraId="06ABC7EC" w14:textId="40610BFB" w:rsidR="00602264" w:rsidRPr="004A4D3B" w:rsidRDefault="00602264" w:rsidP="00602264">
                                <w:pPr>
                                  <w:pStyle w:val="p"/>
                                  <w:spacing w:before="0"/>
                                  <w:rPr>
                                    <w:sz w:val="20"/>
                                    <w:szCs w:val="20"/>
                                  </w:rPr>
                                </w:pPr>
                                <w:r>
                                  <w:rPr>
                                    <w:rStyle w:val="b1"/>
                                    <w:sz w:val="20"/>
                                    <w:szCs w:val="20"/>
                                  </w:rPr>
                                  <w:t>Published date</w:t>
                                </w:r>
                                <w:r>
                                  <w:rPr>
                                    <w:sz w:val="20"/>
                                    <w:szCs w:val="20"/>
                                  </w:rPr>
                                  <w:t>:</w:t>
                                </w:r>
                                <w:r w:rsidR="003C67E0" w:rsidRPr="003C67E0">
                                  <w:rPr>
                                    <w:rFonts w:ascii="Verdana" w:hAnsi="Verdana" w:cs="Verdana"/>
                                    <w:color w:val="auto"/>
                                    <w:sz w:val="20"/>
                                    <w:szCs w:val="20"/>
                                  </w:rPr>
                                  <w:t xml:space="preserve"> </w:t>
                                </w:r>
                                <w:r w:rsidR="00A333CF">
                                  <w:rPr>
                                    <w:sz w:val="20"/>
                                    <w:szCs w:val="20"/>
                                  </w:rPr>
                                  <w:t>April</w:t>
                                </w:r>
                                <w:r w:rsidR="003C67E0" w:rsidRPr="003C67E0">
                                  <w:rPr>
                                    <w:sz w:val="20"/>
                                    <w:szCs w:val="20"/>
                                  </w:rPr>
                                  <w:t xml:space="preserve"> 2025</w:t>
                                </w:r>
                              </w:p>
                              <w:p w14:paraId="07214C8E" w14:textId="0476F697" w:rsidR="00602264" w:rsidRPr="004A4D3B" w:rsidRDefault="00602264" w:rsidP="00602264">
                                <w:pPr>
                                  <w:pStyle w:val="p"/>
                                  <w:spacing w:before="0"/>
                                  <w:rPr>
                                    <w:sz w:val="20"/>
                                    <w:szCs w:val="20"/>
                                  </w:rPr>
                                </w:pPr>
                                <w:r w:rsidRPr="004A4D3B">
                                  <w:rPr>
                                    <w:rStyle w:val="span"/>
                                    <w:sz w:val="20"/>
                                    <w:szCs w:val="20"/>
                                  </w:rPr>
                                  <w:t>Copyright © 202</w:t>
                                </w:r>
                                <w:r w:rsidR="003C67E0">
                                  <w:rPr>
                                    <w:rStyle w:val="span"/>
                                    <w:sz w:val="20"/>
                                    <w:szCs w:val="20"/>
                                  </w:rPr>
                                  <w:t>5</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4713D49B"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A333CF">
                            <w:rPr>
                              <w:sz w:val="20"/>
                              <w:szCs w:val="20"/>
                            </w:rPr>
                            <w:t>7</w:t>
                          </w:r>
                        </w:p>
                        <w:p w14:paraId="06ABC7EC" w14:textId="40610BFB" w:rsidR="00602264" w:rsidRPr="004A4D3B" w:rsidRDefault="00602264" w:rsidP="00602264">
                          <w:pPr>
                            <w:pStyle w:val="p"/>
                            <w:spacing w:before="0"/>
                            <w:rPr>
                              <w:sz w:val="20"/>
                              <w:szCs w:val="20"/>
                            </w:rPr>
                          </w:pPr>
                          <w:r>
                            <w:rPr>
                              <w:rStyle w:val="b1"/>
                              <w:sz w:val="20"/>
                              <w:szCs w:val="20"/>
                            </w:rPr>
                            <w:t>Published date</w:t>
                          </w:r>
                          <w:r>
                            <w:rPr>
                              <w:sz w:val="20"/>
                              <w:szCs w:val="20"/>
                            </w:rPr>
                            <w:t>:</w:t>
                          </w:r>
                          <w:r w:rsidR="003C67E0" w:rsidRPr="003C67E0">
                            <w:rPr>
                              <w:rFonts w:ascii="Verdana" w:hAnsi="Verdana" w:cs="Verdana"/>
                              <w:color w:val="auto"/>
                              <w:sz w:val="20"/>
                              <w:szCs w:val="20"/>
                            </w:rPr>
                            <w:t xml:space="preserve"> </w:t>
                          </w:r>
                          <w:r w:rsidR="00A333CF">
                            <w:rPr>
                              <w:sz w:val="20"/>
                              <w:szCs w:val="20"/>
                            </w:rPr>
                            <w:t>April</w:t>
                          </w:r>
                          <w:r w:rsidR="003C67E0" w:rsidRPr="003C67E0">
                            <w:rPr>
                              <w:sz w:val="20"/>
                              <w:szCs w:val="20"/>
                            </w:rPr>
                            <w:t xml:space="preserve"> 2025</w:t>
                          </w:r>
                        </w:p>
                        <w:p w14:paraId="07214C8E" w14:textId="0476F697" w:rsidR="00602264" w:rsidRPr="004A4D3B" w:rsidRDefault="00602264" w:rsidP="00602264">
                          <w:pPr>
                            <w:pStyle w:val="p"/>
                            <w:spacing w:before="0"/>
                            <w:rPr>
                              <w:sz w:val="20"/>
                              <w:szCs w:val="20"/>
                            </w:rPr>
                          </w:pPr>
                          <w:r w:rsidRPr="004A4D3B">
                            <w:rPr>
                              <w:rStyle w:val="span"/>
                              <w:sz w:val="20"/>
                              <w:szCs w:val="20"/>
                            </w:rPr>
                            <w:t>Copyright © 202</w:t>
                          </w:r>
                          <w:r w:rsidR="003C67E0">
                            <w:rPr>
                              <w:rStyle w:val="span"/>
                              <w:sz w:val="20"/>
                              <w:szCs w:val="20"/>
                            </w:rPr>
                            <w:t>5</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Pr="008317AD">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Catalog Feed Upload Via Service</w:t>
            </w:r>
            <w:r>
              <w:rPr>
                <w:noProof/>
                <w:webHidden/>
              </w:rPr>
              <w:tab/>
            </w:r>
            <w:r>
              <w:rPr>
                <w:noProof/>
                <w:webHidden/>
              </w:rPr>
              <w:fldChar w:fldCharType="begin"/>
            </w:r>
            <w:r>
              <w:rPr>
                <w:noProof/>
                <w:webHidden/>
              </w:rPr>
              <w:instrText xml:space="preserve"> PAGEREF _Toc142930971 \h </w:instrText>
            </w:r>
            <w:r>
              <w:rPr>
                <w:noProof/>
                <w:webHidden/>
              </w:rPr>
            </w:r>
            <w:r>
              <w:rPr>
                <w:noProof/>
                <w:webHidden/>
              </w:rPr>
              <w:fldChar w:fldCharType="separate"/>
            </w:r>
            <w:r>
              <w:rPr>
                <w:noProof/>
                <w:webHidden/>
              </w:rPr>
              <w:t>3</w:t>
            </w:r>
            <w:r>
              <w:rPr>
                <w:noProof/>
                <w:webHidden/>
              </w:rPr>
              <w:fldChar w:fldCharType="end"/>
            </w:r>
          </w:hyperlink>
        </w:p>
        <w:p w14:paraId="3E0FE5AF" w14:textId="174A513D"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Pr="008317AD">
              <w:rPr>
                <w:rStyle w:val="Hyperlink"/>
                <w:rFonts w:ascii="Arial" w:eastAsia="Times New Roman" w:hAnsi="Arial" w:cs="Arial"/>
                <w:noProof/>
              </w:rPr>
              <w:t>1.1.1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Pre requisites</w:t>
            </w:r>
            <w:r>
              <w:rPr>
                <w:noProof/>
                <w:webHidden/>
              </w:rPr>
              <w:tab/>
            </w:r>
            <w:r>
              <w:rPr>
                <w:noProof/>
                <w:webHidden/>
              </w:rPr>
              <w:fldChar w:fldCharType="begin"/>
            </w:r>
            <w:r>
              <w:rPr>
                <w:noProof/>
                <w:webHidden/>
              </w:rPr>
              <w:instrText xml:space="preserve"> PAGEREF _Toc142930972 \h </w:instrText>
            </w:r>
            <w:r>
              <w:rPr>
                <w:noProof/>
                <w:webHidden/>
              </w:rPr>
            </w:r>
            <w:r>
              <w:rPr>
                <w:noProof/>
                <w:webHidden/>
              </w:rPr>
              <w:fldChar w:fldCharType="separate"/>
            </w:r>
            <w:r>
              <w:rPr>
                <w:noProof/>
                <w:webHidden/>
              </w:rPr>
              <w:t>3</w:t>
            </w:r>
            <w:r>
              <w:rPr>
                <w:noProof/>
                <w:webHidden/>
              </w:rPr>
              <w:fldChar w:fldCharType="end"/>
            </w:r>
          </w:hyperlink>
        </w:p>
        <w:p w14:paraId="02EB2DDD" w14:textId="008EF789"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Pr="008317AD">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Automated Export</w:t>
            </w:r>
            <w:r>
              <w:rPr>
                <w:noProof/>
                <w:webHidden/>
              </w:rPr>
              <w:tab/>
            </w:r>
            <w:r>
              <w:rPr>
                <w:noProof/>
                <w:webHidden/>
              </w:rPr>
              <w:fldChar w:fldCharType="begin"/>
            </w:r>
            <w:r>
              <w:rPr>
                <w:noProof/>
                <w:webHidden/>
              </w:rPr>
              <w:instrText xml:space="preserve"> PAGEREF _Toc142930973 \h </w:instrText>
            </w:r>
            <w:r>
              <w:rPr>
                <w:noProof/>
                <w:webHidden/>
              </w:rPr>
            </w:r>
            <w:r>
              <w:rPr>
                <w:noProof/>
                <w:webHidden/>
              </w:rPr>
              <w:fldChar w:fldCharType="separate"/>
            </w:r>
            <w:r>
              <w:rPr>
                <w:noProof/>
                <w:webHidden/>
              </w:rPr>
              <w:t>3</w:t>
            </w:r>
            <w:r>
              <w:rPr>
                <w:noProof/>
                <w:webHidden/>
              </w:rPr>
              <w:fldChar w:fldCharType="end"/>
            </w:r>
          </w:hyperlink>
        </w:p>
        <w:p w14:paraId="134B2F1C" w14:textId="38207C27"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Pr="008317AD">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Manual Export</w:t>
            </w:r>
            <w:r>
              <w:rPr>
                <w:noProof/>
                <w:webHidden/>
              </w:rPr>
              <w:tab/>
            </w:r>
            <w:r>
              <w:rPr>
                <w:noProof/>
                <w:webHidden/>
              </w:rPr>
              <w:fldChar w:fldCharType="begin"/>
            </w:r>
            <w:r>
              <w:rPr>
                <w:noProof/>
                <w:webHidden/>
              </w:rPr>
              <w:instrText xml:space="preserve"> PAGEREF _Toc142930974 \h </w:instrText>
            </w:r>
            <w:r>
              <w:rPr>
                <w:noProof/>
                <w:webHidden/>
              </w:rPr>
            </w:r>
            <w:r>
              <w:rPr>
                <w:noProof/>
                <w:webHidden/>
              </w:rPr>
              <w:fldChar w:fldCharType="separate"/>
            </w:r>
            <w:r>
              <w:rPr>
                <w:noProof/>
                <w:webHidden/>
              </w:rPr>
              <w:t>5</w:t>
            </w:r>
            <w:r>
              <w:rPr>
                <w:noProof/>
                <w:webHidden/>
              </w:rPr>
              <w:fldChar w:fldCharType="end"/>
            </w:r>
          </w:hyperlink>
        </w:p>
        <w:p w14:paraId="465B0503" w14:textId="058FB5A5"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Pr="008317AD">
              <w:rPr>
                <w:rStyle w:val="Hyperlink"/>
                <w:rFonts w:ascii="Arial" w:eastAsia="Times New Roman" w:hAnsi="Arial" w:cs="Arial"/>
                <w:noProof/>
              </w:rPr>
              <w:t>1.1.4</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Dependencies</w:t>
            </w:r>
            <w:r>
              <w:rPr>
                <w:noProof/>
                <w:webHidden/>
              </w:rPr>
              <w:tab/>
            </w:r>
            <w:r>
              <w:rPr>
                <w:noProof/>
                <w:webHidden/>
              </w:rPr>
              <w:fldChar w:fldCharType="begin"/>
            </w:r>
            <w:r>
              <w:rPr>
                <w:noProof/>
                <w:webHidden/>
              </w:rPr>
              <w:instrText xml:space="preserve"> PAGEREF _Toc142930975 \h </w:instrText>
            </w:r>
            <w:r>
              <w:rPr>
                <w:noProof/>
                <w:webHidden/>
              </w:rPr>
            </w:r>
            <w:r>
              <w:rPr>
                <w:noProof/>
                <w:webHidden/>
              </w:rPr>
              <w:fldChar w:fldCharType="separate"/>
            </w:r>
            <w:r>
              <w:rPr>
                <w:noProof/>
                <w:webHidden/>
              </w:rPr>
              <w:t>6</w:t>
            </w:r>
            <w:r>
              <w:rPr>
                <w:noProof/>
                <w:webHidden/>
              </w:rPr>
              <w:fldChar w:fldCharType="end"/>
            </w:r>
          </w:hyperlink>
        </w:p>
        <w:p w14:paraId="2CDC2BA4" w14:textId="6C91D092"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Pr="008317AD">
              <w:rPr>
                <w:rStyle w:val="Hyperlink"/>
                <w:rFonts w:ascii="Arial" w:hAnsi="Arial" w:cs="Arial"/>
                <w:noProof/>
              </w:rPr>
              <w:t>1.1.5</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Testing in Sandbox</w:t>
            </w:r>
            <w:r>
              <w:rPr>
                <w:noProof/>
                <w:webHidden/>
              </w:rPr>
              <w:tab/>
            </w:r>
            <w:r>
              <w:rPr>
                <w:noProof/>
                <w:webHidden/>
              </w:rPr>
              <w:fldChar w:fldCharType="begin"/>
            </w:r>
            <w:r>
              <w:rPr>
                <w:noProof/>
                <w:webHidden/>
              </w:rPr>
              <w:instrText xml:space="preserve"> PAGEREF _Toc142930976 \h </w:instrText>
            </w:r>
            <w:r>
              <w:rPr>
                <w:noProof/>
                <w:webHidden/>
              </w:rPr>
            </w:r>
            <w:r>
              <w:rPr>
                <w:noProof/>
                <w:webHidden/>
              </w:rPr>
              <w:fldChar w:fldCharType="separate"/>
            </w:r>
            <w:r>
              <w:rPr>
                <w:noProof/>
                <w:webHidden/>
              </w:rPr>
              <w:t>7</w:t>
            </w:r>
            <w:r>
              <w:rPr>
                <w:noProof/>
                <w:webHidden/>
              </w:rPr>
              <w:fldChar w:fldCharType="end"/>
            </w:r>
          </w:hyperlink>
        </w:p>
        <w:p w14:paraId="15830D78" w14:textId="23DDEC5E"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Pr="008317AD">
              <w:rPr>
                <w:rStyle w:val="Hyperlink"/>
                <w:rFonts w:ascii="Arial" w:hAnsi="Arial" w:cs="Arial"/>
                <w:noProof/>
              </w:rPr>
              <w:t>1.2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Catalog Feed Upload Via SFTP</w:t>
            </w:r>
            <w:r>
              <w:rPr>
                <w:noProof/>
                <w:webHidden/>
              </w:rPr>
              <w:tab/>
            </w:r>
            <w:r>
              <w:rPr>
                <w:noProof/>
                <w:webHidden/>
              </w:rPr>
              <w:fldChar w:fldCharType="begin"/>
            </w:r>
            <w:r>
              <w:rPr>
                <w:noProof/>
                <w:webHidden/>
              </w:rPr>
              <w:instrText xml:space="preserve"> PAGEREF _Toc142930977 \h </w:instrText>
            </w:r>
            <w:r>
              <w:rPr>
                <w:noProof/>
                <w:webHidden/>
              </w:rPr>
            </w:r>
            <w:r>
              <w:rPr>
                <w:noProof/>
                <w:webHidden/>
              </w:rPr>
              <w:fldChar w:fldCharType="separate"/>
            </w:r>
            <w:r>
              <w:rPr>
                <w:noProof/>
                <w:webHidden/>
              </w:rPr>
              <w:t>8</w:t>
            </w:r>
            <w:r>
              <w:rPr>
                <w:noProof/>
                <w:webHidden/>
              </w:rPr>
              <w:fldChar w:fldCharType="end"/>
            </w:r>
          </w:hyperlink>
        </w:p>
        <w:p w14:paraId="5FA874BB" w14:textId="1411D19B"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Pr="008317AD">
              <w:rPr>
                <w:rStyle w:val="Hyperlink"/>
                <w:rFonts w:ascii="Arial" w:hAnsi="Arial" w:cs="Arial"/>
                <w:noProof/>
              </w:rPr>
              <w:t>1.2.1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Initial Full Catalog Upload</w:t>
            </w:r>
            <w:r>
              <w:rPr>
                <w:noProof/>
                <w:webHidden/>
              </w:rPr>
              <w:tab/>
            </w:r>
            <w:r>
              <w:rPr>
                <w:noProof/>
                <w:webHidden/>
              </w:rPr>
              <w:fldChar w:fldCharType="begin"/>
            </w:r>
            <w:r>
              <w:rPr>
                <w:noProof/>
                <w:webHidden/>
              </w:rPr>
              <w:instrText xml:space="preserve"> PAGEREF _Toc142930978 \h </w:instrText>
            </w:r>
            <w:r>
              <w:rPr>
                <w:noProof/>
                <w:webHidden/>
              </w:rPr>
            </w:r>
            <w:r>
              <w:rPr>
                <w:noProof/>
                <w:webHidden/>
              </w:rPr>
              <w:fldChar w:fldCharType="separate"/>
            </w:r>
            <w:r>
              <w:rPr>
                <w:noProof/>
                <w:webHidden/>
              </w:rPr>
              <w:t>8</w:t>
            </w:r>
            <w:r>
              <w:rPr>
                <w:noProof/>
                <w:webHidden/>
              </w:rPr>
              <w:fldChar w:fldCharType="end"/>
            </w:r>
          </w:hyperlink>
        </w:p>
        <w:p w14:paraId="5C93165A" w14:textId="643B2F20"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Pr="008317AD">
              <w:rPr>
                <w:rStyle w:val="Hyperlink"/>
                <w:rFonts w:ascii="Arial" w:hAnsi="Arial" w:cs="Arial"/>
                <w:noProof/>
              </w:rPr>
              <w:t>1.2.2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Delta Catalog Upload</w:t>
            </w:r>
            <w:r>
              <w:rPr>
                <w:noProof/>
                <w:webHidden/>
              </w:rPr>
              <w:tab/>
            </w:r>
            <w:r>
              <w:rPr>
                <w:noProof/>
                <w:webHidden/>
              </w:rPr>
              <w:fldChar w:fldCharType="begin"/>
            </w:r>
            <w:r>
              <w:rPr>
                <w:noProof/>
                <w:webHidden/>
              </w:rPr>
              <w:instrText xml:space="preserve"> PAGEREF _Toc142930979 \h </w:instrText>
            </w:r>
            <w:r>
              <w:rPr>
                <w:noProof/>
                <w:webHidden/>
              </w:rPr>
            </w:r>
            <w:r>
              <w:rPr>
                <w:noProof/>
                <w:webHidden/>
              </w:rPr>
              <w:fldChar w:fldCharType="separate"/>
            </w:r>
            <w:r>
              <w:rPr>
                <w:noProof/>
                <w:webHidden/>
              </w:rPr>
              <w:t>9</w:t>
            </w:r>
            <w:r>
              <w:rPr>
                <w:noProof/>
                <w:webHidden/>
              </w:rPr>
              <w:fldChar w:fldCharType="end"/>
            </w:r>
          </w:hyperlink>
        </w:p>
        <w:p w14:paraId="11CD7488" w14:textId="789D1360" w:rsidR="00922124" w:rsidRDefault="00922124">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Pr="008317AD">
              <w:rPr>
                <w:rStyle w:val="Hyperlink"/>
                <w:rFonts w:ascii="Arial" w:hAnsi="Arial" w:cs="Arial"/>
                <w:b/>
                <w:bCs/>
                <w:noProof/>
              </w:rPr>
              <w:t>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b/>
                <w:bCs/>
                <w:noProof/>
              </w:rPr>
              <w:t>Catalog Integration Configuration</w:t>
            </w:r>
            <w:r>
              <w:rPr>
                <w:noProof/>
                <w:webHidden/>
              </w:rPr>
              <w:tab/>
            </w:r>
            <w:r>
              <w:rPr>
                <w:noProof/>
                <w:webHidden/>
              </w:rPr>
              <w:fldChar w:fldCharType="begin"/>
            </w:r>
            <w:r>
              <w:rPr>
                <w:noProof/>
                <w:webHidden/>
              </w:rPr>
              <w:instrText xml:space="preserve"> PAGEREF _Toc142930980 \h </w:instrText>
            </w:r>
            <w:r>
              <w:rPr>
                <w:noProof/>
                <w:webHidden/>
              </w:rPr>
            </w:r>
            <w:r>
              <w:rPr>
                <w:noProof/>
                <w:webHidden/>
              </w:rPr>
              <w:fldChar w:fldCharType="separate"/>
            </w:r>
            <w:r>
              <w:rPr>
                <w:noProof/>
                <w:webHidden/>
              </w:rPr>
              <w:t>10</w:t>
            </w:r>
            <w:r>
              <w:rPr>
                <w:noProof/>
                <w:webHidden/>
              </w:rPr>
              <w:fldChar w:fldCharType="end"/>
            </w:r>
          </w:hyperlink>
        </w:p>
        <w:p w14:paraId="11FC4639" w14:textId="3C91FBD4"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Pr="008317AD">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 Catalog Integration Configuration site preferences</w:t>
            </w:r>
            <w:r>
              <w:rPr>
                <w:noProof/>
                <w:webHidden/>
              </w:rPr>
              <w:tab/>
            </w:r>
            <w:r>
              <w:rPr>
                <w:noProof/>
                <w:webHidden/>
              </w:rPr>
              <w:fldChar w:fldCharType="begin"/>
            </w:r>
            <w:r>
              <w:rPr>
                <w:noProof/>
                <w:webHidden/>
              </w:rPr>
              <w:instrText xml:space="preserve"> PAGEREF _Toc142930981 \h </w:instrText>
            </w:r>
            <w:r>
              <w:rPr>
                <w:noProof/>
                <w:webHidden/>
              </w:rPr>
            </w:r>
            <w:r>
              <w:rPr>
                <w:noProof/>
                <w:webHidden/>
              </w:rPr>
              <w:fldChar w:fldCharType="separate"/>
            </w:r>
            <w:r>
              <w:rPr>
                <w:noProof/>
                <w:webHidden/>
              </w:rPr>
              <w:t>10</w:t>
            </w:r>
            <w:r>
              <w:rPr>
                <w:noProof/>
                <w:webHidden/>
              </w:rPr>
              <w:fldChar w:fldCharType="end"/>
            </w:r>
          </w:hyperlink>
        </w:p>
        <w:p w14:paraId="161EB0C2" w14:textId="3C70661C"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Pr="008317AD">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eswRetailerCatalogFeed job</w:t>
            </w:r>
            <w:r>
              <w:rPr>
                <w:noProof/>
                <w:webHidden/>
              </w:rPr>
              <w:tab/>
            </w:r>
            <w:r>
              <w:rPr>
                <w:noProof/>
                <w:webHidden/>
              </w:rPr>
              <w:fldChar w:fldCharType="begin"/>
            </w:r>
            <w:r>
              <w:rPr>
                <w:noProof/>
                <w:webHidden/>
              </w:rPr>
              <w:instrText xml:space="preserve"> PAGEREF _Toc142930982 \h </w:instrText>
            </w:r>
            <w:r>
              <w:rPr>
                <w:noProof/>
                <w:webHidden/>
              </w:rPr>
            </w:r>
            <w:r>
              <w:rPr>
                <w:noProof/>
                <w:webHidden/>
              </w:rPr>
              <w:fldChar w:fldCharType="separate"/>
            </w:r>
            <w:r>
              <w:rPr>
                <w:noProof/>
                <w:webHidden/>
              </w:rPr>
              <w:t>12</w:t>
            </w:r>
            <w:r>
              <w:rPr>
                <w:noProof/>
                <w:webHidden/>
              </w:rPr>
              <w:fldChar w:fldCharType="end"/>
            </w:r>
          </w:hyperlink>
        </w:p>
        <w:p w14:paraId="326FB0DC" w14:textId="0284F996"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Pr="008317AD">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ESWSFTP service</w:t>
            </w:r>
            <w:r>
              <w:rPr>
                <w:noProof/>
                <w:webHidden/>
              </w:rPr>
              <w:tab/>
            </w:r>
            <w:r>
              <w:rPr>
                <w:noProof/>
                <w:webHidden/>
              </w:rPr>
              <w:fldChar w:fldCharType="begin"/>
            </w:r>
            <w:r>
              <w:rPr>
                <w:noProof/>
                <w:webHidden/>
              </w:rPr>
              <w:instrText xml:space="preserve"> PAGEREF _Toc142930983 \h </w:instrText>
            </w:r>
            <w:r>
              <w:rPr>
                <w:noProof/>
                <w:webHidden/>
              </w:rPr>
            </w:r>
            <w:r>
              <w:rPr>
                <w:noProof/>
                <w:webHidden/>
              </w:rPr>
              <w:fldChar w:fldCharType="separate"/>
            </w:r>
            <w:r>
              <w:rPr>
                <w:noProof/>
                <w:webHidden/>
              </w:rPr>
              <w:t>12</w:t>
            </w:r>
            <w:r>
              <w:rPr>
                <w:noProof/>
                <w:webHidden/>
              </w:rPr>
              <w:fldChar w:fldCharType="end"/>
            </w:r>
          </w:hyperlink>
        </w:p>
        <w:p w14:paraId="01E0AC1C" w14:textId="07261259"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Pr="008317AD">
              <w:rPr>
                <w:rStyle w:val="Hyperlink"/>
                <w:rFonts w:ascii="Arial" w:hAnsi="Arial" w:cs="Arial"/>
                <w:noProof/>
              </w:rPr>
              <w:t>2.4</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ESWCatalogService</w:t>
            </w:r>
            <w:r>
              <w:rPr>
                <w:noProof/>
                <w:webHidden/>
              </w:rPr>
              <w:tab/>
            </w:r>
            <w:r>
              <w:rPr>
                <w:noProof/>
                <w:webHidden/>
              </w:rPr>
              <w:fldChar w:fldCharType="begin"/>
            </w:r>
            <w:r>
              <w:rPr>
                <w:noProof/>
                <w:webHidden/>
              </w:rPr>
              <w:instrText xml:space="preserve"> PAGEREF _Toc142930984 \h </w:instrText>
            </w:r>
            <w:r>
              <w:rPr>
                <w:noProof/>
                <w:webHidden/>
              </w:rPr>
            </w:r>
            <w:r>
              <w:rPr>
                <w:noProof/>
                <w:webHidden/>
              </w:rPr>
              <w:fldChar w:fldCharType="separate"/>
            </w:r>
            <w:r>
              <w:rPr>
                <w:noProof/>
                <w:webHidden/>
              </w:rPr>
              <w:t>12</w:t>
            </w:r>
            <w:r>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r w:rsidRPr="002839F7">
        <w:rPr>
          <w:rFonts w:ascii="Arial" w:hAnsi="Arial" w:cs="Arial"/>
          <w:b/>
          <w:bCs/>
          <w:sz w:val="24"/>
          <w:szCs w:val="24"/>
        </w:rPr>
        <w:t>Catalog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ESW requires a product catalog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 Each time the product catalog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ESW cartridge supports the catalog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via Catalog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r w:rsidRPr="007663C4">
        <w:rPr>
          <w:rFonts w:ascii="Arial" w:eastAsia="Times New Roman" w:hAnsi="Arial" w:cs="Arial"/>
          <w:color w:val="172B4D"/>
          <w:spacing w:val="-1"/>
          <w:bdr w:val="none" w:sz="0" w:space="0" w:color="auto" w:frame="1"/>
        </w:rPr>
        <w:t>isCatalogServiceEnabled</w:t>
      </w:r>
      <w:r w:rsidRPr="007663C4">
        <w:rPr>
          <w:rFonts w:ascii="Arial" w:eastAsia="Times New Roman" w:hAnsi="Arial" w:cs="Arial"/>
          <w:color w:val="172B4D"/>
          <w:spacing w:val="-1"/>
        </w:rPr>
        <w:t xml:space="preserve"> is set to True and the Catalog service is configured then the Catalog Service will be used for catalog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r w:rsidRPr="00C256F4">
        <w:rPr>
          <w:rFonts w:ascii="Arial" w:hAnsi="Arial" w:cs="Arial"/>
          <w:sz w:val="28"/>
          <w:szCs w:val="28"/>
        </w:rPr>
        <w:t>Catalog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Catalog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r w:rsidRPr="00AD279A">
        <w:rPr>
          <w:rStyle w:val="HTMLCode"/>
          <w:rFonts w:ascii="Arial" w:hAnsi="Arial" w:cs="Arial"/>
          <w:i/>
          <w:iCs/>
          <w:color w:val="172B4D"/>
          <w:spacing w:val="-1"/>
          <w:sz w:val="20"/>
          <w:bdr w:val="none" w:sz="0" w:space="0" w:color="auto" w:frame="1"/>
        </w:rPr>
        <w:t>isCatalogServiceEnabled</w:t>
      </w:r>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r w:rsidR="00AD279A" w:rsidRPr="00AD279A">
        <w:rPr>
          <w:rFonts w:cs="Arial"/>
          <w:i/>
          <w:iCs/>
          <w:color w:val="172B4D"/>
          <w:spacing w:val="-1"/>
          <w:sz w:val="20"/>
          <w:szCs w:val="20"/>
        </w:rPr>
        <w:t>eswCatalogImportMethod</w:t>
      </w:r>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The ESW BM cartridge should be set in the cartridge path to view the Catalog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r w:rsidR="00453D54" w:rsidRPr="00453D54">
        <w:rPr>
          <w:rFonts w:cs="Arial"/>
          <w:b/>
          <w:bCs/>
          <w:i/>
          <w:iCs/>
          <w:color w:val="172B4D"/>
          <w:spacing w:val="-1"/>
          <w:sz w:val="20"/>
          <w:szCs w:val="20"/>
        </w:rPr>
        <w:t>int_eshopworld_core:bm_eshopworld_core:bm_custom_plugin</w:t>
      </w:r>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catalog is updated. Once the Job </w:t>
      </w:r>
      <w:r w:rsidRPr="007663C4">
        <w:rPr>
          <w:rFonts w:ascii="Arial" w:eastAsia="Times New Roman" w:hAnsi="Arial" w:cs="Arial"/>
          <w:i/>
          <w:iCs/>
          <w:color w:val="172B4D"/>
          <w:spacing w:val="-1"/>
          <w:bdr w:val="none" w:sz="0" w:space="0" w:color="auto" w:frame="1"/>
        </w:rPr>
        <w:t>eswRetailerCatalogFeed</w:t>
      </w:r>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catalog data will be exported. Once the Job is successfully executed, Navigate to </w:t>
      </w:r>
      <w:r w:rsidRPr="007663C4">
        <w:rPr>
          <w:rFonts w:ascii="Segoe UI" w:eastAsia="Times New Roman" w:hAnsi="Segoe UI" w:cs="Segoe UI"/>
          <w:b/>
          <w:bCs/>
          <w:color w:val="172B4D"/>
          <w:spacing w:val="-1"/>
          <w:sz w:val="24"/>
          <w:szCs w:val="24"/>
        </w:rPr>
        <w:t>Merchant Tools &gt; ESW &gt; Catalog</w:t>
      </w:r>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In the screen below, click on the Products tabs under Catalog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44632D98">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Unsynced(Default)- </w:t>
            </w:r>
            <w:r w:rsidR="007663C4" w:rsidRPr="007663C4">
              <w:rPr>
                <w:rFonts w:ascii="Arial" w:hAnsi="Arial" w:cs="Arial"/>
                <w:color w:val="172B4D"/>
                <w:spacing w:val="-1"/>
                <w:sz w:val="16"/>
                <w:szCs w:val="16"/>
                <w:shd w:val="clear" w:color="auto" w:fill="FFFFFF"/>
              </w:rPr>
              <w:t>Indicates the product is not yet synchronized to ESW Catalog</w:t>
            </w:r>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Indicates product is successfully synchronised to ESW catalog</w:t>
            </w:r>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Indicates the product is successfully internally validated. This message is shown after internal validation. Now, the product is ready to be synchronized to ESW catalog.</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This error status message displays any exception/error responses received during ESW Catalog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Indicates the Product is successfully synchronized with ESW Catalog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Catalog.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the catalog products manually.</w:t>
      </w:r>
      <w:r w:rsidR="00CC77CC">
        <w:rPr>
          <w:rFonts w:ascii="Arial" w:hAnsi="Arial" w:cs="Arial"/>
          <w:noProof/>
          <w:shd w:val="clear" w:color="auto" w:fill="FFFFFF"/>
        </w:rPr>
        <w:drawing>
          <wp:inline distT="0" distB="0" distL="0" distR="0" wp14:anchorId="2F966AB5" wp14:editId="38E500F9">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The Catalog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715DDC9A">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06A2BDD9"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Catalog Configurations can also be controlled from this BM Module. Clicking on Catalog Configuration will open up the configuration details. The Catalog Configuration page will show the configurations based on the Service URL set in the </w:t>
      </w:r>
      <w:hyperlink r:id="rId18" w:anchor="ESWCatalogService" w:tooltip="https://eshopworld.atlassian.net/wiki/spaces/PLUG/pages/3822780417/Administration#ESWCatalogService" w:history="1">
        <w:r w:rsidRPr="00CC77CC">
          <w:rPr>
            <w:rStyle w:val="Hyperlink"/>
            <w:rFonts w:ascii="Arial" w:hAnsi="Arial" w:cs="Arial"/>
            <w:spacing w:val="-1"/>
            <w:shd w:val="clear" w:color="auto" w:fill="FFFFFF"/>
          </w:rPr>
          <w:t>Catalog Service’s</w:t>
        </w:r>
      </w:hyperlink>
      <w:r w:rsidRPr="00CC77CC">
        <w:rPr>
          <w:rFonts w:ascii="Arial" w:hAnsi="Arial" w:cs="Arial"/>
          <w:color w:val="172B4D"/>
          <w:spacing w:val="-1"/>
          <w:shd w:val="clear" w:color="auto" w:fill="FFFFFF"/>
        </w:rPr>
        <w:t xml:space="preserve">. If the Catalog Service’s URL is set, the page will show </w:t>
      </w:r>
      <w:r>
        <w:rPr>
          <w:rFonts w:ascii="Arial" w:hAnsi="Arial" w:cs="Arial"/>
          <w:color w:val="172B4D"/>
          <w:spacing w:val="-1"/>
          <w:shd w:val="clear" w:color="auto" w:fill="FFFFFF"/>
        </w:rPr>
        <w:t xml:space="preserve">the </w:t>
      </w:r>
      <w:r>
        <w:rPr>
          <w:rFonts w:ascii="Arial" w:hAnsi="Arial" w:cs="Arial"/>
          <w:color w:val="172B4D"/>
          <w:spacing w:val="-1"/>
          <w:shd w:val="clear" w:color="auto" w:fill="FFFFFF"/>
        </w:rPr>
        <w:lastRenderedPageBreak/>
        <w:t>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00D7C99A">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r>
        <w:rPr>
          <w:rFonts w:ascii="Arial" w:eastAsia="Times New Roman" w:hAnsi="Arial" w:cs="Arial"/>
          <w:i/>
          <w:iCs/>
          <w:color w:val="172B4D"/>
        </w:rPr>
        <w:t>Catalog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190AB046" w:rsidR="00B81C01" w:rsidRDefault="00CC77CC" w:rsidP="00B81C01">
      <w:pPr>
        <w:shd w:val="clear" w:color="auto" w:fill="FFFFFF"/>
        <w:rPr>
          <w:rFonts w:ascii="Segoe UI" w:hAnsi="Segoe UI" w:cs="Segoe UI"/>
          <w:color w:val="172B4D"/>
          <w:spacing w:val="-1"/>
          <w:shd w:val="clear" w:color="auto" w:fill="FFFFFF"/>
        </w:rPr>
      </w:pPr>
      <w:r w:rsidRPr="00CC77CC">
        <w:rPr>
          <w:rFonts w:ascii="Arial" w:hAnsi="Arial" w:cs="Arial"/>
          <w:color w:val="172B4D"/>
          <w:spacing w:val="-1"/>
          <w:shd w:val="clear" w:color="auto" w:fill="FFFFFF"/>
        </w:rPr>
        <w:t>If the Catalog Service doesn’t contain the service URL, SFTP configs will show up on the catalog configurations page</w:t>
      </w:r>
      <w:r>
        <w:rPr>
          <w:rFonts w:ascii="Segoe UI" w:hAnsi="Segoe UI" w:cs="Segoe UI"/>
          <w:noProof/>
          <w:color w:val="172B4D"/>
          <w:spacing w:val="-1"/>
          <w:shd w:val="clear" w:color="auto" w:fill="FFFFFF"/>
        </w:rPr>
        <w:drawing>
          <wp:inline distT="0" distB="0" distL="0" distR="0" wp14:anchorId="7708AF35" wp14:editId="5FF2CE0E">
            <wp:extent cx="5943600" cy="23691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SFTP Preferences in Catalog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lastRenderedPageBreak/>
        <w:drawing>
          <wp:inline distT="0" distB="0" distL="0" distR="0" wp14:anchorId="16599CDC" wp14:editId="229241CB">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Catalog &gt; Products</w:t>
      </w:r>
      <w:r>
        <w:rPr>
          <w:rFonts w:cs="Arial"/>
          <w:noProof/>
          <w:color w:val="172B4D"/>
          <w:spacing w:val="-1"/>
          <w:sz w:val="20"/>
          <w:szCs w:val="20"/>
        </w:rPr>
        <w:drawing>
          <wp:inline distT="0" distB="0" distL="0" distR="0" wp14:anchorId="7D32927F" wp14:editId="2CD5D67D">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5F0A651C">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66156D2E">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r w:rsidRPr="00B81C01">
        <w:rPr>
          <w:rFonts w:ascii="Arial" w:hAnsi="Arial" w:cs="Arial"/>
          <w:sz w:val="32"/>
          <w:szCs w:val="32"/>
        </w:rPr>
        <w:lastRenderedPageBreak/>
        <w:t>Catalog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The ESW Cartridge also provides option to send catalog file to ESW via SFTP</w:t>
      </w:r>
      <w:r>
        <w:rPr>
          <w:rFonts w:ascii="Segoe UI" w:hAnsi="Segoe UI" w:cs="Segoe UI"/>
          <w:color w:val="172B4D"/>
          <w:spacing w:val="-1"/>
          <w:shd w:val="clear" w:color="auto" w:fill="FFFFFF"/>
        </w:rPr>
        <w:t xml:space="preserve">. </w:t>
      </w:r>
      <w:r w:rsidR="00DD7F46" w:rsidRPr="002839F7">
        <w:rPr>
          <w:sz w:val="20"/>
          <w:szCs w:val="20"/>
        </w:rPr>
        <w:t>The </w:t>
      </w:r>
      <w:r w:rsidR="00DD7F46" w:rsidRPr="002839F7">
        <w:rPr>
          <w:rStyle w:val="HTMLCode"/>
          <w:rFonts w:ascii="Arial" w:hAnsi="Arial" w:cs="Arial"/>
          <w:sz w:val="20"/>
        </w:rPr>
        <w:t>eswRetailerCatalogFeed</w:t>
      </w:r>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Initial full catalog upload</w:t>
      </w:r>
      <w:r w:rsidRPr="002839F7">
        <w:rPr>
          <w:sz w:val="20"/>
          <w:szCs w:val="20"/>
        </w:rPr>
        <w:t>: Uploads the initial full catalog to the ESW catalog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Delta catalog upload</w:t>
      </w:r>
      <w:r w:rsidRPr="002839F7">
        <w:rPr>
          <w:sz w:val="20"/>
          <w:szCs w:val="20"/>
        </w:rPr>
        <w:t>: Monitors the catalog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Operations &gt; Job Schedules &gt; eswRetailerCatalogFeed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Initial Full Catalog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for the first time, a CSV file is generated. The file includes details of all products from the catalog:</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Delta Catalog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after the initial full catalog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Delta catalog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You can use the Instance ID in the file name to identify the catalog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Catalog-nnn-[SFCCInstanceID]xxxxxxxx</w:t>
      </w:r>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Catalog-nnn-xxxxxxxx.</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catalog feed is generated. The Instance ID is appended in the catalog feed filename, for example, </w:t>
      </w:r>
      <w:r w:rsidRPr="002839F7">
        <w:rPr>
          <w:rStyle w:val="HTMLCode"/>
          <w:rFonts w:ascii="Arial" w:hAnsi="Arial" w:cs="Arial"/>
          <w:sz w:val="20"/>
        </w:rPr>
        <w:t>Catalog-nnn-[instanceID]xxxxxxxx.csv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catalog feed key. For example, in the CSV file, the </w:t>
      </w:r>
      <w:r w:rsidRPr="002839F7">
        <w:rPr>
          <w:rStyle w:val="Strong"/>
          <w:sz w:val="20"/>
          <w:szCs w:val="20"/>
        </w:rPr>
        <w:t>EswKeyField</w:t>
      </w:r>
      <w:r w:rsidRPr="002839F7">
        <w:rPr>
          <w:sz w:val="20"/>
          <w:szCs w:val="20"/>
        </w:rPr>
        <w:t xml:space="preserve"> called </w:t>
      </w:r>
      <w:r w:rsidRPr="002839F7">
        <w:rPr>
          <w:rStyle w:val="HTMLCode"/>
          <w:rFonts w:ascii="Arial" w:hAnsi="Arial" w:cs="Arial"/>
          <w:sz w:val="20"/>
        </w:rPr>
        <w:t>hscode</w:t>
      </w:r>
      <w:r w:rsidRPr="002839F7">
        <w:rPr>
          <w:sz w:val="20"/>
          <w:szCs w:val="20"/>
        </w:rPr>
        <w:t xml:space="preserve"> will be sent as a header column and the value of the </w:t>
      </w:r>
      <w:r w:rsidRPr="002839F7">
        <w:rPr>
          <w:rStyle w:val="HTMLCode"/>
          <w:rFonts w:ascii="Arial" w:hAnsi="Arial" w:cs="Arial"/>
          <w:sz w:val="20"/>
        </w:rPr>
        <w:t>productHSCode</w:t>
      </w:r>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"material":"productMaterialDescription",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"countryOfOrigin": "productManufacturerCountry",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 "productHSCode",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"hsCodeRegion":"productHSCodeRegion",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"ageGroup":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"weightUnit":"",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"dangerousGoods":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ESW Catalog Feed PriceBook ID</w:t>
      </w:r>
      <w:r w:rsidRPr="002839F7">
        <w:rPr>
          <w:sz w:val="20"/>
          <w:szCs w:val="20"/>
        </w:rPr>
        <w:t>: This preference indicates the pricebook ID from which the prices will be sent against the products in the catalog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This preference indicates the last executed timestamp of the catalog feed job. You can trigger 'Full Catalog Upload' by clearing the 'ESW Catalog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catalog feed generated in response of </w:t>
      </w:r>
      <w:r w:rsidR="00F00BE2">
        <w:rPr>
          <w:sz w:val="20"/>
          <w:szCs w:val="20"/>
        </w:rPr>
        <w:t>catalog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06061910" w14:textId="77777777" w:rsidR="00DB2907" w:rsidRDefault="00DB2907" w:rsidP="00DB2907">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Is Catalog Service Enabled: </w:t>
      </w:r>
      <w:r w:rsidRPr="00DB2907">
        <w:rPr>
          <w:rFonts w:ascii="Arial" w:eastAsia="Times New Roman" w:hAnsi="Arial" w:cs="Arial"/>
          <w:color w:val="172B4D"/>
          <w:spacing w:val="-1"/>
        </w:rPr>
        <w:t>This preference is used to indicate if the catalog service will be used to send catalog related data to ESW</w:t>
      </w:r>
    </w:p>
    <w:p w14:paraId="7A1886B6" w14:textId="77777777" w:rsidR="00DB2907" w:rsidRPr="00DB2907" w:rsidRDefault="00DB2907" w:rsidP="00DB2907">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Catalog Internal Validation: </w:t>
      </w:r>
      <w:r w:rsidRPr="00DB2907">
        <w:rPr>
          <w:rFonts w:ascii="Arial" w:eastAsia="Times New Roman" w:hAnsi="Arial" w:cs="Arial"/>
          <w:color w:val="172B4D"/>
          <w:spacing w:val="-1"/>
        </w:rPr>
        <w:t>This option will allow to turn the catalog’s internal validation off or on while using the catalog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r w:rsidRPr="002839F7">
        <w:rPr>
          <w:rFonts w:ascii="Arial" w:hAnsi="Arial" w:cs="Arial"/>
          <w:sz w:val="28"/>
          <w:szCs w:val="28"/>
        </w:rPr>
        <w:t>eswRetailerCatalogFeed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r w:rsidRPr="002839F7">
        <w:rPr>
          <w:rStyle w:val="Strong"/>
          <w:sz w:val="20"/>
          <w:szCs w:val="20"/>
        </w:rPr>
        <w:t>eswRetailerCatalogFeed</w:t>
      </w:r>
      <w:r w:rsidRPr="002839F7">
        <w:rPr>
          <w:sz w:val="20"/>
          <w:szCs w:val="20"/>
        </w:rPr>
        <w:t> job syncs the retailer catalog to the ESW Catalog Service by generating the required file in the specific file format. The file is generated in the IMPEX folder. The job also transfers the generated file to the ESW SFTP location using the SFTPClient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p w14:paraId="009CDB43" w14:textId="1CAD4564" w:rsidR="00E61DF2" w:rsidRDefault="00E61DF2" w:rsidP="00E61DF2">
      <w:pPr>
        <w:pStyle w:val="11U"/>
        <w:rPr>
          <w:rFonts w:ascii="Arial" w:hAnsi="Arial" w:cs="Arial"/>
          <w:sz w:val="28"/>
          <w:szCs w:val="28"/>
        </w:rPr>
      </w:pPr>
      <w:bookmarkStart w:id="21" w:name="_Toc142930984"/>
      <w:r w:rsidRPr="00E61DF2">
        <w:rPr>
          <w:rFonts w:ascii="Arial" w:hAnsi="Arial" w:cs="Arial"/>
          <w:sz w:val="28"/>
          <w:szCs w:val="28"/>
        </w:rPr>
        <w:t>ESWCatalogService</w:t>
      </w:r>
      <w:bookmarkEnd w:id="21"/>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This service is used to call the catalog API V2 and send the catalog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ESW Catalog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4126"/>
    <w:rsid w:val="0003599A"/>
    <w:rsid w:val="001815BA"/>
    <w:rsid w:val="001A611E"/>
    <w:rsid w:val="001B7FF4"/>
    <w:rsid w:val="001F1D00"/>
    <w:rsid w:val="00211F66"/>
    <w:rsid w:val="00226947"/>
    <w:rsid w:val="00241774"/>
    <w:rsid w:val="002537CD"/>
    <w:rsid w:val="002557F1"/>
    <w:rsid w:val="002839F7"/>
    <w:rsid w:val="002A1F76"/>
    <w:rsid w:val="002C68AE"/>
    <w:rsid w:val="002E14DE"/>
    <w:rsid w:val="00374886"/>
    <w:rsid w:val="003C2DE3"/>
    <w:rsid w:val="003C67E0"/>
    <w:rsid w:val="00403B93"/>
    <w:rsid w:val="00453D54"/>
    <w:rsid w:val="00455EE8"/>
    <w:rsid w:val="004A4D3B"/>
    <w:rsid w:val="004E1599"/>
    <w:rsid w:val="004E3952"/>
    <w:rsid w:val="0053221B"/>
    <w:rsid w:val="005618C3"/>
    <w:rsid w:val="00573DA3"/>
    <w:rsid w:val="00595109"/>
    <w:rsid w:val="005E2174"/>
    <w:rsid w:val="00602264"/>
    <w:rsid w:val="006123A7"/>
    <w:rsid w:val="006724DE"/>
    <w:rsid w:val="00733C22"/>
    <w:rsid w:val="0074290D"/>
    <w:rsid w:val="007663C4"/>
    <w:rsid w:val="00771894"/>
    <w:rsid w:val="007C27B7"/>
    <w:rsid w:val="007D2B14"/>
    <w:rsid w:val="0083423C"/>
    <w:rsid w:val="00836A6B"/>
    <w:rsid w:val="00840EE0"/>
    <w:rsid w:val="008722C2"/>
    <w:rsid w:val="008778A1"/>
    <w:rsid w:val="008847F8"/>
    <w:rsid w:val="008B46FD"/>
    <w:rsid w:val="008C5817"/>
    <w:rsid w:val="008F2915"/>
    <w:rsid w:val="00922124"/>
    <w:rsid w:val="00987773"/>
    <w:rsid w:val="009B4105"/>
    <w:rsid w:val="00A333CF"/>
    <w:rsid w:val="00A608E4"/>
    <w:rsid w:val="00A83E8B"/>
    <w:rsid w:val="00A85803"/>
    <w:rsid w:val="00A8647F"/>
    <w:rsid w:val="00AD279A"/>
    <w:rsid w:val="00B31B9E"/>
    <w:rsid w:val="00B80156"/>
    <w:rsid w:val="00B81C01"/>
    <w:rsid w:val="00BB066F"/>
    <w:rsid w:val="00BB603D"/>
    <w:rsid w:val="00BE262B"/>
    <w:rsid w:val="00BE769E"/>
    <w:rsid w:val="00C06132"/>
    <w:rsid w:val="00C256F4"/>
    <w:rsid w:val="00C55484"/>
    <w:rsid w:val="00CB6775"/>
    <w:rsid w:val="00CC77CC"/>
    <w:rsid w:val="00D26CA1"/>
    <w:rsid w:val="00DB2907"/>
    <w:rsid w:val="00DD7F46"/>
    <w:rsid w:val="00E01A84"/>
    <w:rsid w:val="00E178C3"/>
    <w:rsid w:val="00E362A5"/>
    <w:rsid w:val="00E36EA8"/>
    <w:rsid w:val="00E61DF2"/>
    <w:rsid w:val="00EF4721"/>
    <w:rsid w:val="00F00BE2"/>
    <w:rsid w:val="00F253F6"/>
    <w:rsid w:val="00F53834"/>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81</cp:revision>
  <dcterms:created xsi:type="dcterms:W3CDTF">2021-05-19T09:28:00Z</dcterms:created>
  <dcterms:modified xsi:type="dcterms:W3CDTF">2025-03-18T14:58:00Z</dcterms:modified>
</cp:coreProperties>
</file>