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61824" behindDoc="0" locked="0" layoutInCell="1" allowOverlap="1" wp14:anchorId="7D88438F" wp14:editId="4523CD49">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55680" behindDoc="0" locked="0" layoutInCell="1" allowOverlap="1" wp14:anchorId="7A58B7D5" wp14:editId="56CBE435">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0A47FD2B"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4.0.0</w:t>
                                </w:r>
                              </w:p>
                              <w:p w14:paraId="06ABC7EC" w14:textId="18C6324C" w:rsidR="00602264" w:rsidRDefault="00602264" w:rsidP="00602264">
                                <w:pPr>
                                  <w:pStyle w:val="p"/>
                                  <w:spacing w:before="0"/>
                                  <w:rPr>
                                    <w:sz w:val="20"/>
                                    <w:szCs w:val="20"/>
                                  </w:rPr>
                                </w:pPr>
                                <w:r>
                                  <w:rPr>
                                    <w:rStyle w:val="b1"/>
                                    <w:sz w:val="20"/>
                                    <w:szCs w:val="20"/>
                                  </w:rPr>
                                  <w:t>Published date</w:t>
                                </w:r>
                                <w:r>
                                  <w:rPr>
                                    <w:sz w:val="20"/>
                                    <w:szCs w:val="20"/>
                                  </w:rPr>
                                  <w:t xml:space="preserve">: </w:t>
                                </w:r>
                                <w:r w:rsidR="00573DA3">
                                  <w:rPr>
                                    <w:rStyle w:val="span"/>
                                  </w:rPr>
                                  <w:t>September</w:t>
                                </w:r>
                                <w:r>
                                  <w:rPr>
                                    <w:rStyle w:val="span"/>
                                  </w:rPr>
                                  <w:t xml:space="preserve"> 202</w:t>
                                </w:r>
                                <w:r w:rsidR="00374886">
                                  <w:rPr>
                                    <w:rStyle w:val="span"/>
                                  </w:rPr>
                                  <w:t>3</w:t>
                                </w:r>
                              </w:p>
                              <w:p w14:paraId="07214C8E" w14:textId="16AA3AD5" w:rsidR="00602264" w:rsidRDefault="00602264" w:rsidP="00602264">
                                <w:pPr>
                                  <w:pStyle w:val="p"/>
                                  <w:spacing w:before="0"/>
                                  <w:rPr>
                                    <w:sz w:val="20"/>
                                    <w:szCs w:val="20"/>
                                  </w:rPr>
                                </w:pPr>
                                <w:r>
                                  <w:rPr>
                                    <w:rStyle w:val="span"/>
                                  </w:rPr>
                                  <w:t>Copyright © 202</w:t>
                                </w:r>
                                <w:r w:rsidR="00374886">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0A47FD2B"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4.0.0</w:t>
                          </w:r>
                        </w:p>
                        <w:p w14:paraId="06ABC7EC" w14:textId="18C6324C" w:rsidR="00602264" w:rsidRDefault="00602264" w:rsidP="00602264">
                          <w:pPr>
                            <w:pStyle w:val="p"/>
                            <w:spacing w:before="0"/>
                            <w:rPr>
                              <w:sz w:val="20"/>
                              <w:szCs w:val="20"/>
                            </w:rPr>
                          </w:pPr>
                          <w:r>
                            <w:rPr>
                              <w:rStyle w:val="b1"/>
                              <w:sz w:val="20"/>
                              <w:szCs w:val="20"/>
                            </w:rPr>
                            <w:t>Published date</w:t>
                          </w:r>
                          <w:r>
                            <w:rPr>
                              <w:sz w:val="20"/>
                              <w:szCs w:val="20"/>
                            </w:rPr>
                            <w:t xml:space="preserve">: </w:t>
                          </w:r>
                          <w:r w:rsidR="00573DA3">
                            <w:rPr>
                              <w:rStyle w:val="span"/>
                            </w:rPr>
                            <w:t>September</w:t>
                          </w:r>
                          <w:r>
                            <w:rPr>
                              <w:rStyle w:val="span"/>
                            </w:rPr>
                            <w:t xml:space="preserve"> 202</w:t>
                          </w:r>
                          <w:r w:rsidR="00374886">
                            <w:rPr>
                              <w:rStyle w:val="span"/>
                            </w:rPr>
                            <w:t>3</w:t>
                          </w:r>
                        </w:p>
                        <w:p w14:paraId="07214C8E" w14:textId="16AA3AD5" w:rsidR="00602264" w:rsidRDefault="00602264" w:rsidP="00602264">
                          <w:pPr>
                            <w:pStyle w:val="p"/>
                            <w:spacing w:before="0"/>
                            <w:rPr>
                              <w:sz w:val="20"/>
                              <w:szCs w:val="20"/>
                            </w:rPr>
                          </w:pPr>
                          <w:r>
                            <w:rPr>
                              <w:rStyle w:val="span"/>
                            </w:rPr>
                            <w:t>Copyright © 202</w:t>
                          </w:r>
                          <w:r w:rsidR="00374886">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00922124" w:rsidRPr="008317AD">
              <w:rPr>
                <w:rStyle w:val="Hyperlink"/>
                <w:rFonts w:ascii="Arial" w:hAnsi="Arial" w:cs="Arial"/>
                <w:noProof/>
              </w:rPr>
              <w:t>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Service</w:t>
            </w:r>
            <w:r w:rsidR="00922124">
              <w:rPr>
                <w:noProof/>
                <w:webHidden/>
              </w:rPr>
              <w:tab/>
            </w:r>
            <w:r w:rsidR="00922124">
              <w:rPr>
                <w:noProof/>
                <w:webHidden/>
              </w:rPr>
              <w:fldChar w:fldCharType="begin"/>
            </w:r>
            <w:r w:rsidR="00922124">
              <w:rPr>
                <w:noProof/>
                <w:webHidden/>
              </w:rPr>
              <w:instrText xml:space="preserve"> PAGEREF _Toc142930971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E0FE5AF" w14:textId="174A513D"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00922124" w:rsidRPr="008317AD">
              <w:rPr>
                <w:rStyle w:val="Hyperlink"/>
                <w:rFonts w:ascii="Arial" w:eastAsia="Times New Roman" w:hAnsi="Arial" w:cs="Arial"/>
                <w:noProof/>
              </w:rPr>
              <w:t>1.1.1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Pre requisites</w:t>
            </w:r>
            <w:r w:rsidR="00922124">
              <w:rPr>
                <w:noProof/>
                <w:webHidden/>
              </w:rPr>
              <w:tab/>
            </w:r>
            <w:r w:rsidR="00922124">
              <w:rPr>
                <w:noProof/>
                <w:webHidden/>
              </w:rPr>
              <w:fldChar w:fldCharType="begin"/>
            </w:r>
            <w:r w:rsidR="00922124">
              <w:rPr>
                <w:noProof/>
                <w:webHidden/>
              </w:rPr>
              <w:instrText xml:space="preserve"> PAGEREF _Toc142930972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02EB2DDD" w14:textId="008EF789"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00922124" w:rsidRPr="008317AD">
              <w:rPr>
                <w:rStyle w:val="Hyperlink"/>
                <w:rFonts w:ascii="Arial" w:hAnsi="Arial" w:cs="Arial"/>
                <w:noProof/>
              </w:rPr>
              <w:t>1.1.2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Automated Export</w:t>
            </w:r>
            <w:r w:rsidR="00922124">
              <w:rPr>
                <w:noProof/>
                <w:webHidden/>
              </w:rPr>
              <w:tab/>
            </w:r>
            <w:r w:rsidR="00922124">
              <w:rPr>
                <w:noProof/>
                <w:webHidden/>
              </w:rPr>
              <w:fldChar w:fldCharType="begin"/>
            </w:r>
            <w:r w:rsidR="00922124">
              <w:rPr>
                <w:noProof/>
                <w:webHidden/>
              </w:rPr>
              <w:instrText xml:space="preserve"> PAGEREF _Toc142930973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134B2F1C" w14:textId="38207C27"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00922124" w:rsidRPr="008317AD">
              <w:rPr>
                <w:rStyle w:val="Hyperlink"/>
                <w:rFonts w:ascii="Arial" w:hAnsi="Arial" w:cs="Arial"/>
                <w:noProof/>
              </w:rPr>
              <w:t>1.1.3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Manual Export</w:t>
            </w:r>
            <w:r w:rsidR="00922124">
              <w:rPr>
                <w:noProof/>
                <w:webHidden/>
              </w:rPr>
              <w:tab/>
            </w:r>
            <w:r w:rsidR="00922124">
              <w:rPr>
                <w:noProof/>
                <w:webHidden/>
              </w:rPr>
              <w:fldChar w:fldCharType="begin"/>
            </w:r>
            <w:r w:rsidR="00922124">
              <w:rPr>
                <w:noProof/>
                <w:webHidden/>
              </w:rPr>
              <w:instrText xml:space="preserve"> PAGEREF _Toc142930974 \h </w:instrText>
            </w:r>
            <w:r w:rsidR="00922124">
              <w:rPr>
                <w:noProof/>
                <w:webHidden/>
              </w:rPr>
            </w:r>
            <w:r w:rsidR="00922124">
              <w:rPr>
                <w:noProof/>
                <w:webHidden/>
              </w:rPr>
              <w:fldChar w:fldCharType="separate"/>
            </w:r>
            <w:r w:rsidR="00922124">
              <w:rPr>
                <w:noProof/>
                <w:webHidden/>
              </w:rPr>
              <w:t>5</w:t>
            </w:r>
            <w:r w:rsidR="00922124">
              <w:rPr>
                <w:noProof/>
                <w:webHidden/>
              </w:rPr>
              <w:fldChar w:fldCharType="end"/>
            </w:r>
          </w:hyperlink>
        </w:p>
        <w:p w14:paraId="465B0503" w14:textId="058FB5A5"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00922124" w:rsidRPr="008317AD">
              <w:rPr>
                <w:rStyle w:val="Hyperlink"/>
                <w:rFonts w:ascii="Arial" w:eastAsia="Times New Roman" w:hAnsi="Arial" w:cs="Arial"/>
                <w:noProof/>
              </w:rPr>
              <w:t>1.1.4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Dependencies</w:t>
            </w:r>
            <w:r w:rsidR="00922124">
              <w:rPr>
                <w:noProof/>
                <w:webHidden/>
              </w:rPr>
              <w:tab/>
            </w:r>
            <w:r w:rsidR="00922124">
              <w:rPr>
                <w:noProof/>
                <w:webHidden/>
              </w:rPr>
              <w:fldChar w:fldCharType="begin"/>
            </w:r>
            <w:r w:rsidR="00922124">
              <w:rPr>
                <w:noProof/>
                <w:webHidden/>
              </w:rPr>
              <w:instrText xml:space="preserve"> PAGEREF _Toc142930975 \h </w:instrText>
            </w:r>
            <w:r w:rsidR="00922124">
              <w:rPr>
                <w:noProof/>
                <w:webHidden/>
              </w:rPr>
            </w:r>
            <w:r w:rsidR="00922124">
              <w:rPr>
                <w:noProof/>
                <w:webHidden/>
              </w:rPr>
              <w:fldChar w:fldCharType="separate"/>
            </w:r>
            <w:r w:rsidR="00922124">
              <w:rPr>
                <w:noProof/>
                <w:webHidden/>
              </w:rPr>
              <w:t>6</w:t>
            </w:r>
            <w:r w:rsidR="00922124">
              <w:rPr>
                <w:noProof/>
                <w:webHidden/>
              </w:rPr>
              <w:fldChar w:fldCharType="end"/>
            </w:r>
          </w:hyperlink>
        </w:p>
        <w:p w14:paraId="2CDC2BA4" w14:textId="6C91D092"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00922124" w:rsidRPr="008317AD">
              <w:rPr>
                <w:rStyle w:val="Hyperlink"/>
                <w:rFonts w:ascii="Arial" w:hAnsi="Arial" w:cs="Arial"/>
                <w:noProof/>
              </w:rPr>
              <w:t>1.1.5</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Testing in Sandbox</w:t>
            </w:r>
            <w:r w:rsidR="00922124">
              <w:rPr>
                <w:noProof/>
                <w:webHidden/>
              </w:rPr>
              <w:tab/>
            </w:r>
            <w:r w:rsidR="00922124">
              <w:rPr>
                <w:noProof/>
                <w:webHidden/>
              </w:rPr>
              <w:fldChar w:fldCharType="begin"/>
            </w:r>
            <w:r w:rsidR="00922124">
              <w:rPr>
                <w:noProof/>
                <w:webHidden/>
              </w:rPr>
              <w:instrText xml:space="preserve"> PAGEREF _Toc142930976 \h </w:instrText>
            </w:r>
            <w:r w:rsidR="00922124">
              <w:rPr>
                <w:noProof/>
                <w:webHidden/>
              </w:rPr>
            </w:r>
            <w:r w:rsidR="00922124">
              <w:rPr>
                <w:noProof/>
                <w:webHidden/>
              </w:rPr>
              <w:fldChar w:fldCharType="separate"/>
            </w:r>
            <w:r w:rsidR="00922124">
              <w:rPr>
                <w:noProof/>
                <w:webHidden/>
              </w:rPr>
              <w:t>7</w:t>
            </w:r>
            <w:r w:rsidR="00922124">
              <w:rPr>
                <w:noProof/>
                <w:webHidden/>
              </w:rPr>
              <w:fldChar w:fldCharType="end"/>
            </w:r>
          </w:hyperlink>
        </w:p>
        <w:p w14:paraId="15830D78" w14:textId="23DDEC5E"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00922124" w:rsidRPr="008317AD">
              <w:rPr>
                <w:rStyle w:val="Hyperlink"/>
                <w:rFonts w:ascii="Arial" w:hAnsi="Arial" w:cs="Arial"/>
                <w:noProof/>
              </w:rPr>
              <w:t>1.2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Catalog Feed Upload Via SFTP</w:t>
            </w:r>
            <w:r w:rsidR="00922124">
              <w:rPr>
                <w:noProof/>
                <w:webHidden/>
              </w:rPr>
              <w:tab/>
            </w:r>
            <w:r w:rsidR="00922124">
              <w:rPr>
                <w:noProof/>
                <w:webHidden/>
              </w:rPr>
              <w:fldChar w:fldCharType="begin"/>
            </w:r>
            <w:r w:rsidR="00922124">
              <w:rPr>
                <w:noProof/>
                <w:webHidden/>
              </w:rPr>
              <w:instrText xml:space="preserve"> PAGEREF _Toc142930977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FA874BB" w14:textId="1411D19B"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00922124" w:rsidRPr="008317AD">
              <w:rPr>
                <w:rStyle w:val="Hyperlink"/>
                <w:rFonts w:ascii="Arial" w:hAnsi="Arial" w:cs="Arial"/>
                <w:noProof/>
              </w:rPr>
              <w:t>1.2.1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Initial Full Catalog Upload</w:t>
            </w:r>
            <w:r w:rsidR="00922124">
              <w:rPr>
                <w:noProof/>
                <w:webHidden/>
              </w:rPr>
              <w:tab/>
            </w:r>
            <w:r w:rsidR="00922124">
              <w:rPr>
                <w:noProof/>
                <w:webHidden/>
              </w:rPr>
              <w:fldChar w:fldCharType="begin"/>
            </w:r>
            <w:r w:rsidR="00922124">
              <w:rPr>
                <w:noProof/>
                <w:webHidden/>
              </w:rPr>
              <w:instrText xml:space="preserve"> PAGEREF _Toc142930978 \h </w:instrText>
            </w:r>
            <w:r w:rsidR="00922124">
              <w:rPr>
                <w:noProof/>
                <w:webHidden/>
              </w:rPr>
            </w:r>
            <w:r w:rsidR="00922124">
              <w:rPr>
                <w:noProof/>
                <w:webHidden/>
              </w:rPr>
              <w:fldChar w:fldCharType="separate"/>
            </w:r>
            <w:r w:rsidR="00922124">
              <w:rPr>
                <w:noProof/>
                <w:webHidden/>
              </w:rPr>
              <w:t>8</w:t>
            </w:r>
            <w:r w:rsidR="00922124">
              <w:rPr>
                <w:noProof/>
                <w:webHidden/>
              </w:rPr>
              <w:fldChar w:fldCharType="end"/>
            </w:r>
          </w:hyperlink>
        </w:p>
        <w:p w14:paraId="5C93165A" w14:textId="643B2F20" w:rsidR="00922124"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00922124" w:rsidRPr="008317AD">
              <w:rPr>
                <w:rStyle w:val="Hyperlink"/>
                <w:rFonts w:ascii="Arial" w:hAnsi="Arial" w:cs="Arial"/>
                <w:noProof/>
              </w:rPr>
              <w:t>1.2.2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Delta Catalog Upload</w:t>
            </w:r>
            <w:r w:rsidR="00922124">
              <w:rPr>
                <w:noProof/>
                <w:webHidden/>
              </w:rPr>
              <w:tab/>
            </w:r>
            <w:r w:rsidR="00922124">
              <w:rPr>
                <w:noProof/>
                <w:webHidden/>
              </w:rPr>
              <w:fldChar w:fldCharType="begin"/>
            </w:r>
            <w:r w:rsidR="00922124">
              <w:rPr>
                <w:noProof/>
                <w:webHidden/>
              </w:rPr>
              <w:instrText xml:space="preserve"> PAGEREF _Toc142930979 \h </w:instrText>
            </w:r>
            <w:r w:rsidR="00922124">
              <w:rPr>
                <w:noProof/>
                <w:webHidden/>
              </w:rPr>
            </w:r>
            <w:r w:rsidR="00922124">
              <w:rPr>
                <w:noProof/>
                <w:webHidden/>
              </w:rPr>
              <w:fldChar w:fldCharType="separate"/>
            </w:r>
            <w:r w:rsidR="00922124">
              <w:rPr>
                <w:noProof/>
                <w:webHidden/>
              </w:rPr>
              <w:t>9</w:t>
            </w:r>
            <w:r w:rsidR="00922124">
              <w:rPr>
                <w:noProof/>
                <w:webHidden/>
              </w:rPr>
              <w:fldChar w:fldCharType="end"/>
            </w:r>
          </w:hyperlink>
        </w:p>
        <w:p w14:paraId="11CD7488" w14:textId="789D1360" w:rsidR="00922124" w:rsidRDefault="00000000">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00922124" w:rsidRPr="008317AD">
              <w:rPr>
                <w:rStyle w:val="Hyperlink"/>
                <w:rFonts w:ascii="Arial" w:hAnsi="Arial" w:cs="Arial"/>
                <w:b/>
                <w:bCs/>
                <w:noProof/>
              </w:rPr>
              <w:t>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 Configuration</w:t>
            </w:r>
            <w:r w:rsidR="00922124">
              <w:rPr>
                <w:noProof/>
                <w:webHidden/>
              </w:rPr>
              <w:tab/>
            </w:r>
            <w:r w:rsidR="00922124">
              <w:rPr>
                <w:noProof/>
                <w:webHidden/>
              </w:rPr>
              <w:fldChar w:fldCharType="begin"/>
            </w:r>
            <w:r w:rsidR="00922124">
              <w:rPr>
                <w:noProof/>
                <w:webHidden/>
              </w:rPr>
              <w:instrText xml:space="preserve"> PAGEREF _Toc142930980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1FC4639" w14:textId="3C91FBD4"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00922124" w:rsidRPr="008317AD">
              <w:rPr>
                <w:rStyle w:val="Hyperlink"/>
                <w:rFonts w:ascii="Arial" w:hAnsi="Arial" w:cs="Arial"/>
                <w:noProof/>
              </w:rPr>
              <w:t>2.1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 Catalog Integration Configuration site preferences</w:t>
            </w:r>
            <w:r w:rsidR="00922124">
              <w:rPr>
                <w:noProof/>
                <w:webHidden/>
              </w:rPr>
              <w:tab/>
            </w:r>
            <w:r w:rsidR="00922124">
              <w:rPr>
                <w:noProof/>
                <w:webHidden/>
              </w:rPr>
              <w:fldChar w:fldCharType="begin"/>
            </w:r>
            <w:r w:rsidR="00922124">
              <w:rPr>
                <w:noProof/>
                <w:webHidden/>
              </w:rPr>
              <w:instrText xml:space="preserve"> PAGEREF _Toc142930981 \h </w:instrText>
            </w:r>
            <w:r w:rsidR="00922124">
              <w:rPr>
                <w:noProof/>
                <w:webHidden/>
              </w:rPr>
            </w:r>
            <w:r w:rsidR="00922124">
              <w:rPr>
                <w:noProof/>
                <w:webHidden/>
              </w:rPr>
              <w:fldChar w:fldCharType="separate"/>
            </w:r>
            <w:r w:rsidR="00922124">
              <w:rPr>
                <w:noProof/>
                <w:webHidden/>
              </w:rPr>
              <w:t>10</w:t>
            </w:r>
            <w:r w:rsidR="00922124">
              <w:rPr>
                <w:noProof/>
                <w:webHidden/>
              </w:rPr>
              <w:fldChar w:fldCharType="end"/>
            </w:r>
          </w:hyperlink>
        </w:p>
        <w:p w14:paraId="161EB0C2" w14:textId="3C70661C"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00922124" w:rsidRPr="008317AD">
              <w:rPr>
                <w:rStyle w:val="Hyperlink"/>
                <w:rFonts w:ascii="Arial" w:hAnsi="Arial" w:cs="Arial"/>
                <w:noProof/>
              </w:rPr>
              <w:t>2.2</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eswRetailerCatalogFeed job</w:t>
            </w:r>
            <w:r w:rsidR="00922124">
              <w:rPr>
                <w:noProof/>
                <w:webHidden/>
              </w:rPr>
              <w:tab/>
            </w:r>
            <w:r w:rsidR="00922124">
              <w:rPr>
                <w:noProof/>
                <w:webHidden/>
              </w:rPr>
              <w:fldChar w:fldCharType="begin"/>
            </w:r>
            <w:r w:rsidR="00922124">
              <w:rPr>
                <w:noProof/>
                <w:webHidden/>
              </w:rPr>
              <w:instrText xml:space="preserve"> PAGEREF _Toc142930982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326FB0DC" w14:textId="0284F996"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00922124" w:rsidRPr="008317AD">
              <w:rPr>
                <w:rStyle w:val="Hyperlink"/>
                <w:rFonts w:ascii="Arial" w:hAnsi="Arial" w:cs="Arial"/>
                <w:noProof/>
              </w:rPr>
              <w:t>2.3</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ESWSFTP service</w:t>
            </w:r>
            <w:r w:rsidR="00922124">
              <w:rPr>
                <w:noProof/>
                <w:webHidden/>
              </w:rPr>
              <w:tab/>
            </w:r>
            <w:r w:rsidR="00922124">
              <w:rPr>
                <w:noProof/>
                <w:webHidden/>
              </w:rPr>
              <w:fldChar w:fldCharType="begin"/>
            </w:r>
            <w:r w:rsidR="00922124">
              <w:rPr>
                <w:noProof/>
                <w:webHidden/>
              </w:rPr>
              <w:instrText xml:space="preserve"> PAGEREF _Toc142930983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01E0AC1C" w14:textId="07261259" w:rsidR="0092212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00922124" w:rsidRPr="008317AD">
              <w:rPr>
                <w:rStyle w:val="Hyperlink"/>
                <w:rFonts w:ascii="Arial" w:hAnsi="Arial" w:cs="Arial"/>
                <w:noProof/>
              </w:rPr>
              <w:t>2.4</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noProof/>
              </w:rPr>
              <w:t>ESWCatalogService</w:t>
            </w:r>
            <w:r w:rsidR="00922124">
              <w:rPr>
                <w:noProof/>
                <w:webHidden/>
              </w:rPr>
              <w:tab/>
            </w:r>
            <w:r w:rsidR="00922124">
              <w:rPr>
                <w:noProof/>
                <w:webHidden/>
              </w:rPr>
              <w:fldChar w:fldCharType="begin"/>
            </w:r>
            <w:r w:rsidR="00922124">
              <w:rPr>
                <w:noProof/>
                <w:webHidden/>
              </w:rPr>
              <w:instrText xml:space="preserve"> PAGEREF _Toc142930984 \h </w:instrText>
            </w:r>
            <w:r w:rsidR="00922124">
              <w:rPr>
                <w:noProof/>
                <w:webHidden/>
              </w:rPr>
            </w:r>
            <w:r w:rsidR="00922124">
              <w:rPr>
                <w:noProof/>
                <w:webHidden/>
              </w:rPr>
              <w:fldChar w:fldCharType="separate"/>
            </w:r>
            <w:r w:rsidR="00922124">
              <w:rPr>
                <w:noProof/>
                <w:webHidden/>
              </w:rPr>
              <w:t>12</w:t>
            </w:r>
            <w:r w:rsidR="00922124">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 xml:space="preserve">ESW requires a product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A product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includes data about the products that you want to sell internationally through the ESW Checkout and ship using the ESW logistics services. The data typically includes Product Code, Product Description, Country of Origin, Weight, HS Code, and so on. Sending the product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information is crucial as it allows ESW to accurately calculate the duties &amp; taxes and ensure export compliance and customs clearance. Each time the product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ESW cartridge supports the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proofErr w:type="spellStart"/>
      <w:r w:rsidRPr="007663C4">
        <w:rPr>
          <w:rFonts w:ascii="Arial" w:eastAsia="Times New Roman" w:hAnsi="Arial" w:cs="Arial"/>
          <w:color w:val="172B4D"/>
          <w:spacing w:val="-1"/>
          <w:bdr w:val="none" w:sz="0" w:space="0" w:color="auto" w:frame="1"/>
        </w:rPr>
        <w:t>isCatalogServiceEnabled</w:t>
      </w:r>
      <w:proofErr w:type="spellEnd"/>
      <w:r w:rsidRPr="007663C4">
        <w:rPr>
          <w:rFonts w:ascii="Arial" w:eastAsia="Times New Roman" w:hAnsi="Arial" w:cs="Arial"/>
          <w:color w:val="172B4D"/>
          <w:spacing w:val="-1"/>
        </w:rPr>
        <w:t xml:space="preserve"> is set to True and the Catalog service is configured then the Catalog Service will be used for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proofErr w:type="spellStart"/>
      <w:r w:rsidRPr="00AD279A">
        <w:rPr>
          <w:rStyle w:val="HTMLCode"/>
          <w:rFonts w:ascii="Arial" w:hAnsi="Arial" w:cs="Arial"/>
          <w:i/>
          <w:iCs/>
          <w:color w:val="172B4D"/>
          <w:spacing w:val="-1"/>
          <w:sz w:val="20"/>
          <w:bdr w:val="none" w:sz="0" w:space="0" w:color="auto" w:frame="1"/>
        </w:rPr>
        <w:t>isCatalogServiceEnabled</w:t>
      </w:r>
      <w:proofErr w:type="spellEnd"/>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proofErr w:type="spellStart"/>
      <w:r w:rsidR="00AD279A" w:rsidRPr="00AD279A">
        <w:rPr>
          <w:rFonts w:cs="Arial"/>
          <w:i/>
          <w:iCs/>
          <w:color w:val="172B4D"/>
          <w:spacing w:val="-1"/>
          <w:sz w:val="20"/>
          <w:szCs w:val="20"/>
        </w:rPr>
        <w:t>eswCatalogImportMethod</w:t>
      </w:r>
      <w:proofErr w:type="spellEnd"/>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proofErr w:type="spellStart"/>
      <w:r w:rsidR="00453D54" w:rsidRPr="00453D54">
        <w:rPr>
          <w:rFonts w:cs="Arial"/>
          <w:b/>
          <w:bCs/>
          <w:i/>
          <w:iCs/>
          <w:color w:val="172B4D"/>
          <w:spacing w:val="-1"/>
          <w:sz w:val="20"/>
          <w:szCs w:val="20"/>
        </w:rPr>
        <w:t>int_eshopworld_core:bm_eshopworld_core:bm_custom_plugin</w:t>
      </w:r>
      <w:proofErr w:type="spellEnd"/>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w:t>
      </w:r>
      <w:proofErr w:type="spellStart"/>
      <w:r w:rsidRPr="007663C4">
        <w:rPr>
          <w:rFonts w:ascii="Arial" w:eastAsia="Times New Roman" w:hAnsi="Arial" w:cs="Arial"/>
          <w:color w:val="172B4D"/>
          <w:spacing w:val="-1"/>
        </w:rPr>
        <w:t>catalog</w:t>
      </w:r>
      <w:proofErr w:type="spellEnd"/>
      <w:r w:rsidRPr="007663C4">
        <w:rPr>
          <w:rFonts w:ascii="Arial" w:eastAsia="Times New Roman" w:hAnsi="Arial" w:cs="Arial"/>
          <w:color w:val="172B4D"/>
          <w:spacing w:val="-1"/>
        </w:rPr>
        <w:t xml:space="preserve"> is updated. Once the Job </w:t>
      </w:r>
      <w:proofErr w:type="spellStart"/>
      <w:r w:rsidRPr="007663C4">
        <w:rPr>
          <w:rFonts w:ascii="Arial" w:eastAsia="Times New Roman" w:hAnsi="Arial" w:cs="Arial"/>
          <w:i/>
          <w:iCs/>
          <w:color w:val="172B4D"/>
          <w:spacing w:val="-1"/>
          <w:bdr w:val="none" w:sz="0" w:space="0" w:color="auto" w:frame="1"/>
        </w:rPr>
        <w:t>eswRetailerCatalogFeed</w:t>
      </w:r>
      <w:proofErr w:type="spellEnd"/>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w:t>
      </w:r>
      <w:proofErr w:type="spellStart"/>
      <w:r w:rsidRPr="007663C4">
        <w:rPr>
          <w:rFonts w:ascii="Segoe UI" w:eastAsia="Times New Roman" w:hAnsi="Segoe UI" w:cs="Segoe UI"/>
          <w:color w:val="172B4D"/>
          <w:spacing w:val="-1"/>
          <w:sz w:val="24"/>
          <w:szCs w:val="24"/>
        </w:rPr>
        <w:t>catalog</w:t>
      </w:r>
      <w:proofErr w:type="spellEnd"/>
      <w:r w:rsidRPr="007663C4">
        <w:rPr>
          <w:rFonts w:ascii="Segoe UI" w:eastAsia="Times New Roman" w:hAnsi="Segoe UI" w:cs="Segoe UI"/>
          <w:color w:val="172B4D"/>
          <w:spacing w:val="-1"/>
          <w:sz w:val="24"/>
          <w:szCs w:val="24"/>
        </w:rPr>
        <w:t xml:space="preserve">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486F028E">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proofErr w:type="spellStart"/>
            <w:r w:rsidRPr="00B81C01">
              <w:rPr>
                <w:rFonts w:ascii="Arial" w:eastAsia="Times New Roman" w:hAnsi="Arial" w:cs="Arial"/>
                <w:b/>
                <w:bCs/>
                <w:color w:val="172B4D"/>
                <w:spacing w:val="-1"/>
                <w:sz w:val="16"/>
                <w:szCs w:val="16"/>
              </w:rPr>
              <w:t>Unsynced</w:t>
            </w:r>
            <w:proofErr w:type="spellEnd"/>
            <w:r w:rsidRPr="00B81C01">
              <w:rPr>
                <w:rFonts w:ascii="Arial" w:eastAsia="Times New Roman" w:hAnsi="Arial" w:cs="Arial"/>
                <w:b/>
                <w:bCs/>
                <w:color w:val="172B4D"/>
                <w:spacing w:val="-1"/>
                <w:sz w:val="16"/>
                <w:szCs w:val="16"/>
              </w:rPr>
              <w:t xml:space="preserve">(Default)-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 xml:space="preserve">Indicates product is successfully synchronised to ESW </w:t>
            </w:r>
            <w:proofErr w:type="spellStart"/>
            <w:r w:rsidR="007663C4" w:rsidRPr="007663C4">
              <w:rPr>
                <w:rFonts w:ascii="Arial" w:hAnsi="Arial" w:cs="Arial"/>
                <w:color w:val="172B4D"/>
                <w:spacing w:val="-1"/>
                <w:sz w:val="16"/>
                <w:szCs w:val="16"/>
                <w:shd w:val="clear" w:color="auto" w:fill="FFFFFF"/>
              </w:rPr>
              <w:t>catalog</w:t>
            </w:r>
            <w:proofErr w:type="spellEnd"/>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 xml:space="preserve">Indicates the product is successfully internally validated. This message is shown after internal validation. Now, the product is ready to be synchronized to ESW </w:t>
            </w:r>
            <w:proofErr w:type="spellStart"/>
            <w:r w:rsidR="007663C4" w:rsidRPr="007663C4">
              <w:rPr>
                <w:rFonts w:ascii="Arial" w:hAnsi="Arial" w:cs="Arial"/>
                <w:color w:val="172B4D"/>
                <w:spacing w:val="-1"/>
                <w:sz w:val="16"/>
                <w:szCs w:val="16"/>
                <w:shd w:val="clear" w:color="auto" w:fill="FFFFFF"/>
              </w:rPr>
              <w:t>catalog</w:t>
            </w:r>
            <w:proofErr w:type="spellEnd"/>
            <w:r w:rsidR="007663C4" w:rsidRPr="007663C4">
              <w:rPr>
                <w:rFonts w:ascii="Arial" w:hAnsi="Arial" w:cs="Arial"/>
                <w:color w:val="172B4D"/>
                <w:spacing w:val="-1"/>
                <w:sz w:val="16"/>
                <w:szCs w:val="16"/>
                <w:shd w:val="clear" w:color="auto" w:fill="FFFFFF"/>
              </w:rPr>
              <w:t>.</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 xml:space="preserve">the </w:t>
      </w:r>
      <w:proofErr w:type="spellStart"/>
      <w:r w:rsidRPr="00B81C01">
        <w:rPr>
          <w:rFonts w:ascii="Arial" w:hAnsi="Arial" w:cs="Arial"/>
          <w:shd w:val="clear" w:color="auto" w:fill="FFFFFF"/>
        </w:rPr>
        <w:t>catalog</w:t>
      </w:r>
      <w:proofErr w:type="spellEnd"/>
      <w:r w:rsidRPr="00B81C01">
        <w:rPr>
          <w:rFonts w:ascii="Arial" w:hAnsi="Arial" w:cs="Arial"/>
          <w:shd w:val="clear" w:color="auto" w:fill="FFFFFF"/>
        </w:rPr>
        <w:t xml:space="preserve"> products manually.</w:t>
      </w:r>
      <w:r w:rsidR="00CC77CC">
        <w:rPr>
          <w:rFonts w:ascii="Arial" w:hAnsi="Arial" w:cs="Arial"/>
          <w:noProof/>
          <w:shd w:val="clear" w:color="auto" w:fill="FFFFFF"/>
        </w:rPr>
        <w:drawing>
          <wp:inline distT="0" distB="0" distL="0" distR="0" wp14:anchorId="2F966AB5" wp14:editId="329DB6CB">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749D9C2F">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69C37764">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 xml:space="preserve">If the Catalog Service doesn’t contain the service URL, SFTP configs will show up on the </w:t>
      </w:r>
      <w:proofErr w:type="spellStart"/>
      <w:r w:rsidRPr="00CC77CC">
        <w:rPr>
          <w:rFonts w:ascii="Arial" w:hAnsi="Arial" w:cs="Arial"/>
          <w:color w:val="172B4D"/>
          <w:spacing w:val="-1"/>
          <w:shd w:val="clear" w:color="auto" w:fill="FFFFFF"/>
        </w:rPr>
        <w:t>catalog</w:t>
      </w:r>
      <w:proofErr w:type="spellEnd"/>
      <w:r w:rsidRPr="00CC77CC">
        <w:rPr>
          <w:rFonts w:ascii="Arial" w:hAnsi="Arial" w:cs="Arial"/>
          <w:color w:val="172B4D"/>
          <w:spacing w:val="-1"/>
          <w:shd w:val="clear" w:color="auto" w:fill="FFFFFF"/>
        </w:rPr>
        <w:t xml:space="preserve"> configurations page</w:t>
      </w:r>
      <w:r>
        <w:rPr>
          <w:rFonts w:ascii="Segoe UI" w:hAnsi="Segoe UI" w:cs="Segoe UI"/>
          <w:noProof/>
          <w:color w:val="172B4D"/>
          <w:spacing w:val="-1"/>
          <w:shd w:val="clear" w:color="auto" w:fill="FFFFFF"/>
        </w:rPr>
        <w:drawing>
          <wp:inline distT="0" distB="0" distL="0" distR="0" wp14:anchorId="7708AF35" wp14:editId="796AED18">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6977EB8E">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3122234B">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6FAC9E41">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63604142">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 xml:space="preserve">The ESW Cartridge also provides option to send </w:t>
      </w:r>
      <w:proofErr w:type="spellStart"/>
      <w:r w:rsidRPr="00CC77CC">
        <w:rPr>
          <w:color w:val="172B4D"/>
          <w:spacing w:val="-1"/>
          <w:sz w:val="20"/>
          <w:szCs w:val="20"/>
          <w:shd w:val="clear" w:color="auto" w:fill="FFFFFF"/>
        </w:rPr>
        <w:t>catalog</w:t>
      </w:r>
      <w:proofErr w:type="spellEnd"/>
      <w:r w:rsidRPr="00CC77CC">
        <w:rPr>
          <w:color w:val="172B4D"/>
          <w:spacing w:val="-1"/>
          <w:sz w:val="20"/>
          <w:szCs w:val="20"/>
          <w:shd w:val="clear" w:color="auto" w:fill="FFFFFF"/>
        </w:rPr>
        <w:t xml:space="preserve"> file to ESW via SFTP</w:t>
      </w:r>
      <w:r>
        <w:rPr>
          <w:rFonts w:ascii="Segoe UI" w:hAnsi="Segoe UI" w:cs="Segoe UI"/>
          <w:color w:val="172B4D"/>
          <w:spacing w:val="-1"/>
          <w:shd w:val="clear" w:color="auto" w:fill="FFFFFF"/>
        </w:rPr>
        <w:t xml:space="preserve">. </w:t>
      </w:r>
      <w:r w:rsidR="00DD7F46" w:rsidRPr="002839F7">
        <w:rPr>
          <w:sz w:val="20"/>
          <w:szCs w:val="20"/>
        </w:rPr>
        <w:t>The </w:t>
      </w:r>
      <w:proofErr w:type="spellStart"/>
      <w:r w:rsidR="00DD7F46" w:rsidRPr="002839F7">
        <w:rPr>
          <w:rStyle w:val="HTMLCode"/>
          <w:rFonts w:ascii="Arial" w:hAnsi="Arial" w:cs="Arial"/>
          <w:sz w:val="20"/>
        </w:rPr>
        <w:t>eswRetailerCatalogFeed</w:t>
      </w:r>
      <w:proofErr w:type="spellEnd"/>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 xml:space="preserve">Initial full </w:t>
      </w:r>
      <w:proofErr w:type="spellStart"/>
      <w:r w:rsidRPr="002839F7">
        <w:rPr>
          <w:rStyle w:val="Strong"/>
          <w:sz w:val="20"/>
          <w:szCs w:val="20"/>
        </w:rPr>
        <w:t>catalog</w:t>
      </w:r>
      <w:proofErr w:type="spellEnd"/>
      <w:r w:rsidRPr="002839F7">
        <w:rPr>
          <w:rStyle w:val="Strong"/>
          <w:sz w:val="20"/>
          <w:szCs w:val="20"/>
        </w:rPr>
        <w:t xml:space="preserve"> upload</w:t>
      </w:r>
      <w:r w:rsidRPr="002839F7">
        <w:rPr>
          <w:sz w:val="20"/>
          <w:szCs w:val="20"/>
        </w:rPr>
        <w:t xml:space="preserve">: Uploads the initial full </w:t>
      </w:r>
      <w:proofErr w:type="spellStart"/>
      <w:r w:rsidRPr="002839F7">
        <w:rPr>
          <w:sz w:val="20"/>
          <w:szCs w:val="20"/>
        </w:rPr>
        <w:t>catalog</w:t>
      </w:r>
      <w:proofErr w:type="spellEnd"/>
      <w:r w:rsidRPr="002839F7">
        <w:rPr>
          <w:sz w:val="20"/>
          <w:szCs w:val="20"/>
        </w:rPr>
        <w:t xml:space="preserve"> to the ESW </w:t>
      </w:r>
      <w:proofErr w:type="spellStart"/>
      <w:r w:rsidRPr="002839F7">
        <w:rPr>
          <w:sz w:val="20"/>
          <w:szCs w:val="20"/>
        </w:rPr>
        <w:t>catalog</w:t>
      </w:r>
      <w:proofErr w:type="spellEnd"/>
      <w:r w:rsidRPr="002839F7">
        <w:rPr>
          <w:sz w:val="20"/>
          <w:szCs w:val="20"/>
        </w:rPr>
        <w:t xml:space="preserve">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 xml:space="preserve">Delta </w:t>
      </w:r>
      <w:proofErr w:type="spellStart"/>
      <w:r w:rsidRPr="002839F7">
        <w:rPr>
          <w:rStyle w:val="Strong"/>
          <w:sz w:val="20"/>
          <w:szCs w:val="20"/>
        </w:rPr>
        <w:t>catalog</w:t>
      </w:r>
      <w:proofErr w:type="spellEnd"/>
      <w:r w:rsidRPr="002839F7">
        <w:rPr>
          <w:rStyle w:val="Strong"/>
          <w:sz w:val="20"/>
          <w:szCs w:val="20"/>
        </w:rPr>
        <w:t xml:space="preserve"> upload</w:t>
      </w:r>
      <w:r w:rsidRPr="002839F7">
        <w:rPr>
          <w:sz w:val="20"/>
          <w:szCs w:val="20"/>
        </w:rPr>
        <w:t xml:space="preserve">: Monitors the </w:t>
      </w:r>
      <w:proofErr w:type="spellStart"/>
      <w:r w:rsidRPr="002839F7">
        <w:rPr>
          <w:sz w:val="20"/>
          <w:szCs w:val="20"/>
        </w:rPr>
        <w:t>catalog</w:t>
      </w:r>
      <w:proofErr w:type="spellEnd"/>
      <w:r w:rsidRPr="002839F7">
        <w:rPr>
          <w:sz w:val="20"/>
          <w:szCs w:val="20"/>
        </w:rPr>
        <w:t xml:space="preserve">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proofErr w:type="spellStart"/>
      <w:r w:rsidRPr="002839F7">
        <w:rPr>
          <w:rStyle w:val="HTMLCode"/>
          <w:rFonts w:ascii="Arial" w:hAnsi="Arial" w:cs="Arial"/>
          <w:sz w:val="20"/>
        </w:rPr>
        <w:t>eswRetailerCatalogFeed</w:t>
      </w:r>
      <w:proofErr w:type="spellEnd"/>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 xml:space="preserve">Operations &gt; Job Schedules &gt; </w:t>
        </w:r>
        <w:proofErr w:type="spellStart"/>
        <w:r w:rsidR="00E01A84" w:rsidRPr="002839F7">
          <w:rPr>
            <w:rStyle w:val="Hyperlink"/>
            <w:sz w:val="20"/>
            <w:szCs w:val="20"/>
          </w:rPr>
          <w:t>eswRetailerCatalogFeed</w:t>
        </w:r>
        <w:proofErr w:type="spellEnd"/>
        <w:r w:rsidR="00E01A84" w:rsidRPr="002839F7">
          <w:rPr>
            <w:rStyle w:val="Hyperlink"/>
            <w:sz w:val="20"/>
            <w:szCs w:val="20"/>
          </w:rPr>
          <w:t xml:space="preserve">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proofErr w:type="spellStart"/>
      <w:r w:rsidRPr="002839F7">
        <w:rPr>
          <w:rStyle w:val="HTMLCode"/>
          <w:rFonts w:ascii="Arial" w:hAnsi="Arial" w:cs="Arial"/>
          <w:sz w:val="20"/>
        </w:rPr>
        <w:t>eswRetailerCatalogFeed</w:t>
      </w:r>
      <w:proofErr w:type="spellEnd"/>
      <w:r w:rsidRPr="002839F7">
        <w:rPr>
          <w:rStyle w:val="Strong"/>
          <w:sz w:val="20"/>
          <w:szCs w:val="20"/>
        </w:rPr>
        <w:t> </w:t>
      </w:r>
      <w:r w:rsidRPr="002839F7">
        <w:rPr>
          <w:sz w:val="20"/>
          <w:szCs w:val="20"/>
        </w:rPr>
        <w:t xml:space="preserve">job executes for the first time, a CSV file is generated. The file includes details of all products from the </w:t>
      </w:r>
      <w:proofErr w:type="spellStart"/>
      <w:r w:rsidRPr="002839F7">
        <w:rPr>
          <w:sz w:val="20"/>
          <w:szCs w:val="20"/>
        </w:rPr>
        <w:t>catalog</w:t>
      </w:r>
      <w:proofErr w:type="spellEnd"/>
      <w:r w:rsidRPr="002839F7">
        <w:rPr>
          <w:sz w:val="20"/>
          <w:szCs w:val="20"/>
        </w:rPr>
        <w:t>:</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 xml:space="preserve">Full </w:t>
      </w:r>
      <w:proofErr w:type="spellStart"/>
      <w:r w:rsidRPr="002839F7">
        <w:rPr>
          <w:rStyle w:val="Emphasis"/>
          <w:rFonts w:eastAsiaTheme="minorEastAsia" w:cs="Arial"/>
          <w:sz w:val="20"/>
          <w:szCs w:val="20"/>
        </w:rPr>
        <w:t>catalog</w:t>
      </w:r>
      <w:proofErr w:type="spellEnd"/>
      <w:r w:rsidRPr="002839F7">
        <w:rPr>
          <w:rStyle w:val="Emphasis"/>
          <w:rFonts w:eastAsiaTheme="minorEastAsia" w:cs="Arial"/>
          <w:sz w:val="20"/>
          <w:szCs w:val="20"/>
        </w:rPr>
        <w:t xml:space="preserve">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 xml:space="preserve">Full </w:t>
      </w:r>
      <w:proofErr w:type="spellStart"/>
      <w:r w:rsidRPr="002839F7">
        <w:rPr>
          <w:rStyle w:val="Emphasis"/>
          <w:rFonts w:eastAsiaTheme="minorEastAsia" w:cs="Arial"/>
          <w:sz w:val="20"/>
          <w:szCs w:val="20"/>
        </w:rPr>
        <w:t>catalog</w:t>
      </w:r>
      <w:proofErr w:type="spellEnd"/>
      <w:r w:rsidRPr="002839F7">
        <w:rPr>
          <w:rStyle w:val="Emphasis"/>
          <w:rFonts w:eastAsiaTheme="minorEastAsia" w:cs="Arial"/>
          <w:sz w:val="20"/>
          <w:szCs w:val="20"/>
        </w:rPr>
        <w:t xml:space="preserve">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proofErr w:type="spellStart"/>
      <w:r w:rsidRPr="002839F7">
        <w:rPr>
          <w:rStyle w:val="HTMLCode"/>
          <w:rFonts w:ascii="Arial" w:hAnsi="Arial" w:cs="Arial"/>
          <w:sz w:val="20"/>
        </w:rPr>
        <w:t>eswRetailerCatalogFeed</w:t>
      </w:r>
      <w:proofErr w:type="spellEnd"/>
      <w:r w:rsidRPr="002839F7">
        <w:rPr>
          <w:rStyle w:val="Strong"/>
          <w:sz w:val="20"/>
          <w:szCs w:val="20"/>
        </w:rPr>
        <w:t> </w:t>
      </w:r>
      <w:r w:rsidRPr="002839F7">
        <w:rPr>
          <w:sz w:val="20"/>
          <w:szCs w:val="20"/>
        </w:rPr>
        <w:t xml:space="preserve">job executes after the initial full </w:t>
      </w:r>
      <w:proofErr w:type="spellStart"/>
      <w:r w:rsidRPr="002839F7">
        <w:rPr>
          <w:sz w:val="20"/>
          <w:szCs w:val="20"/>
        </w:rPr>
        <w:t>catalog</w:t>
      </w:r>
      <w:proofErr w:type="spellEnd"/>
      <w:r w:rsidRPr="002839F7">
        <w:rPr>
          <w:sz w:val="20"/>
          <w:szCs w:val="20"/>
        </w:rPr>
        <w:t xml:space="preserve">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 xml:space="preserve">Delta </w:t>
      </w:r>
      <w:proofErr w:type="spellStart"/>
      <w:r w:rsidRPr="002839F7">
        <w:rPr>
          <w:rStyle w:val="Emphasis"/>
          <w:rFonts w:eastAsiaTheme="minorEastAsia" w:cs="Arial"/>
          <w:sz w:val="20"/>
          <w:szCs w:val="20"/>
        </w:rPr>
        <w:t>catalog</w:t>
      </w:r>
      <w:proofErr w:type="spellEnd"/>
      <w:r w:rsidRPr="002839F7">
        <w:rPr>
          <w:rStyle w:val="Emphasis"/>
          <w:rFonts w:eastAsiaTheme="minorEastAsia" w:cs="Arial"/>
          <w:sz w:val="20"/>
          <w:szCs w:val="20"/>
        </w:rPr>
        <w:t xml:space="preserve">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xml:space="preserve">. You can use the Instance ID in the file name to identify the </w:t>
      </w:r>
      <w:proofErr w:type="spellStart"/>
      <w:r w:rsidRPr="002839F7">
        <w:rPr>
          <w:sz w:val="20"/>
          <w:szCs w:val="20"/>
        </w:rPr>
        <w:t>catalog</w:t>
      </w:r>
      <w:proofErr w:type="spellEnd"/>
      <w:r w:rsidRPr="002839F7">
        <w:rPr>
          <w:sz w:val="20"/>
          <w:szCs w:val="20"/>
        </w:rPr>
        <w:t xml:space="preserve">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w:t>
      </w:r>
      <w:proofErr w:type="spellStart"/>
      <w:r w:rsidRPr="002839F7">
        <w:rPr>
          <w:rStyle w:val="HTMLCode"/>
          <w:rFonts w:ascii="Arial" w:hAnsi="Arial" w:cs="Arial"/>
          <w:sz w:val="20"/>
        </w:rPr>
        <w:t>nnn</w:t>
      </w:r>
      <w:proofErr w:type="spellEnd"/>
      <w:r w:rsidRPr="002839F7">
        <w:rPr>
          <w:rStyle w:val="HTMLCode"/>
          <w:rFonts w:ascii="Arial" w:hAnsi="Arial" w:cs="Arial"/>
          <w:sz w:val="20"/>
        </w:rPr>
        <w:t>-[</w:t>
      </w:r>
      <w:proofErr w:type="spellStart"/>
      <w:r w:rsidRPr="002839F7">
        <w:rPr>
          <w:rStyle w:val="HTMLCode"/>
          <w:rFonts w:ascii="Arial" w:hAnsi="Arial" w:cs="Arial"/>
          <w:sz w:val="20"/>
        </w:rPr>
        <w:t>SFCCInstanceID</w:t>
      </w:r>
      <w:proofErr w:type="spellEnd"/>
      <w:r w:rsidRPr="002839F7">
        <w:rPr>
          <w:rStyle w:val="HTMLCode"/>
          <w:rFonts w:ascii="Arial" w:hAnsi="Arial" w:cs="Arial"/>
          <w:sz w:val="20"/>
        </w:rPr>
        <w:t>]</w:t>
      </w:r>
      <w:proofErr w:type="spellStart"/>
      <w:r w:rsidRPr="002839F7">
        <w:rPr>
          <w:rStyle w:val="HTMLCode"/>
          <w:rFonts w:ascii="Arial" w:hAnsi="Arial" w:cs="Arial"/>
          <w:sz w:val="20"/>
        </w:rPr>
        <w:t>xxxxxxxx</w:t>
      </w:r>
      <w:proofErr w:type="spellEnd"/>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w:t>
      </w:r>
      <w:proofErr w:type="spellStart"/>
      <w:r w:rsidRPr="002839F7">
        <w:rPr>
          <w:rStyle w:val="HTMLCode"/>
          <w:rFonts w:ascii="Arial" w:hAnsi="Arial" w:cs="Arial"/>
          <w:sz w:val="20"/>
        </w:rPr>
        <w:t>nnn</w:t>
      </w:r>
      <w:proofErr w:type="spellEnd"/>
      <w:r w:rsidRPr="002839F7">
        <w:rPr>
          <w:rStyle w:val="HTMLCode"/>
          <w:rFonts w:ascii="Arial" w:hAnsi="Arial" w:cs="Arial"/>
          <w:sz w:val="20"/>
        </w:rPr>
        <w:t>-</w:t>
      </w:r>
      <w:proofErr w:type="spellStart"/>
      <w:r w:rsidRPr="002839F7">
        <w:rPr>
          <w:rStyle w:val="HTMLCode"/>
          <w:rFonts w:ascii="Arial" w:hAnsi="Arial" w:cs="Arial"/>
          <w:sz w:val="20"/>
        </w:rPr>
        <w:t>xxxxxxxx</w:t>
      </w:r>
      <w:proofErr w:type="spellEnd"/>
      <w:r w:rsidRPr="002839F7">
        <w:rPr>
          <w:rStyle w:val="HTMLCode"/>
          <w:rFonts w:ascii="Arial" w:hAnsi="Arial" w:cs="Arial"/>
          <w:sz w:val="20"/>
        </w:rPr>
        <w:t>.</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w:t>
      </w:r>
      <w:proofErr w:type="spellStart"/>
      <w:r w:rsidRPr="002839F7">
        <w:rPr>
          <w:sz w:val="20"/>
          <w:szCs w:val="20"/>
        </w:rPr>
        <w:t>catalog</w:t>
      </w:r>
      <w:proofErr w:type="spellEnd"/>
      <w:r w:rsidRPr="002839F7">
        <w:rPr>
          <w:sz w:val="20"/>
          <w:szCs w:val="20"/>
        </w:rPr>
        <w:t xml:space="preserve"> feed is generated. The Instance ID is appended in the </w:t>
      </w:r>
      <w:proofErr w:type="spellStart"/>
      <w:r w:rsidRPr="002839F7">
        <w:rPr>
          <w:sz w:val="20"/>
          <w:szCs w:val="20"/>
        </w:rPr>
        <w:t>catalog</w:t>
      </w:r>
      <w:proofErr w:type="spellEnd"/>
      <w:r w:rsidRPr="002839F7">
        <w:rPr>
          <w:sz w:val="20"/>
          <w:szCs w:val="20"/>
        </w:rPr>
        <w:t xml:space="preserve"> feed filename, for example, </w:t>
      </w:r>
      <w:r w:rsidRPr="002839F7">
        <w:rPr>
          <w:rStyle w:val="HTMLCode"/>
          <w:rFonts w:ascii="Arial" w:hAnsi="Arial" w:cs="Arial"/>
          <w:sz w:val="20"/>
        </w:rPr>
        <w:t>Catalog-</w:t>
      </w:r>
      <w:proofErr w:type="spellStart"/>
      <w:r w:rsidRPr="002839F7">
        <w:rPr>
          <w:rStyle w:val="HTMLCode"/>
          <w:rFonts w:ascii="Arial" w:hAnsi="Arial" w:cs="Arial"/>
          <w:sz w:val="20"/>
        </w:rPr>
        <w:t>nnn</w:t>
      </w:r>
      <w:proofErr w:type="spellEnd"/>
      <w:r w:rsidRPr="002839F7">
        <w:rPr>
          <w:rStyle w:val="HTMLCode"/>
          <w:rFonts w:ascii="Arial" w:hAnsi="Arial" w:cs="Arial"/>
          <w:sz w:val="20"/>
        </w:rPr>
        <w:t>-[</w:t>
      </w:r>
      <w:proofErr w:type="spellStart"/>
      <w:r w:rsidRPr="002839F7">
        <w:rPr>
          <w:rStyle w:val="HTMLCode"/>
          <w:rFonts w:ascii="Arial" w:hAnsi="Arial" w:cs="Arial"/>
          <w:sz w:val="20"/>
        </w:rPr>
        <w:t>instanceID</w:t>
      </w:r>
      <w:proofErr w:type="spellEnd"/>
      <w:r w:rsidRPr="002839F7">
        <w:rPr>
          <w:rStyle w:val="HTMLCode"/>
          <w:rFonts w:ascii="Arial" w:hAnsi="Arial" w:cs="Arial"/>
          <w:sz w:val="20"/>
        </w:rPr>
        <w:t>]xxxxxxxx.csv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w:t>
      </w:r>
      <w:proofErr w:type="spellStart"/>
      <w:r w:rsidRPr="002839F7">
        <w:rPr>
          <w:sz w:val="20"/>
          <w:szCs w:val="20"/>
        </w:rPr>
        <w:t>catalog</w:t>
      </w:r>
      <w:proofErr w:type="spellEnd"/>
      <w:r w:rsidRPr="002839F7">
        <w:rPr>
          <w:sz w:val="20"/>
          <w:szCs w:val="20"/>
        </w:rPr>
        <w:t xml:space="preserve"> feed key. For example, in the CSV file, the </w:t>
      </w:r>
      <w:proofErr w:type="spellStart"/>
      <w:r w:rsidRPr="002839F7">
        <w:rPr>
          <w:rStyle w:val="Strong"/>
          <w:sz w:val="20"/>
          <w:szCs w:val="20"/>
        </w:rPr>
        <w:t>EswKeyField</w:t>
      </w:r>
      <w:proofErr w:type="spellEnd"/>
      <w:r w:rsidRPr="002839F7">
        <w:rPr>
          <w:sz w:val="20"/>
          <w:szCs w:val="20"/>
        </w:rPr>
        <w:t xml:space="preserve"> called </w:t>
      </w:r>
      <w:proofErr w:type="spellStart"/>
      <w:r w:rsidRPr="002839F7">
        <w:rPr>
          <w:rStyle w:val="HTMLCode"/>
          <w:rFonts w:ascii="Arial" w:hAnsi="Arial" w:cs="Arial"/>
          <w:sz w:val="20"/>
        </w:rPr>
        <w:t>hscode</w:t>
      </w:r>
      <w:proofErr w:type="spellEnd"/>
      <w:r w:rsidRPr="002839F7">
        <w:rPr>
          <w:sz w:val="20"/>
          <w:szCs w:val="20"/>
        </w:rPr>
        <w:t xml:space="preserve"> will be sent as a header column and the value of the </w:t>
      </w:r>
      <w:proofErr w:type="spellStart"/>
      <w:r w:rsidRPr="002839F7">
        <w:rPr>
          <w:rStyle w:val="HTMLCode"/>
          <w:rFonts w:ascii="Arial" w:hAnsi="Arial" w:cs="Arial"/>
          <w:sz w:val="20"/>
        </w:rPr>
        <w:t>productHSCode</w:t>
      </w:r>
      <w:proofErr w:type="spellEnd"/>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w:t>
      </w:r>
      <w:proofErr w:type="spellStart"/>
      <w:r w:rsidRPr="002839F7">
        <w:rPr>
          <w:rFonts w:ascii="Arial" w:hAnsi="Arial" w:cs="Arial"/>
          <w:sz w:val="20"/>
        </w:rPr>
        <w:t>productMaterialDescription</w:t>
      </w:r>
      <w:proofErr w:type="spellEnd"/>
      <w:r w:rsidRPr="002839F7">
        <w:rPr>
          <w:rFonts w:ascii="Arial" w:hAnsi="Arial" w:cs="Arial"/>
          <w:sz w:val="20"/>
        </w:rPr>
        <w:t xml:space="preserve">",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countryOfOrigin</w:t>
      </w:r>
      <w:proofErr w:type="spellEnd"/>
      <w:r w:rsidRPr="002839F7">
        <w:rPr>
          <w:rFonts w:ascii="Arial" w:hAnsi="Arial" w:cs="Arial"/>
          <w:sz w:val="20"/>
        </w:rPr>
        <w:t>": "</w:t>
      </w:r>
      <w:proofErr w:type="spellStart"/>
      <w:r w:rsidRPr="002839F7">
        <w:rPr>
          <w:rFonts w:ascii="Arial" w:hAnsi="Arial" w:cs="Arial"/>
          <w:sz w:val="20"/>
        </w:rPr>
        <w:t>productManufacturerCountry</w:t>
      </w:r>
      <w:proofErr w:type="spellEnd"/>
      <w:r w:rsidRPr="002839F7">
        <w:rPr>
          <w:rFonts w:ascii="Arial" w:hAnsi="Arial" w:cs="Arial"/>
          <w:sz w:val="20"/>
        </w:rPr>
        <w:t xml:space="preserve">",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hsCode</w:t>
      </w:r>
      <w:proofErr w:type="spellEnd"/>
      <w:r w:rsidRPr="002839F7">
        <w:rPr>
          <w:rFonts w:ascii="Arial" w:hAnsi="Arial" w:cs="Arial"/>
          <w:sz w:val="20"/>
        </w:rPr>
        <w:t>": "</w:t>
      </w:r>
      <w:proofErr w:type="spellStart"/>
      <w:r w:rsidRPr="002839F7">
        <w:rPr>
          <w:rFonts w:ascii="Arial" w:hAnsi="Arial" w:cs="Arial"/>
          <w:sz w:val="20"/>
        </w:rPr>
        <w:t>productHSCode</w:t>
      </w:r>
      <w:proofErr w:type="spellEnd"/>
      <w:r w:rsidRPr="002839F7">
        <w:rPr>
          <w:rFonts w:ascii="Arial" w:hAnsi="Arial" w:cs="Arial"/>
          <w:sz w:val="20"/>
        </w:rPr>
        <w:t xml:space="preserv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hsCodeRegion</w:t>
      </w:r>
      <w:proofErr w:type="spellEnd"/>
      <w:r w:rsidRPr="002839F7">
        <w:rPr>
          <w:rFonts w:ascii="Arial" w:hAnsi="Arial" w:cs="Arial"/>
          <w:sz w:val="20"/>
        </w:rPr>
        <w:t>":"</w:t>
      </w:r>
      <w:proofErr w:type="spellStart"/>
      <w:r w:rsidRPr="002839F7">
        <w:rPr>
          <w:rFonts w:ascii="Arial" w:hAnsi="Arial" w:cs="Arial"/>
          <w:sz w:val="20"/>
        </w:rPr>
        <w:t>productHSCodeRegion</w:t>
      </w:r>
      <w:proofErr w:type="spellEnd"/>
      <w:r w:rsidRPr="002839F7">
        <w:rPr>
          <w:rFonts w:ascii="Arial" w:hAnsi="Arial" w:cs="Arial"/>
          <w:sz w:val="20"/>
        </w:rPr>
        <w:t xml:space="preserve">",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ageGroup</w:t>
      </w:r>
      <w:proofErr w:type="spellEnd"/>
      <w:r w:rsidRPr="002839F7">
        <w:rPr>
          <w:rFonts w:ascii="Arial" w:hAnsi="Arial" w:cs="Arial"/>
          <w:sz w:val="20"/>
        </w:rPr>
        <w:t>":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weightUnit</w:t>
      </w:r>
      <w:proofErr w:type="spellEnd"/>
      <w:r w:rsidRPr="002839F7">
        <w:rPr>
          <w:rFonts w:ascii="Arial" w:hAnsi="Arial" w:cs="Arial"/>
          <w:sz w:val="20"/>
        </w:rPr>
        <w: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roofErr w:type="spellStart"/>
      <w:r w:rsidRPr="002839F7">
        <w:rPr>
          <w:rFonts w:ascii="Arial" w:hAnsi="Arial" w:cs="Arial"/>
          <w:sz w:val="20"/>
        </w:rPr>
        <w:t>dangerousGoods</w:t>
      </w:r>
      <w:proofErr w:type="spellEnd"/>
      <w:r w:rsidRPr="002839F7">
        <w:rPr>
          <w:rFonts w:ascii="Arial" w:hAnsi="Arial" w:cs="Arial"/>
          <w:sz w:val="20"/>
        </w:rPr>
        <w:t xml:space="preserve">":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 xml:space="preserve">ESW Catalog Feed </w:t>
      </w:r>
      <w:proofErr w:type="spellStart"/>
      <w:r w:rsidRPr="002839F7">
        <w:rPr>
          <w:rStyle w:val="Strong"/>
          <w:sz w:val="20"/>
          <w:szCs w:val="20"/>
        </w:rPr>
        <w:t>PriceBook</w:t>
      </w:r>
      <w:proofErr w:type="spellEnd"/>
      <w:r w:rsidRPr="002839F7">
        <w:rPr>
          <w:rStyle w:val="Strong"/>
          <w:sz w:val="20"/>
          <w:szCs w:val="20"/>
        </w:rPr>
        <w:t xml:space="preserve"> ID</w:t>
      </w:r>
      <w:r w:rsidRPr="002839F7">
        <w:rPr>
          <w:sz w:val="20"/>
          <w:szCs w:val="20"/>
        </w:rPr>
        <w:t xml:space="preserve">: This preference indicates the </w:t>
      </w:r>
      <w:proofErr w:type="spellStart"/>
      <w:r w:rsidRPr="002839F7">
        <w:rPr>
          <w:sz w:val="20"/>
          <w:szCs w:val="20"/>
        </w:rPr>
        <w:t>pricebook</w:t>
      </w:r>
      <w:proofErr w:type="spellEnd"/>
      <w:r w:rsidRPr="002839F7">
        <w:rPr>
          <w:sz w:val="20"/>
          <w:szCs w:val="20"/>
        </w:rPr>
        <w:t xml:space="preserve"> ID from which the prices will be sent against the products in the </w:t>
      </w:r>
      <w:proofErr w:type="spellStart"/>
      <w:r w:rsidRPr="002839F7">
        <w:rPr>
          <w:sz w:val="20"/>
          <w:szCs w:val="20"/>
        </w:rPr>
        <w:t>catalog</w:t>
      </w:r>
      <w:proofErr w:type="spellEnd"/>
      <w:r w:rsidRPr="002839F7">
        <w:rPr>
          <w:sz w:val="20"/>
          <w:szCs w:val="20"/>
        </w:rPr>
        <w:t xml:space="preserve">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xml:space="preserve">: This preference indicates the last executed timestamp of the </w:t>
      </w:r>
      <w:proofErr w:type="spellStart"/>
      <w:r w:rsidRPr="002839F7">
        <w:rPr>
          <w:sz w:val="20"/>
          <w:szCs w:val="20"/>
        </w:rPr>
        <w:t>catalog</w:t>
      </w:r>
      <w:proofErr w:type="spellEnd"/>
      <w:r w:rsidRPr="002839F7">
        <w:rPr>
          <w:sz w:val="20"/>
          <w:szCs w:val="20"/>
        </w:rPr>
        <w:t xml:space="preserve">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w:t>
      </w:r>
      <w:proofErr w:type="spellStart"/>
      <w:r w:rsidR="002557F1">
        <w:rPr>
          <w:sz w:val="20"/>
          <w:szCs w:val="20"/>
        </w:rPr>
        <w:t>catalog</w:t>
      </w:r>
      <w:proofErr w:type="spellEnd"/>
      <w:r w:rsidR="002557F1">
        <w:rPr>
          <w:sz w:val="20"/>
          <w:szCs w:val="20"/>
        </w:rPr>
        <w:t xml:space="preserve"> feed generated in response of </w:t>
      </w:r>
      <w:proofErr w:type="spellStart"/>
      <w:r w:rsidR="00F00BE2">
        <w:rPr>
          <w:sz w:val="20"/>
          <w:szCs w:val="20"/>
        </w:rPr>
        <w:t>catalog</w:t>
      </w:r>
      <w:proofErr w:type="spellEnd"/>
      <w:r w:rsidR="00F00BE2">
        <w:rPr>
          <w:sz w:val="20"/>
          <w:szCs w:val="20"/>
        </w:rPr>
        <w:t xml:space="preserve">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 xml:space="preserve">This preference is used to indicate if the </w:t>
      </w:r>
      <w:proofErr w:type="spellStart"/>
      <w:r w:rsidRPr="00DB2907">
        <w:rPr>
          <w:rFonts w:ascii="Arial" w:eastAsia="Times New Roman" w:hAnsi="Arial" w:cs="Arial"/>
          <w:color w:val="172B4D"/>
          <w:spacing w:val="-1"/>
        </w:rPr>
        <w:t>catalog</w:t>
      </w:r>
      <w:proofErr w:type="spellEnd"/>
      <w:r w:rsidRPr="00DB2907">
        <w:rPr>
          <w:rFonts w:ascii="Arial" w:eastAsia="Times New Roman" w:hAnsi="Arial" w:cs="Arial"/>
          <w:color w:val="172B4D"/>
          <w:spacing w:val="-1"/>
        </w:rPr>
        <w:t xml:space="preserve"> service will be used to send </w:t>
      </w:r>
      <w:proofErr w:type="spellStart"/>
      <w:r w:rsidRPr="00DB2907">
        <w:rPr>
          <w:rFonts w:ascii="Arial" w:eastAsia="Times New Roman" w:hAnsi="Arial" w:cs="Arial"/>
          <w:color w:val="172B4D"/>
          <w:spacing w:val="-1"/>
        </w:rPr>
        <w:t>catalog</w:t>
      </w:r>
      <w:proofErr w:type="spellEnd"/>
      <w:r w:rsidRPr="00DB2907">
        <w:rPr>
          <w:rFonts w:ascii="Arial" w:eastAsia="Times New Roman" w:hAnsi="Arial" w:cs="Arial"/>
          <w:color w:val="172B4D"/>
          <w:spacing w:val="-1"/>
        </w:rPr>
        <w:t xml:space="preserve">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 xml:space="preserve">This option will allow to turn the </w:t>
      </w:r>
      <w:proofErr w:type="spellStart"/>
      <w:r w:rsidRPr="00DB2907">
        <w:rPr>
          <w:rFonts w:ascii="Arial" w:eastAsia="Times New Roman" w:hAnsi="Arial" w:cs="Arial"/>
          <w:color w:val="172B4D"/>
          <w:spacing w:val="-1"/>
        </w:rPr>
        <w:t>catalog’s</w:t>
      </w:r>
      <w:proofErr w:type="spellEnd"/>
      <w:r w:rsidRPr="00DB2907">
        <w:rPr>
          <w:rFonts w:ascii="Arial" w:eastAsia="Times New Roman" w:hAnsi="Arial" w:cs="Arial"/>
          <w:color w:val="172B4D"/>
          <w:spacing w:val="-1"/>
        </w:rPr>
        <w:t xml:space="preserve"> internal validation off or on while using the </w:t>
      </w:r>
      <w:proofErr w:type="spellStart"/>
      <w:r w:rsidRPr="00DB2907">
        <w:rPr>
          <w:rFonts w:ascii="Arial" w:eastAsia="Times New Roman" w:hAnsi="Arial" w:cs="Arial"/>
          <w:color w:val="172B4D"/>
          <w:spacing w:val="-1"/>
        </w:rPr>
        <w:t>catalog</w:t>
      </w:r>
      <w:proofErr w:type="spellEnd"/>
      <w:r w:rsidRPr="00DB2907">
        <w:rPr>
          <w:rFonts w:ascii="Arial" w:eastAsia="Times New Roman" w:hAnsi="Arial" w:cs="Arial"/>
          <w:color w:val="172B4D"/>
          <w:spacing w:val="-1"/>
        </w:rPr>
        <w:t xml:space="preserve">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proofErr w:type="spellStart"/>
      <w:r w:rsidRPr="002839F7">
        <w:rPr>
          <w:rFonts w:ascii="Arial" w:hAnsi="Arial" w:cs="Arial"/>
          <w:sz w:val="28"/>
          <w:szCs w:val="28"/>
        </w:rPr>
        <w:t>eswRetailerCatalogFeed</w:t>
      </w:r>
      <w:proofErr w:type="spellEnd"/>
      <w:r w:rsidRPr="002839F7">
        <w:rPr>
          <w:rFonts w:ascii="Arial" w:hAnsi="Arial" w:cs="Arial"/>
          <w:sz w:val="28"/>
          <w:szCs w:val="28"/>
        </w:rPr>
        <w:t xml:space="preserve">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proofErr w:type="spellStart"/>
      <w:r w:rsidRPr="002839F7">
        <w:rPr>
          <w:rStyle w:val="Strong"/>
          <w:sz w:val="20"/>
          <w:szCs w:val="20"/>
        </w:rPr>
        <w:t>eswRetailerCatalogFeed</w:t>
      </w:r>
      <w:proofErr w:type="spellEnd"/>
      <w:r w:rsidRPr="002839F7">
        <w:rPr>
          <w:sz w:val="20"/>
          <w:szCs w:val="20"/>
        </w:rPr>
        <w:t xml:space="preserve"> job syncs the retailer </w:t>
      </w:r>
      <w:proofErr w:type="spellStart"/>
      <w:r w:rsidRPr="002839F7">
        <w:rPr>
          <w:sz w:val="20"/>
          <w:szCs w:val="20"/>
        </w:rPr>
        <w:t>catalog</w:t>
      </w:r>
      <w:proofErr w:type="spellEnd"/>
      <w:r w:rsidRPr="002839F7">
        <w:rPr>
          <w:sz w:val="20"/>
          <w:szCs w:val="20"/>
        </w:rPr>
        <w:t xml:space="preserve"> to the ESW Catalog Service by generating the required file in the specific file format. The file is generated in the IMPEX folder. The job also transfers the generated file to the ESW SFTP location using the </w:t>
      </w:r>
      <w:proofErr w:type="spellStart"/>
      <w:r w:rsidRPr="002839F7">
        <w:rPr>
          <w:sz w:val="20"/>
          <w:szCs w:val="20"/>
        </w:rPr>
        <w:t>SFTPClient</w:t>
      </w:r>
      <w:proofErr w:type="spellEnd"/>
      <w:r w:rsidRPr="002839F7">
        <w:rPr>
          <w:sz w:val="20"/>
          <w:szCs w:val="20"/>
        </w:rPr>
        <w:t xml:space="preserve">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proofErr w:type="spellStart"/>
      <w:r w:rsidRPr="00E61DF2">
        <w:rPr>
          <w:rFonts w:ascii="Arial" w:hAnsi="Arial" w:cs="Arial"/>
          <w:sz w:val="28"/>
          <w:szCs w:val="28"/>
        </w:rPr>
        <w:t>ESWCatalogService</w:t>
      </w:r>
      <w:bookmarkEnd w:id="21"/>
      <w:proofErr w:type="spellEnd"/>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 xml:space="preserve">This service is used to call the </w:t>
      </w:r>
      <w:proofErr w:type="spellStart"/>
      <w:r w:rsidRPr="00E61DF2">
        <w:rPr>
          <w:rFonts w:ascii="Arial" w:eastAsia="Times New Roman" w:hAnsi="Arial" w:cs="Arial"/>
          <w:color w:val="172B4D"/>
          <w:spacing w:val="-1"/>
        </w:rPr>
        <w:t>catalog</w:t>
      </w:r>
      <w:proofErr w:type="spellEnd"/>
      <w:r w:rsidRPr="00E61DF2">
        <w:rPr>
          <w:rFonts w:ascii="Arial" w:eastAsia="Times New Roman" w:hAnsi="Arial" w:cs="Arial"/>
          <w:color w:val="172B4D"/>
          <w:spacing w:val="-1"/>
        </w:rPr>
        <w:t xml:space="preserve"> API V2 and send the </w:t>
      </w:r>
      <w:proofErr w:type="spellStart"/>
      <w:r w:rsidRPr="00E61DF2">
        <w:rPr>
          <w:rFonts w:ascii="Arial" w:eastAsia="Times New Roman" w:hAnsi="Arial" w:cs="Arial"/>
          <w:color w:val="172B4D"/>
          <w:spacing w:val="-1"/>
        </w:rPr>
        <w:t>catalog</w:t>
      </w:r>
      <w:proofErr w:type="spellEnd"/>
      <w:r w:rsidRPr="00E61DF2">
        <w:rPr>
          <w:rFonts w:ascii="Arial" w:eastAsia="Times New Roman" w:hAnsi="Arial" w:cs="Arial"/>
          <w:color w:val="172B4D"/>
          <w:spacing w:val="-1"/>
        </w:rPr>
        <w:t xml:space="preserve">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3599A"/>
    <w:rsid w:val="001815BA"/>
    <w:rsid w:val="001A611E"/>
    <w:rsid w:val="001B7FF4"/>
    <w:rsid w:val="001F1D00"/>
    <w:rsid w:val="00211F66"/>
    <w:rsid w:val="00241774"/>
    <w:rsid w:val="002537CD"/>
    <w:rsid w:val="002557F1"/>
    <w:rsid w:val="002839F7"/>
    <w:rsid w:val="002A1F76"/>
    <w:rsid w:val="002C68AE"/>
    <w:rsid w:val="00374886"/>
    <w:rsid w:val="003C2DE3"/>
    <w:rsid w:val="00453D54"/>
    <w:rsid w:val="00455EE8"/>
    <w:rsid w:val="004E1599"/>
    <w:rsid w:val="004E3952"/>
    <w:rsid w:val="0053221B"/>
    <w:rsid w:val="005618C3"/>
    <w:rsid w:val="00573DA3"/>
    <w:rsid w:val="00595109"/>
    <w:rsid w:val="005E2174"/>
    <w:rsid w:val="00602264"/>
    <w:rsid w:val="006724DE"/>
    <w:rsid w:val="0074290D"/>
    <w:rsid w:val="007663C4"/>
    <w:rsid w:val="00771894"/>
    <w:rsid w:val="007D2B14"/>
    <w:rsid w:val="0083423C"/>
    <w:rsid w:val="00836A6B"/>
    <w:rsid w:val="00840EE0"/>
    <w:rsid w:val="008722C2"/>
    <w:rsid w:val="008778A1"/>
    <w:rsid w:val="008847F8"/>
    <w:rsid w:val="008B46FD"/>
    <w:rsid w:val="008F2915"/>
    <w:rsid w:val="00922124"/>
    <w:rsid w:val="00987773"/>
    <w:rsid w:val="009B4105"/>
    <w:rsid w:val="00A608E4"/>
    <w:rsid w:val="00A83E8B"/>
    <w:rsid w:val="00A85803"/>
    <w:rsid w:val="00A8647F"/>
    <w:rsid w:val="00AD279A"/>
    <w:rsid w:val="00B31B9E"/>
    <w:rsid w:val="00B81C01"/>
    <w:rsid w:val="00BB066F"/>
    <w:rsid w:val="00BB603D"/>
    <w:rsid w:val="00BE262B"/>
    <w:rsid w:val="00C06132"/>
    <w:rsid w:val="00C256F4"/>
    <w:rsid w:val="00C55484"/>
    <w:rsid w:val="00CC77CC"/>
    <w:rsid w:val="00DB2907"/>
    <w:rsid w:val="00DD7F46"/>
    <w:rsid w:val="00E01A84"/>
    <w:rsid w:val="00E362A5"/>
    <w:rsid w:val="00E36EA8"/>
    <w:rsid w:val="00E61DF2"/>
    <w:rsid w:val="00F00BE2"/>
    <w:rsid w:val="00F253F6"/>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68</cp:revision>
  <dcterms:created xsi:type="dcterms:W3CDTF">2021-05-19T09:28:00Z</dcterms:created>
  <dcterms:modified xsi:type="dcterms:W3CDTF">2023-09-06T13:19:00Z</dcterms:modified>
</cp:coreProperties>
</file>