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41E98" w14:textId="13C812DC" w:rsidR="00602264" w:rsidRPr="009F2F4B" w:rsidRDefault="006724DE" w:rsidP="00602264">
      <w:pPr>
        <w:rPr>
          <w:rFonts w:ascii="Arial" w:hAnsi="Arial" w:cs="Arial"/>
          <w:color w:val="000000" w:themeColor="text1"/>
          <w:sz w:val="24"/>
          <w:szCs w:val="24"/>
        </w:rPr>
      </w:pPr>
      <w:r w:rsidRPr="009F2F4B">
        <w:rPr>
          <w:rFonts w:ascii="Arial" w:hAnsi="Arial" w:cs="Arial"/>
          <w:noProof/>
          <w:color w:val="000000" w:themeColor="text1"/>
        </w:rPr>
        <w:drawing>
          <wp:anchor distT="0" distB="0" distL="114300" distR="114300" simplePos="0" relativeHeight="251661824" behindDoc="0" locked="0" layoutInCell="1" allowOverlap="1" wp14:anchorId="7D88438F" wp14:editId="10733520">
            <wp:simplePos x="0" y="0"/>
            <wp:positionH relativeFrom="margin">
              <wp:align>center</wp:align>
            </wp:positionH>
            <wp:positionV relativeFrom="paragraph">
              <wp:posOffset>-916305</wp:posOffset>
            </wp:positionV>
            <wp:extent cx="7205345" cy="9543620"/>
            <wp:effectExtent l="0" t="0" r="0" b="635"/>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5345" cy="9543620"/>
                    </a:xfrm>
                    <a:prstGeom prst="rect">
                      <a:avLst/>
                    </a:prstGeom>
                  </pic:spPr>
                </pic:pic>
              </a:graphicData>
            </a:graphic>
            <wp14:sizeRelH relativeFrom="margin">
              <wp14:pctWidth>0</wp14:pctWidth>
            </wp14:sizeRelH>
            <wp14:sizeRelV relativeFrom="margin">
              <wp14:pctHeight>0</wp14:pctHeight>
            </wp14:sizeRelV>
          </wp:anchor>
        </w:drawing>
      </w:r>
      <w:sdt>
        <w:sdtPr>
          <w:rPr>
            <w:rFonts w:ascii="Arial" w:hAnsi="Arial" w:cs="Arial"/>
            <w:color w:val="000000" w:themeColor="text1"/>
          </w:rPr>
          <w:id w:val="166830366"/>
          <w:docPartObj>
            <w:docPartGallery w:val="Cover Pages"/>
            <w:docPartUnique/>
          </w:docPartObj>
        </w:sdtPr>
        <w:sdtContent>
          <w:r w:rsidR="00B31B9E" w:rsidRPr="009F2F4B">
            <w:rPr>
              <w:rFonts w:ascii="Arial" w:hAnsi="Arial" w:cs="Arial"/>
              <w:noProof/>
              <w:color w:val="000000" w:themeColor="text1"/>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sidRPr="009F2F4B">
            <w:rPr>
              <w:rFonts w:ascii="Arial" w:hAnsi="Arial" w:cs="Arial"/>
              <w:noProof/>
              <w:color w:val="000000" w:themeColor="text1"/>
            </w:rPr>
            <mc:AlternateContent>
              <mc:Choice Requires="wps">
                <w:drawing>
                  <wp:anchor distT="0" distB="0" distL="114300" distR="114300" simplePos="0" relativeHeight="251662848" behindDoc="0" locked="0" layoutInCell="1" allowOverlap="1" wp14:anchorId="7A58B7D5" wp14:editId="0B3CDF10">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54AEF269" w14:textId="63E9F78C"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8D0EA0">
                                  <w:rPr>
                                    <w:sz w:val="20"/>
                                    <w:szCs w:val="20"/>
                                  </w:rPr>
                                  <w:t>.7</w:t>
                                </w:r>
                                <w:r w:rsidR="007A313E">
                                  <w:rPr>
                                    <w:sz w:val="20"/>
                                    <w:szCs w:val="20"/>
                                  </w:rPr>
                                  <w:t>.1</w:t>
                                </w:r>
                              </w:p>
                              <w:p w14:paraId="06ABC7EC" w14:textId="4DACC2CB"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7A313E">
                                  <w:rPr>
                                    <w:sz w:val="20"/>
                                    <w:szCs w:val="20"/>
                                  </w:rPr>
                                  <w:t>July</w:t>
                                </w:r>
                                <w:r w:rsidR="00986C3F" w:rsidRPr="00986C3F">
                                  <w:rPr>
                                    <w:sz w:val="20"/>
                                    <w:szCs w:val="20"/>
                                  </w:rPr>
                                  <w:t xml:space="preserve"> 2025</w:t>
                                </w:r>
                              </w:p>
                              <w:p w14:paraId="07214C8E" w14:textId="5356B60D" w:rsidR="00602264" w:rsidRPr="00374A70" w:rsidRDefault="00602264" w:rsidP="00602264">
                                <w:pPr>
                                  <w:pStyle w:val="p"/>
                                  <w:spacing w:before="0"/>
                                  <w:rPr>
                                    <w:sz w:val="20"/>
                                    <w:szCs w:val="20"/>
                                  </w:rPr>
                                </w:pPr>
                                <w:r w:rsidRPr="00374A70">
                                  <w:rPr>
                                    <w:rStyle w:val="span"/>
                                    <w:sz w:val="20"/>
                                    <w:szCs w:val="20"/>
                                  </w:rPr>
                                  <w:t>Copyright © 202</w:t>
                                </w:r>
                                <w:r w:rsidR="00986C3F">
                                  <w:rPr>
                                    <w:rStyle w:val="span"/>
                                    <w:sz w:val="20"/>
                                    <w:szCs w:val="20"/>
                                  </w:rPr>
                                  <w:t>5</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54AEF269" w14:textId="63E9F78C"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8D0EA0">
                            <w:rPr>
                              <w:sz w:val="20"/>
                              <w:szCs w:val="20"/>
                            </w:rPr>
                            <w:t>.7</w:t>
                          </w:r>
                          <w:r w:rsidR="007A313E">
                            <w:rPr>
                              <w:sz w:val="20"/>
                              <w:szCs w:val="20"/>
                            </w:rPr>
                            <w:t>.1</w:t>
                          </w:r>
                        </w:p>
                        <w:p w14:paraId="06ABC7EC" w14:textId="4DACC2CB"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7A313E">
                            <w:rPr>
                              <w:sz w:val="20"/>
                              <w:szCs w:val="20"/>
                            </w:rPr>
                            <w:t>July</w:t>
                          </w:r>
                          <w:r w:rsidR="00986C3F" w:rsidRPr="00986C3F">
                            <w:rPr>
                              <w:sz w:val="20"/>
                              <w:szCs w:val="20"/>
                            </w:rPr>
                            <w:t xml:space="preserve"> 2025</w:t>
                          </w:r>
                        </w:p>
                        <w:p w14:paraId="07214C8E" w14:textId="5356B60D" w:rsidR="00602264" w:rsidRPr="00374A70" w:rsidRDefault="00602264" w:rsidP="00602264">
                          <w:pPr>
                            <w:pStyle w:val="p"/>
                            <w:spacing w:before="0"/>
                            <w:rPr>
                              <w:sz w:val="20"/>
                              <w:szCs w:val="20"/>
                            </w:rPr>
                          </w:pPr>
                          <w:r w:rsidRPr="00374A70">
                            <w:rPr>
                              <w:rStyle w:val="span"/>
                              <w:sz w:val="20"/>
                              <w:szCs w:val="20"/>
                            </w:rPr>
                            <w:t>Copyright © 202</w:t>
                          </w:r>
                          <w:r w:rsidR="00986C3F">
                            <w:rPr>
                              <w:rStyle w:val="span"/>
                              <w:sz w:val="20"/>
                              <w:szCs w:val="20"/>
                            </w:rPr>
                            <w:t>5</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rsidRPr="009F2F4B">
            <w:rPr>
              <w:rFonts w:ascii="Arial" w:hAnsi="Arial" w:cs="Arial"/>
              <w:color w:val="000000" w:themeColor="text1"/>
            </w:rPr>
            <w:br w:type="page"/>
          </w:r>
        </w:sdtContent>
      </w:sdt>
    </w:p>
    <w:sdt>
      <w:sdtPr>
        <w:rPr>
          <w:rFonts w:ascii="Arial" w:eastAsia="Verdana" w:hAnsi="Arial" w:cs="Arial"/>
          <w:color w:val="000000" w:themeColor="text1"/>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9F2F4B" w:rsidRDefault="0053221B">
          <w:pPr>
            <w:pStyle w:val="TOCHeading"/>
            <w:rPr>
              <w:rFonts w:ascii="Arial" w:hAnsi="Arial" w:cs="Arial"/>
              <w:color w:val="000000" w:themeColor="text1"/>
              <w:sz w:val="28"/>
              <w:szCs w:val="28"/>
            </w:rPr>
          </w:pPr>
          <w:r w:rsidRPr="009F2F4B">
            <w:rPr>
              <w:rFonts w:ascii="Arial" w:hAnsi="Arial" w:cs="Arial"/>
              <w:color w:val="000000" w:themeColor="text1"/>
              <w:sz w:val="28"/>
              <w:szCs w:val="28"/>
            </w:rPr>
            <w:t>Contents</w:t>
          </w:r>
        </w:p>
        <w:p w14:paraId="561E9AD2" w14:textId="555D8271" w:rsidR="002839F7" w:rsidRPr="009F2F4B" w:rsidRDefault="0053221B">
          <w:pPr>
            <w:pStyle w:val="TOC1"/>
            <w:tabs>
              <w:tab w:val="left" w:pos="400"/>
              <w:tab w:val="right" w:leader="dot" w:pos="9350"/>
            </w:tabs>
            <w:rPr>
              <w:rFonts w:ascii="Arial" w:eastAsiaTheme="minorEastAsia" w:hAnsi="Arial" w:cs="Arial"/>
              <w:noProof/>
              <w:color w:val="000000" w:themeColor="text1"/>
              <w:lang w:val="en-US" w:eastAsia="en-US"/>
            </w:rPr>
          </w:pPr>
          <w:r w:rsidRPr="009F2F4B">
            <w:rPr>
              <w:rFonts w:ascii="Arial" w:hAnsi="Arial" w:cs="Arial"/>
              <w:color w:val="000000" w:themeColor="text1"/>
              <w:sz w:val="24"/>
              <w:szCs w:val="24"/>
            </w:rPr>
            <w:fldChar w:fldCharType="begin"/>
          </w:r>
          <w:r w:rsidRPr="009F2F4B">
            <w:rPr>
              <w:rFonts w:ascii="Arial" w:hAnsi="Arial" w:cs="Arial"/>
              <w:color w:val="000000" w:themeColor="text1"/>
              <w:sz w:val="24"/>
              <w:szCs w:val="24"/>
            </w:rPr>
            <w:instrText xml:space="preserve"> TOC \o "1-3" \h \z \u </w:instrText>
          </w:r>
          <w:r w:rsidRPr="009F2F4B">
            <w:rPr>
              <w:rFonts w:ascii="Arial" w:hAnsi="Arial" w:cs="Arial"/>
              <w:color w:val="000000" w:themeColor="text1"/>
              <w:sz w:val="24"/>
              <w:szCs w:val="24"/>
            </w:rPr>
            <w:fldChar w:fldCharType="separate"/>
          </w:r>
          <w:hyperlink w:anchor="_Toc74212059" w:history="1">
            <w:r w:rsidR="002839F7" w:rsidRPr="009F2F4B">
              <w:rPr>
                <w:rStyle w:val="Hyperlink"/>
                <w:rFonts w:ascii="Arial" w:eastAsia="Times New Roman" w:hAnsi="Arial" w:cs="Arial"/>
                <w:b/>
                <w:bCs/>
                <w:noProof/>
                <w:color w:val="000000" w:themeColor="text1"/>
              </w:rPr>
              <w:t>1</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w:t>
            </w:r>
            <w:r w:rsidR="002839F7" w:rsidRPr="009F2F4B">
              <w:rPr>
                <w:rFonts w:ascii="Arial" w:hAnsi="Arial" w:cs="Arial"/>
                <w:noProof/>
                <w:webHidden/>
                <w:color w:val="000000" w:themeColor="text1"/>
              </w:rPr>
              <w:tab/>
            </w:r>
            <w:r w:rsidR="00001006" w:rsidRPr="009F2F4B">
              <w:rPr>
                <w:rFonts w:ascii="Arial" w:hAnsi="Arial" w:cs="Arial"/>
                <w:noProof/>
                <w:webHidden/>
                <w:color w:val="000000" w:themeColor="text1"/>
              </w:rPr>
              <w:t>3</w:t>
            </w:r>
          </w:hyperlink>
        </w:p>
        <w:p w14:paraId="6F265CED" w14:textId="610240D6" w:rsidR="002839F7" w:rsidRPr="009F2F4B" w:rsidRDefault="002839F7">
          <w:pPr>
            <w:pStyle w:val="TOC2"/>
            <w:tabs>
              <w:tab w:val="left" w:pos="880"/>
              <w:tab w:val="right" w:leader="dot" w:pos="9350"/>
            </w:tabs>
            <w:rPr>
              <w:rFonts w:ascii="Arial" w:eastAsiaTheme="minorEastAsia" w:hAnsi="Arial" w:cs="Arial"/>
              <w:noProof/>
              <w:color w:val="000000" w:themeColor="text1"/>
              <w:lang w:val="en-US" w:eastAsia="en-US"/>
            </w:rPr>
          </w:pPr>
          <w:hyperlink w:anchor="_Toc74212060" w:history="1">
            <w:r w:rsidRPr="009F2F4B">
              <w:rPr>
                <w:rStyle w:val="Hyperlink"/>
                <w:rFonts w:ascii="Arial" w:hAnsi="Arial" w:cs="Arial"/>
                <w:noProof/>
                <w:color w:val="000000" w:themeColor="text1"/>
              </w:rPr>
              <w:t>1.1</w:t>
            </w:r>
            <w:r w:rsidRPr="009F2F4B">
              <w:rPr>
                <w:rFonts w:ascii="Arial" w:eastAsiaTheme="minorEastAsia" w:hAnsi="Arial" w:cs="Arial"/>
                <w:noProof/>
                <w:color w:val="000000" w:themeColor="text1"/>
                <w:lang w:val="en-US" w:eastAsia="en-US"/>
              </w:rPr>
              <w:tab/>
            </w:r>
            <w:r w:rsidR="00BE7FCB" w:rsidRPr="009F2F4B">
              <w:rPr>
                <w:rStyle w:val="Strong"/>
                <w:rFonts w:ascii="Arial" w:hAnsi="Arial" w:cs="Arial"/>
                <w:b w:val="0"/>
                <w:bCs w:val="0"/>
                <w:color w:val="000000" w:themeColor="text1"/>
                <w:spacing w:val="-1"/>
                <w:shd w:val="clear" w:color="auto" w:fill="FFFFFF"/>
              </w:rPr>
              <w:t>Problem Statement</w:t>
            </w:r>
            <w:r w:rsidRPr="009F2F4B">
              <w:rPr>
                <w:rFonts w:ascii="Arial" w:hAnsi="Arial" w:cs="Arial"/>
                <w:noProof/>
                <w:webHidden/>
                <w:color w:val="000000" w:themeColor="text1"/>
              </w:rPr>
              <w:tab/>
            </w:r>
            <w:r w:rsidRPr="009F2F4B">
              <w:rPr>
                <w:rFonts w:ascii="Arial" w:hAnsi="Arial" w:cs="Arial"/>
                <w:noProof/>
                <w:webHidden/>
                <w:color w:val="000000" w:themeColor="text1"/>
              </w:rPr>
              <w:fldChar w:fldCharType="begin"/>
            </w:r>
            <w:r w:rsidRPr="009F2F4B">
              <w:rPr>
                <w:rFonts w:ascii="Arial" w:hAnsi="Arial" w:cs="Arial"/>
                <w:noProof/>
                <w:webHidden/>
                <w:color w:val="000000" w:themeColor="text1"/>
              </w:rPr>
              <w:instrText xml:space="preserve"> PAGEREF _Toc74212060 \h </w:instrText>
            </w:r>
            <w:r w:rsidRPr="009F2F4B">
              <w:rPr>
                <w:rFonts w:ascii="Arial" w:hAnsi="Arial" w:cs="Arial"/>
                <w:noProof/>
                <w:webHidden/>
                <w:color w:val="000000" w:themeColor="text1"/>
              </w:rPr>
            </w:r>
            <w:r w:rsidRPr="009F2F4B">
              <w:rPr>
                <w:rFonts w:ascii="Arial" w:hAnsi="Arial" w:cs="Arial"/>
                <w:noProof/>
                <w:webHidden/>
                <w:color w:val="000000" w:themeColor="text1"/>
              </w:rPr>
              <w:fldChar w:fldCharType="separate"/>
            </w:r>
            <w:r w:rsidRPr="009F2F4B">
              <w:rPr>
                <w:rFonts w:ascii="Arial" w:hAnsi="Arial" w:cs="Arial"/>
                <w:noProof/>
                <w:webHidden/>
                <w:color w:val="000000" w:themeColor="text1"/>
              </w:rPr>
              <w:t>3</w:t>
            </w:r>
            <w:r w:rsidRPr="009F2F4B">
              <w:rPr>
                <w:rFonts w:ascii="Arial" w:hAnsi="Arial" w:cs="Arial"/>
                <w:noProof/>
                <w:webHidden/>
                <w:color w:val="000000" w:themeColor="text1"/>
              </w:rPr>
              <w:fldChar w:fldCharType="end"/>
            </w:r>
          </w:hyperlink>
        </w:p>
        <w:p w14:paraId="2DC7ECDB" w14:textId="24E89693" w:rsidR="002839F7" w:rsidRPr="009F2F4B" w:rsidRDefault="002839F7">
          <w:pPr>
            <w:pStyle w:val="TOC2"/>
            <w:tabs>
              <w:tab w:val="left" w:pos="880"/>
              <w:tab w:val="right" w:leader="dot" w:pos="9350"/>
            </w:tabs>
            <w:rPr>
              <w:rFonts w:ascii="Arial" w:hAnsi="Arial" w:cs="Arial"/>
              <w:noProof/>
              <w:color w:val="000000" w:themeColor="text1"/>
            </w:rPr>
          </w:pPr>
          <w:hyperlink w:anchor="_Toc74212061" w:history="1">
            <w:r w:rsidRPr="009F2F4B">
              <w:rPr>
                <w:rStyle w:val="Hyperlink"/>
                <w:rFonts w:ascii="Arial" w:hAnsi="Arial" w:cs="Arial"/>
                <w:noProof/>
                <w:color w:val="000000" w:themeColor="text1"/>
              </w:rPr>
              <w:t>1.2</w:t>
            </w:r>
            <w:r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noProof/>
                <w:color w:val="000000" w:themeColor="text1"/>
              </w:rPr>
              <w:t>Benefits</w:t>
            </w:r>
            <w:r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09E55CC6" w14:textId="2D062C5D" w:rsidR="00BE7FCB" w:rsidRPr="009F2F4B" w:rsidRDefault="00BE7FCB" w:rsidP="00BE7FCB">
          <w:pPr>
            <w:rPr>
              <w:rFonts w:ascii="Arial" w:hAnsi="Arial" w:cs="Arial"/>
              <w:color w:val="000000" w:themeColor="text1"/>
            </w:rPr>
          </w:pPr>
          <w:r w:rsidRPr="009F2F4B">
            <w:rPr>
              <w:rFonts w:ascii="Arial" w:hAnsi="Arial" w:cs="Arial"/>
              <w:color w:val="000000" w:themeColor="text1"/>
            </w:rPr>
            <w:t xml:space="preserve">   1.3        Pre-requisite...…………………………………………………………………………………………… 3</w:t>
          </w:r>
        </w:p>
        <w:p w14:paraId="69D651AB" w14:textId="54274C7F" w:rsidR="002839F7" w:rsidRPr="009F2F4B" w:rsidRDefault="002839F7">
          <w:pPr>
            <w:pStyle w:val="TOC1"/>
            <w:tabs>
              <w:tab w:val="left" w:pos="400"/>
              <w:tab w:val="right" w:leader="dot" w:pos="9350"/>
            </w:tabs>
            <w:rPr>
              <w:rFonts w:ascii="Arial" w:eastAsiaTheme="minorEastAsia" w:hAnsi="Arial" w:cs="Arial"/>
              <w:noProof/>
              <w:color w:val="000000" w:themeColor="text1"/>
              <w:lang w:val="en-US" w:eastAsia="en-US"/>
            </w:rPr>
          </w:pPr>
          <w:hyperlink w:anchor="_Toc74212062" w:history="1">
            <w:r w:rsidRPr="009F2F4B">
              <w:rPr>
                <w:rStyle w:val="Hyperlink"/>
                <w:rFonts w:ascii="Arial" w:hAnsi="Arial" w:cs="Arial"/>
                <w:b/>
                <w:bCs/>
                <w:noProof/>
                <w:color w:val="000000" w:themeColor="text1"/>
              </w:rPr>
              <w:t>2</w:t>
            </w:r>
            <w:r w:rsidRPr="009F2F4B">
              <w:rPr>
                <w:rFonts w:ascii="Arial" w:eastAsiaTheme="minorEastAsia" w:hAnsi="Arial" w:cs="Arial"/>
                <w:noProof/>
                <w:color w:val="000000" w:themeColor="text1"/>
                <w:lang w:val="en-US" w:eastAsia="en-US"/>
              </w:rPr>
              <w:tab/>
            </w:r>
            <w:r w:rsidR="00B35426" w:rsidRPr="009F2F4B">
              <w:rPr>
                <w:rStyle w:val="Hyperlink"/>
                <w:rFonts w:ascii="Arial" w:hAnsi="Arial" w:cs="Arial"/>
                <w:b/>
                <w:bCs/>
                <w:noProof/>
                <w:color w:val="000000" w:themeColor="text1"/>
              </w:rPr>
              <w:t>Checkout Metadata</w:t>
            </w:r>
            <w:r w:rsidRPr="009F2F4B">
              <w:rPr>
                <w:rStyle w:val="Hyperlink"/>
                <w:rFonts w:ascii="Arial" w:hAnsi="Arial" w:cs="Arial"/>
                <w:b/>
                <w:bCs/>
                <w:noProof/>
                <w:color w:val="000000" w:themeColor="text1"/>
              </w:rPr>
              <w:t xml:space="preserve"> Integration Configuration</w:t>
            </w:r>
            <w:r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1A4FEEAC" w14:textId="1A8B5FD3" w:rsidR="00314C8E" w:rsidRPr="009F2F4B" w:rsidRDefault="00D33830" w:rsidP="005F133B">
          <w:pPr>
            <w:pStyle w:val="TOC2"/>
            <w:tabs>
              <w:tab w:val="left" w:pos="880"/>
              <w:tab w:val="right" w:leader="dot" w:pos="9350"/>
            </w:tabs>
            <w:ind w:left="0"/>
            <w:rPr>
              <w:rFonts w:ascii="Arial" w:hAnsi="Arial" w:cs="Arial"/>
              <w:noProof/>
              <w:color w:val="000000" w:themeColor="text1"/>
            </w:rPr>
          </w:pPr>
          <w:r w:rsidRPr="009F2F4B">
            <w:rPr>
              <w:rFonts w:ascii="Arial" w:hAnsi="Arial" w:cs="Arial"/>
              <w:color w:val="000000" w:themeColor="text1"/>
            </w:rPr>
            <w:t xml:space="preserve">   </w:t>
          </w:r>
          <w:hyperlink w:anchor="_Toc74212063" w:history="1">
            <w:r w:rsidR="002839F7" w:rsidRPr="009F2F4B">
              <w:rPr>
                <w:rStyle w:val="Hyperlink"/>
                <w:rFonts w:ascii="Arial" w:hAnsi="Arial" w:cs="Arial"/>
                <w:noProof/>
                <w:color w:val="000000" w:themeColor="text1"/>
              </w:rPr>
              <w:t>2.1</w:t>
            </w:r>
            <w:r w:rsidRPr="009F2F4B">
              <w:rPr>
                <w:rFonts w:ascii="Arial" w:eastAsiaTheme="minorEastAsia" w:hAnsi="Arial" w:cs="Arial"/>
                <w:noProof/>
                <w:color w:val="000000" w:themeColor="text1"/>
                <w:lang w:val="en-US" w:eastAsia="en-US"/>
              </w:rPr>
              <w:t xml:space="preserve">    </w:t>
            </w:r>
            <w:r w:rsidR="005F133B">
              <w:rPr>
                <w:rStyle w:val="Hyperlink"/>
                <w:rFonts w:ascii="Arial" w:hAnsi="Arial" w:cs="Arial"/>
                <w:noProof/>
                <w:color w:val="000000" w:themeColor="text1"/>
              </w:rPr>
              <w:t xml:space="preserve">Checkout metadata </w:t>
            </w:r>
            <w:r w:rsidR="002839F7" w:rsidRPr="009F2F4B">
              <w:rPr>
                <w:rStyle w:val="Hyperlink"/>
                <w:rFonts w:ascii="Arial" w:hAnsi="Arial" w:cs="Arial"/>
                <w:noProof/>
                <w:color w:val="000000" w:themeColor="text1"/>
              </w:rPr>
              <w:t>Integration Configuration site preferences</w:t>
            </w:r>
            <w:r w:rsidR="002839F7" w:rsidRPr="009F2F4B">
              <w:rPr>
                <w:rFonts w:ascii="Arial" w:hAnsi="Arial" w:cs="Arial"/>
                <w:noProof/>
                <w:webHidden/>
                <w:color w:val="000000" w:themeColor="text1"/>
              </w:rPr>
              <w:tab/>
            </w:r>
            <w:r w:rsidR="00314C8E" w:rsidRPr="009F2F4B">
              <w:rPr>
                <w:rFonts w:ascii="Arial" w:hAnsi="Arial" w:cs="Arial"/>
                <w:noProof/>
                <w:webHidden/>
                <w:color w:val="000000" w:themeColor="text1"/>
              </w:rPr>
              <w:t>3</w:t>
            </w:r>
          </w:hyperlink>
        </w:p>
        <w:p w14:paraId="758D20D7" w14:textId="3DE84605" w:rsidR="00314C8E" w:rsidRPr="009F2F4B" w:rsidRDefault="009E0FC0" w:rsidP="00314C8E">
          <w:pPr>
            <w:rPr>
              <w:rFonts w:ascii="Arial" w:hAnsi="Arial" w:cs="Arial"/>
              <w:color w:val="000000" w:themeColor="text1"/>
            </w:rPr>
          </w:pPr>
          <w:r w:rsidRPr="009F2F4B">
            <w:rPr>
              <w:rFonts w:ascii="Arial" w:hAnsi="Arial" w:cs="Arial"/>
              <w:color w:val="000000" w:themeColor="text1"/>
            </w:rPr>
            <w:t xml:space="preserve">   </w:t>
          </w:r>
          <w:r w:rsidR="00314C8E" w:rsidRPr="009F2F4B">
            <w:rPr>
              <w:rFonts w:ascii="Arial" w:hAnsi="Arial" w:cs="Arial"/>
              <w:color w:val="000000" w:themeColor="text1"/>
            </w:rPr>
            <w:t>2.</w:t>
          </w:r>
          <w:r w:rsidR="005F133B">
            <w:rPr>
              <w:rFonts w:ascii="Arial" w:hAnsi="Arial" w:cs="Arial"/>
              <w:color w:val="000000" w:themeColor="text1"/>
            </w:rPr>
            <w:t>2</w:t>
          </w:r>
          <w:r w:rsidRPr="009F2F4B">
            <w:rPr>
              <w:rFonts w:ascii="Arial" w:hAnsi="Arial" w:cs="Arial"/>
              <w:color w:val="000000" w:themeColor="text1"/>
            </w:rPr>
            <w:t xml:space="preserve">    </w:t>
          </w:r>
          <w:r w:rsidR="005F133B">
            <w:rPr>
              <w:rFonts w:ascii="Arial" w:hAnsi="Arial" w:cs="Arial"/>
              <w:color w:val="000000" w:themeColor="text1"/>
            </w:rPr>
            <w:t>Testing/Sandbox Staging Environment.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5F133B"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D33830"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3</w:t>
          </w:r>
        </w:p>
        <w:p w14:paraId="2CC415CB" w14:textId="66121D29" w:rsidR="002839F7" w:rsidRPr="009F2F4B" w:rsidRDefault="009E0FC0" w:rsidP="005F133B">
          <w:pPr>
            <w:rPr>
              <w:rFonts w:ascii="Arial" w:eastAsiaTheme="minorEastAsia" w:hAnsi="Arial" w:cs="Arial"/>
              <w:noProof/>
              <w:color w:val="000000" w:themeColor="text1"/>
              <w:lang w:val="en-US" w:eastAsia="en-US"/>
            </w:rPr>
          </w:pPr>
          <w:r w:rsidRPr="009F2F4B">
            <w:rPr>
              <w:rFonts w:ascii="Arial" w:hAnsi="Arial" w:cs="Arial"/>
              <w:color w:val="000000" w:themeColor="text1"/>
            </w:rPr>
            <w:t xml:space="preserve"> </w:t>
          </w:r>
        </w:p>
        <w:p w14:paraId="1469EFF0" w14:textId="7984CA1C" w:rsidR="0053221B" w:rsidRPr="009F2F4B" w:rsidRDefault="0053221B">
          <w:pPr>
            <w:rPr>
              <w:rFonts w:ascii="Arial" w:hAnsi="Arial" w:cs="Arial"/>
              <w:color w:val="000000" w:themeColor="text1"/>
            </w:rPr>
          </w:pPr>
          <w:r w:rsidRPr="009F2F4B">
            <w:rPr>
              <w:rFonts w:ascii="Arial" w:hAnsi="Arial" w:cs="Arial"/>
              <w:b/>
              <w:bCs/>
              <w:noProof/>
              <w:color w:val="000000" w:themeColor="text1"/>
              <w:sz w:val="24"/>
              <w:szCs w:val="24"/>
            </w:rPr>
            <w:fldChar w:fldCharType="end"/>
          </w:r>
        </w:p>
      </w:sdtContent>
    </w:sdt>
    <w:p w14:paraId="3A7732BC" w14:textId="09E22D24" w:rsidR="00602264" w:rsidRPr="009F2F4B" w:rsidRDefault="00602264">
      <w:pPr>
        <w:rPr>
          <w:rFonts w:ascii="Arial" w:hAnsi="Arial" w:cs="Arial"/>
          <w:color w:val="000000" w:themeColor="text1"/>
          <w:sz w:val="24"/>
          <w:szCs w:val="24"/>
        </w:rPr>
      </w:pPr>
    </w:p>
    <w:p w14:paraId="44EA858F" w14:textId="7412A3BA" w:rsidR="00602264" w:rsidRPr="009F2F4B" w:rsidRDefault="00602264">
      <w:pPr>
        <w:rPr>
          <w:rFonts w:ascii="Arial" w:hAnsi="Arial" w:cs="Arial"/>
          <w:color w:val="000000" w:themeColor="text1"/>
          <w:sz w:val="24"/>
          <w:szCs w:val="24"/>
        </w:rPr>
      </w:pPr>
    </w:p>
    <w:p w14:paraId="0A1FFC2D" w14:textId="081A0984" w:rsidR="00602264" w:rsidRPr="009F2F4B" w:rsidRDefault="00602264">
      <w:pPr>
        <w:rPr>
          <w:rFonts w:ascii="Arial" w:hAnsi="Arial" w:cs="Arial"/>
          <w:color w:val="000000" w:themeColor="text1"/>
          <w:sz w:val="24"/>
          <w:szCs w:val="24"/>
        </w:rPr>
      </w:pPr>
    </w:p>
    <w:p w14:paraId="69EBC526" w14:textId="14F7257D" w:rsidR="00602264" w:rsidRPr="009F2F4B" w:rsidRDefault="00602264">
      <w:pPr>
        <w:rPr>
          <w:rFonts w:ascii="Arial" w:hAnsi="Arial" w:cs="Arial"/>
          <w:color w:val="000000" w:themeColor="text1"/>
          <w:sz w:val="24"/>
          <w:szCs w:val="24"/>
        </w:rPr>
      </w:pPr>
    </w:p>
    <w:p w14:paraId="6865E85A" w14:textId="288FAA86" w:rsidR="00602264" w:rsidRPr="009F2F4B" w:rsidRDefault="00602264">
      <w:pPr>
        <w:rPr>
          <w:rFonts w:ascii="Arial" w:hAnsi="Arial" w:cs="Arial"/>
          <w:color w:val="000000" w:themeColor="text1"/>
          <w:sz w:val="24"/>
          <w:szCs w:val="24"/>
        </w:rPr>
      </w:pPr>
    </w:p>
    <w:p w14:paraId="2A8DAAC0" w14:textId="17DC59F3" w:rsidR="00602264" w:rsidRPr="009F2F4B" w:rsidRDefault="00602264">
      <w:pPr>
        <w:rPr>
          <w:rFonts w:ascii="Arial" w:hAnsi="Arial" w:cs="Arial"/>
          <w:color w:val="000000" w:themeColor="text1"/>
          <w:sz w:val="24"/>
          <w:szCs w:val="24"/>
        </w:rPr>
      </w:pPr>
    </w:p>
    <w:p w14:paraId="7B737CB7" w14:textId="18847696" w:rsidR="00602264" w:rsidRPr="009F2F4B" w:rsidRDefault="00602264">
      <w:pPr>
        <w:rPr>
          <w:rFonts w:ascii="Arial" w:hAnsi="Arial" w:cs="Arial"/>
          <w:color w:val="000000" w:themeColor="text1"/>
          <w:sz w:val="24"/>
          <w:szCs w:val="24"/>
        </w:rPr>
      </w:pPr>
    </w:p>
    <w:p w14:paraId="2CC626F2" w14:textId="48D0CC35" w:rsidR="00602264" w:rsidRPr="009F2F4B" w:rsidRDefault="00602264">
      <w:pPr>
        <w:rPr>
          <w:rFonts w:ascii="Arial" w:hAnsi="Arial" w:cs="Arial"/>
          <w:color w:val="000000" w:themeColor="text1"/>
          <w:sz w:val="24"/>
          <w:szCs w:val="24"/>
        </w:rPr>
      </w:pPr>
    </w:p>
    <w:p w14:paraId="0D36F33C" w14:textId="101E0071" w:rsidR="00602264" w:rsidRPr="009F2F4B" w:rsidRDefault="00602264">
      <w:pPr>
        <w:rPr>
          <w:rFonts w:ascii="Arial" w:hAnsi="Arial" w:cs="Arial"/>
          <w:color w:val="000000" w:themeColor="text1"/>
          <w:sz w:val="24"/>
          <w:szCs w:val="24"/>
        </w:rPr>
      </w:pPr>
    </w:p>
    <w:p w14:paraId="6A03B901" w14:textId="2BDD3FEB" w:rsidR="00602264" w:rsidRPr="009F2F4B" w:rsidRDefault="00602264">
      <w:pPr>
        <w:rPr>
          <w:rFonts w:ascii="Arial" w:hAnsi="Arial" w:cs="Arial"/>
          <w:color w:val="000000" w:themeColor="text1"/>
          <w:sz w:val="24"/>
          <w:szCs w:val="24"/>
        </w:rPr>
      </w:pPr>
    </w:p>
    <w:p w14:paraId="61E9EB11" w14:textId="65EBDD11" w:rsidR="00602264" w:rsidRPr="009F2F4B" w:rsidRDefault="00602264">
      <w:pPr>
        <w:rPr>
          <w:rFonts w:ascii="Arial" w:hAnsi="Arial" w:cs="Arial"/>
          <w:color w:val="000000" w:themeColor="text1"/>
          <w:sz w:val="24"/>
          <w:szCs w:val="24"/>
        </w:rPr>
      </w:pPr>
    </w:p>
    <w:p w14:paraId="248CB29D" w14:textId="44ACF7EB" w:rsidR="00602264" w:rsidRPr="009F2F4B" w:rsidRDefault="00602264">
      <w:pPr>
        <w:rPr>
          <w:rFonts w:ascii="Arial" w:hAnsi="Arial" w:cs="Arial"/>
          <w:color w:val="000000" w:themeColor="text1"/>
          <w:sz w:val="24"/>
          <w:szCs w:val="24"/>
        </w:rPr>
      </w:pPr>
    </w:p>
    <w:p w14:paraId="3AAFC5C4" w14:textId="0442D06A" w:rsidR="00602264" w:rsidRPr="009F2F4B" w:rsidRDefault="00602264">
      <w:pPr>
        <w:rPr>
          <w:rFonts w:ascii="Arial" w:hAnsi="Arial" w:cs="Arial"/>
          <w:color w:val="000000" w:themeColor="text1"/>
          <w:sz w:val="24"/>
          <w:szCs w:val="24"/>
        </w:rPr>
      </w:pPr>
    </w:p>
    <w:p w14:paraId="12422EAE" w14:textId="10057738" w:rsidR="00602264" w:rsidRPr="009F2F4B" w:rsidRDefault="00602264">
      <w:pPr>
        <w:rPr>
          <w:rFonts w:ascii="Arial" w:hAnsi="Arial" w:cs="Arial"/>
          <w:color w:val="000000" w:themeColor="text1"/>
          <w:sz w:val="24"/>
          <w:szCs w:val="24"/>
        </w:rPr>
      </w:pPr>
    </w:p>
    <w:p w14:paraId="3CBB670D" w14:textId="7C6D310A" w:rsidR="00602264" w:rsidRPr="009F2F4B" w:rsidRDefault="00602264">
      <w:pPr>
        <w:rPr>
          <w:rFonts w:ascii="Arial" w:hAnsi="Arial" w:cs="Arial"/>
          <w:color w:val="000000" w:themeColor="text1"/>
          <w:sz w:val="24"/>
          <w:szCs w:val="24"/>
        </w:rPr>
      </w:pPr>
    </w:p>
    <w:p w14:paraId="03FF4C3D" w14:textId="741C8085" w:rsidR="00602264" w:rsidRPr="009F2F4B" w:rsidRDefault="00602264">
      <w:pPr>
        <w:rPr>
          <w:rFonts w:ascii="Arial" w:hAnsi="Arial" w:cs="Arial"/>
          <w:color w:val="000000" w:themeColor="text1"/>
          <w:sz w:val="24"/>
          <w:szCs w:val="24"/>
        </w:rPr>
      </w:pPr>
    </w:p>
    <w:p w14:paraId="047B6FA6" w14:textId="0E76D434" w:rsidR="00602264" w:rsidRPr="009F2F4B" w:rsidRDefault="00602264">
      <w:pPr>
        <w:rPr>
          <w:rFonts w:ascii="Arial" w:hAnsi="Arial" w:cs="Arial"/>
          <w:color w:val="000000" w:themeColor="text1"/>
          <w:sz w:val="24"/>
          <w:szCs w:val="24"/>
        </w:rPr>
      </w:pPr>
    </w:p>
    <w:p w14:paraId="7FB77866" w14:textId="3C92D305" w:rsidR="00602264" w:rsidRPr="009F2F4B" w:rsidRDefault="00602264">
      <w:pPr>
        <w:rPr>
          <w:rFonts w:ascii="Arial" w:hAnsi="Arial" w:cs="Arial"/>
          <w:color w:val="000000" w:themeColor="text1"/>
          <w:sz w:val="24"/>
          <w:szCs w:val="24"/>
        </w:rPr>
      </w:pPr>
    </w:p>
    <w:p w14:paraId="67B64B4B" w14:textId="57736C56" w:rsidR="00602264" w:rsidRPr="009F2F4B" w:rsidRDefault="00602264">
      <w:pPr>
        <w:rPr>
          <w:rFonts w:ascii="Arial" w:hAnsi="Arial" w:cs="Arial"/>
          <w:color w:val="000000" w:themeColor="text1"/>
          <w:sz w:val="24"/>
          <w:szCs w:val="24"/>
        </w:rPr>
      </w:pPr>
    </w:p>
    <w:p w14:paraId="02101542" w14:textId="3E0C3BAD" w:rsidR="00602264" w:rsidRPr="009F2F4B" w:rsidRDefault="00602264">
      <w:pPr>
        <w:rPr>
          <w:rFonts w:ascii="Arial" w:hAnsi="Arial" w:cs="Arial"/>
          <w:color w:val="000000" w:themeColor="text1"/>
          <w:sz w:val="24"/>
          <w:szCs w:val="24"/>
        </w:rPr>
      </w:pPr>
    </w:p>
    <w:p w14:paraId="765A2640" w14:textId="7B7A6440" w:rsidR="00602264" w:rsidRPr="009F2F4B" w:rsidRDefault="00602264">
      <w:pPr>
        <w:rPr>
          <w:rFonts w:ascii="Arial" w:hAnsi="Arial" w:cs="Arial"/>
          <w:color w:val="000000" w:themeColor="text1"/>
          <w:sz w:val="24"/>
          <w:szCs w:val="24"/>
        </w:rPr>
      </w:pPr>
    </w:p>
    <w:p w14:paraId="2164E6F5" w14:textId="36FD1AA6" w:rsidR="00602264" w:rsidRPr="009F2F4B" w:rsidRDefault="00602264">
      <w:pPr>
        <w:rPr>
          <w:rFonts w:ascii="Arial" w:hAnsi="Arial" w:cs="Arial"/>
          <w:color w:val="000000" w:themeColor="text1"/>
          <w:sz w:val="24"/>
          <w:szCs w:val="24"/>
        </w:rPr>
      </w:pPr>
    </w:p>
    <w:p w14:paraId="26F41D62" w14:textId="7E181296" w:rsidR="00602264" w:rsidRPr="009F2F4B" w:rsidRDefault="00602264">
      <w:pPr>
        <w:rPr>
          <w:rFonts w:ascii="Arial" w:hAnsi="Arial" w:cs="Arial"/>
          <w:color w:val="000000" w:themeColor="text1"/>
          <w:sz w:val="24"/>
          <w:szCs w:val="24"/>
        </w:rPr>
      </w:pPr>
    </w:p>
    <w:p w14:paraId="7C8E0A76" w14:textId="70344860" w:rsidR="00602264" w:rsidRPr="009F2F4B" w:rsidRDefault="00602264">
      <w:pPr>
        <w:rPr>
          <w:rFonts w:ascii="Arial" w:hAnsi="Arial" w:cs="Arial"/>
          <w:color w:val="000000" w:themeColor="text1"/>
          <w:sz w:val="24"/>
          <w:szCs w:val="24"/>
        </w:rPr>
      </w:pPr>
    </w:p>
    <w:p w14:paraId="20C9804A" w14:textId="6D4B62A2" w:rsidR="00602264" w:rsidRPr="009F2F4B" w:rsidRDefault="00602264">
      <w:pPr>
        <w:rPr>
          <w:rFonts w:ascii="Arial" w:hAnsi="Arial" w:cs="Arial"/>
          <w:color w:val="000000" w:themeColor="text1"/>
          <w:sz w:val="24"/>
          <w:szCs w:val="24"/>
        </w:rPr>
      </w:pPr>
    </w:p>
    <w:p w14:paraId="0013D332" w14:textId="1399DFD6" w:rsidR="00602264" w:rsidRPr="009F2F4B" w:rsidRDefault="00602264">
      <w:pPr>
        <w:rPr>
          <w:rFonts w:ascii="Arial" w:hAnsi="Arial" w:cs="Arial"/>
          <w:color w:val="000000" w:themeColor="text1"/>
          <w:sz w:val="24"/>
          <w:szCs w:val="24"/>
        </w:rPr>
      </w:pPr>
    </w:p>
    <w:p w14:paraId="112CD0D7" w14:textId="7F547CCC" w:rsidR="00602264" w:rsidRPr="009F2F4B" w:rsidRDefault="00602264">
      <w:pPr>
        <w:rPr>
          <w:rFonts w:ascii="Arial" w:hAnsi="Arial" w:cs="Arial"/>
          <w:color w:val="000000" w:themeColor="text1"/>
          <w:sz w:val="24"/>
          <w:szCs w:val="24"/>
        </w:rPr>
      </w:pPr>
    </w:p>
    <w:p w14:paraId="67448AB2" w14:textId="4B89CEB7" w:rsidR="00602264" w:rsidRPr="009F2F4B" w:rsidRDefault="00602264">
      <w:pPr>
        <w:rPr>
          <w:rFonts w:ascii="Arial" w:hAnsi="Arial" w:cs="Arial"/>
          <w:color w:val="000000" w:themeColor="text1"/>
          <w:sz w:val="24"/>
          <w:szCs w:val="24"/>
        </w:rPr>
      </w:pPr>
    </w:p>
    <w:p w14:paraId="00CC2C95" w14:textId="33D70B66" w:rsidR="00602264" w:rsidRPr="009F2F4B" w:rsidRDefault="00602264">
      <w:pPr>
        <w:rPr>
          <w:rFonts w:ascii="Arial" w:hAnsi="Arial" w:cs="Arial"/>
          <w:color w:val="000000" w:themeColor="text1"/>
          <w:sz w:val="24"/>
          <w:szCs w:val="24"/>
        </w:rPr>
      </w:pPr>
    </w:p>
    <w:p w14:paraId="5BDD1588" w14:textId="4B8FE0B4" w:rsidR="00602264" w:rsidRPr="009F2F4B" w:rsidRDefault="00602264">
      <w:pPr>
        <w:rPr>
          <w:rFonts w:ascii="Arial" w:hAnsi="Arial" w:cs="Arial"/>
          <w:color w:val="000000" w:themeColor="text1"/>
          <w:sz w:val="24"/>
          <w:szCs w:val="24"/>
        </w:rPr>
      </w:pPr>
    </w:p>
    <w:p w14:paraId="69AC36E6" w14:textId="0EC309C6" w:rsidR="00602264" w:rsidRPr="009F2F4B" w:rsidRDefault="00602264">
      <w:pPr>
        <w:rPr>
          <w:rFonts w:ascii="Arial" w:hAnsi="Arial" w:cs="Arial"/>
          <w:color w:val="000000" w:themeColor="text1"/>
          <w:sz w:val="24"/>
          <w:szCs w:val="24"/>
        </w:rPr>
      </w:pPr>
    </w:p>
    <w:p w14:paraId="6B5A99D7" w14:textId="42A863D4" w:rsidR="00602264" w:rsidRPr="009F2F4B" w:rsidRDefault="00602264">
      <w:pPr>
        <w:rPr>
          <w:rFonts w:ascii="Arial" w:hAnsi="Arial" w:cs="Arial"/>
          <w:color w:val="000000" w:themeColor="text1"/>
          <w:sz w:val="24"/>
          <w:szCs w:val="24"/>
        </w:rPr>
      </w:pPr>
    </w:p>
    <w:p w14:paraId="510A84FF" w14:textId="77777777" w:rsidR="002839F7" w:rsidRPr="009F2F4B" w:rsidRDefault="002839F7">
      <w:pPr>
        <w:rPr>
          <w:rFonts w:ascii="Arial" w:hAnsi="Arial" w:cs="Arial"/>
          <w:color w:val="000000" w:themeColor="text1"/>
          <w:sz w:val="24"/>
          <w:szCs w:val="24"/>
        </w:rPr>
      </w:pPr>
    </w:p>
    <w:p w14:paraId="00301807" w14:textId="501664E9" w:rsidR="00602264" w:rsidRPr="009F2F4B" w:rsidRDefault="00602264">
      <w:pPr>
        <w:rPr>
          <w:rFonts w:ascii="Arial" w:hAnsi="Arial" w:cs="Arial"/>
          <w:color w:val="000000" w:themeColor="text1"/>
          <w:sz w:val="24"/>
          <w:szCs w:val="24"/>
        </w:rPr>
      </w:pPr>
    </w:p>
    <w:p w14:paraId="062A2A79" w14:textId="1AAC0E12" w:rsidR="00602264" w:rsidRPr="009F2F4B" w:rsidRDefault="00602264">
      <w:pPr>
        <w:rPr>
          <w:rFonts w:ascii="Arial" w:hAnsi="Arial" w:cs="Arial"/>
          <w:color w:val="000000" w:themeColor="text1"/>
          <w:sz w:val="24"/>
          <w:szCs w:val="24"/>
        </w:rPr>
      </w:pPr>
    </w:p>
    <w:p w14:paraId="55A47F29" w14:textId="22AF31B2" w:rsidR="00602264" w:rsidRPr="009F2F4B" w:rsidRDefault="00602264">
      <w:pPr>
        <w:rPr>
          <w:rFonts w:ascii="Arial" w:hAnsi="Arial" w:cs="Arial"/>
          <w:color w:val="000000" w:themeColor="text1"/>
          <w:sz w:val="24"/>
          <w:szCs w:val="24"/>
        </w:rPr>
      </w:pPr>
    </w:p>
    <w:p w14:paraId="098A880A" w14:textId="3AC8BFB5" w:rsidR="00DD7F46" w:rsidRPr="005F133B" w:rsidRDefault="00BE7FCB" w:rsidP="00B35426">
      <w:pPr>
        <w:pStyle w:val="Heading1"/>
        <w:numPr>
          <w:ilvl w:val="0"/>
          <w:numId w:val="22"/>
        </w:numPr>
        <w:jc w:val="both"/>
        <w:rPr>
          <w:rFonts w:ascii="Arial" w:eastAsia="Times New Roman" w:hAnsi="Arial" w:cs="Arial"/>
          <w:b/>
          <w:bCs/>
          <w:color w:val="000000" w:themeColor="text1"/>
          <w:sz w:val="24"/>
          <w:szCs w:val="24"/>
        </w:rPr>
      </w:pPr>
      <w:bookmarkStart w:id="0" w:name="_Toc72250856"/>
      <w:bookmarkStart w:id="1" w:name="_Toc74212059"/>
      <w:r w:rsidRPr="005F133B">
        <w:rPr>
          <w:rFonts w:ascii="Arial" w:hAnsi="Arial" w:cs="Arial"/>
          <w:b/>
          <w:bCs/>
          <w:color w:val="000000" w:themeColor="text1"/>
          <w:sz w:val="24"/>
          <w:szCs w:val="24"/>
        </w:rPr>
        <w:lastRenderedPageBreak/>
        <w:t>Checkout Metadata</w:t>
      </w:r>
      <w:r w:rsidR="00DD7F46" w:rsidRPr="005F133B">
        <w:rPr>
          <w:rFonts w:ascii="Arial" w:hAnsi="Arial" w:cs="Arial"/>
          <w:b/>
          <w:bCs/>
          <w:color w:val="000000" w:themeColor="text1"/>
          <w:sz w:val="24"/>
          <w:szCs w:val="24"/>
        </w:rPr>
        <w:t xml:space="preserve"> Integration</w:t>
      </w:r>
      <w:bookmarkEnd w:id="0"/>
      <w:bookmarkEnd w:id="1"/>
    </w:p>
    <w:p w14:paraId="4B3FFD45" w14:textId="42158427" w:rsidR="00B35426" w:rsidRPr="009F2F4B" w:rsidRDefault="00BE7FCB" w:rsidP="00B35426">
      <w:pPr>
        <w:pStyle w:val="11U"/>
        <w:rPr>
          <w:rFonts w:ascii="Arial" w:eastAsia="Times New Roman" w:hAnsi="Arial" w:cs="Arial"/>
          <w:color w:val="000000" w:themeColor="text1"/>
          <w:sz w:val="20"/>
          <w:szCs w:val="20"/>
        </w:rPr>
      </w:pPr>
      <w:r w:rsidRPr="009F2F4B">
        <w:rPr>
          <w:rFonts w:ascii="Arial" w:hAnsi="Arial" w:cs="Arial"/>
          <w:color w:val="000000" w:themeColor="text1"/>
          <w:sz w:val="20"/>
          <w:szCs w:val="20"/>
        </w:rPr>
        <w:t>Problem Statement</w:t>
      </w:r>
    </w:p>
    <w:p w14:paraId="2E5999C4" w14:textId="25B8DF7D" w:rsidR="00BE7FCB" w:rsidRPr="009F2F4B" w:rsidRDefault="00544AE6" w:rsidP="005F133B">
      <w:pPr>
        <w:pStyle w:val="Heading1"/>
        <w:numPr>
          <w:ilvl w:val="0"/>
          <w:numId w:val="0"/>
        </w:numPr>
        <w:ind w:left="792"/>
        <w:rPr>
          <w:rFonts w:ascii="Arial" w:eastAsia="Times New Roman" w:hAnsi="Arial" w:cs="Arial"/>
          <w:b/>
          <w:bCs/>
          <w:color w:val="000000" w:themeColor="text1"/>
        </w:rPr>
      </w:pPr>
      <w:r w:rsidRPr="009F2F4B">
        <w:rPr>
          <w:rFonts w:ascii="Arial" w:eastAsia="Times New Roman" w:hAnsi="Arial" w:cs="Arial"/>
          <w:color w:val="000000" w:themeColor="text1"/>
          <w:spacing w:val="-1"/>
        </w:rPr>
        <w:t>Previously</w:t>
      </w:r>
      <w:r w:rsidR="00BE7FCB" w:rsidRPr="009F2F4B">
        <w:rPr>
          <w:rFonts w:ascii="Arial" w:hAnsi="Arial" w:cs="Arial"/>
          <w:color w:val="000000" w:themeColor="text1"/>
          <w:spacing w:val="-1"/>
          <w:shd w:val="clear" w:color="auto" w:fill="FFFFFF"/>
        </w:rPr>
        <w:t xml:space="preserve">, retailers </w:t>
      </w:r>
      <w:r w:rsidR="005F133B">
        <w:rPr>
          <w:rFonts w:ascii="Arial" w:hAnsi="Arial" w:cs="Arial"/>
          <w:color w:val="000000" w:themeColor="text1"/>
          <w:spacing w:val="-1"/>
          <w:shd w:val="clear" w:color="auto" w:fill="FFFFFF"/>
        </w:rPr>
        <w:t>could</w:t>
      </w:r>
      <w:r w:rsidR="00BE7FCB" w:rsidRPr="009F2F4B">
        <w:rPr>
          <w:rFonts w:ascii="Arial" w:hAnsi="Arial" w:cs="Arial"/>
          <w:color w:val="000000" w:themeColor="text1"/>
          <w:spacing w:val="-1"/>
          <w:shd w:val="clear" w:color="auto" w:fill="FFFFFF"/>
        </w:rPr>
        <w:t xml:space="preserve"> only configure product/line-item level metadata in our SFCC plugin. We have seen </w:t>
      </w:r>
      <w:r w:rsidR="005F133B">
        <w:rPr>
          <w:rFonts w:ascii="Arial" w:hAnsi="Arial" w:cs="Arial"/>
          <w:color w:val="000000" w:themeColor="text1"/>
          <w:spacing w:val="-1"/>
          <w:shd w:val="clear" w:color="auto" w:fill="FFFFFF"/>
        </w:rPr>
        <w:t>increased</w:t>
      </w:r>
      <w:r w:rsidR="00BE7FCB" w:rsidRPr="009F2F4B">
        <w:rPr>
          <w:rFonts w:ascii="Arial" w:hAnsi="Arial" w:cs="Arial"/>
          <w:color w:val="000000" w:themeColor="text1"/>
          <w:spacing w:val="-1"/>
          <w:shd w:val="clear" w:color="auto" w:fill="FFFFFF"/>
        </w:rPr>
        <w:t xml:space="preserve"> </w:t>
      </w:r>
      <w:r w:rsidR="005F133B">
        <w:rPr>
          <w:rFonts w:ascii="Arial" w:hAnsi="Arial" w:cs="Arial"/>
          <w:color w:val="000000" w:themeColor="text1"/>
          <w:spacing w:val="-1"/>
          <w:shd w:val="clear" w:color="auto" w:fill="FFFFFF"/>
        </w:rPr>
        <w:t>requests</w:t>
      </w:r>
      <w:r w:rsidR="00BE7FCB" w:rsidRPr="009F2F4B">
        <w:rPr>
          <w:rFonts w:ascii="Arial" w:hAnsi="Arial" w:cs="Arial"/>
          <w:color w:val="000000" w:themeColor="text1"/>
          <w:spacing w:val="-1"/>
          <w:shd w:val="clear" w:color="auto" w:fill="FFFFFF"/>
        </w:rPr>
        <w:t xml:space="preserve"> to add customer and shopper experience level metadata to be mapped in the data layer on ESW checkout. These metadata can be used for various tag managers such as GTM, Tealium, etc. By allowing the option to configure such metadata attributes directly in SFCC to minimize the retailer’s specific code customizations.</w:t>
      </w:r>
    </w:p>
    <w:p w14:paraId="35E2F24E" w14:textId="6FA96DB3" w:rsidR="00DD7F46" w:rsidRPr="009F2F4B" w:rsidRDefault="00544AE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Benefits</w:t>
      </w:r>
    </w:p>
    <w:p w14:paraId="50E56F10" w14:textId="43749074"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Less integration effort is needed to send these metadata attributes in preOrder requests</w:t>
      </w:r>
    </w:p>
    <w:p w14:paraId="0CE289AA" w14:textId="6AAF28CA"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Easy to configure all levels of metadata attributes in the SFCC plugin</w:t>
      </w:r>
    </w:p>
    <w:p w14:paraId="5FCB597F" w14:textId="4E7BAFE6" w:rsidR="00B35426"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Better retailer experience</w:t>
      </w:r>
    </w:p>
    <w:p w14:paraId="77F4CC62" w14:textId="1FF87241" w:rsidR="00B35426" w:rsidRPr="009F2F4B" w:rsidRDefault="00B3542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 xml:space="preserve"> </w:t>
      </w:r>
      <w:r w:rsidR="00033894" w:rsidRPr="009F2F4B">
        <w:rPr>
          <w:rFonts w:ascii="Arial" w:hAnsi="Arial" w:cs="Arial"/>
          <w:color w:val="000000" w:themeColor="text1"/>
          <w:sz w:val="20"/>
          <w:szCs w:val="20"/>
        </w:rPr>
        <w:t>Pre-requisite</w:t>
      </w:r>
    </w:p>
    <w:p w14:paraId="7819819C" w14:textId="208E9B63" w:rsidR="00033894" w:rsidRPr="009F2F4B" w:rsidRDefault="0036465C" w:rsidP="00B35426">
      <w:pPr>
        <w:shd w:val="clear" w:color="auto" w:fill="FFFFFF"/>
        <w:ind w:left="720"/>
        <w:rPr>
          <w:rFonts w:ascii="Arial" w:eastAsia="Times New Roman" w:hAnsi="Arial" w:cs="Arial"/>
          <w:color w:val="000000" w:themeColor="text1"/>
          <w:spacing w:val="-1"/>
        </w:rPr>
      </w:pPr>
      <w:r w:rsidRPr="0036465C">
        <w:rPr>
          <w:rFonts w:ascii="Arial" w:eastAsia="Times New Roman" w:hAnsi="Arial" w:cs="Arial"/>
          <w:color w:val="000000" w:themeColor="text1"/>
          <w:spacing w:val="-1"/>
        </w:rPr>
        <w:t xml:space="preserve">For customer-level metadata, shoppers must be registered and logged in </w:t>
      </w:r>
      <w:r w:rsidR="005F133B">
        <w:rPr>
          <w:rFonts w:ascii="Arial" w:eastAsia="Times New Roman" w:hAnsi="Arial" w:cs="Arial"/>
          <w:color w:val="000000" w:themeColor="text1"/>
          <w:spacing w:val="-1"/>
        </w:rPr>
        <w:t>before</w:t>
      </w:r>
      <w:r w:rsidRPr="0036465C">
        <w:rPr>
          <w:rFonts w:ascii="Arial" w:eastAsia="Times New Roman" w:hAnsi="Arial" w:cs="Arial"/>
          <w:color w:val="000000" w:themeColor="text1"/>
          <w:spacing w:val="-1"/>
        </w:rPr>
        <w:t xml:space="preserve"> redirecting to checkout.</w:t>
      </w:r>
    </w:p>
    <w:p w14:paraId="4B837308" w14:textId="6BF70C2B" w:rsidR="00001006" w:rsidRPr="009F2F4B" w:rsidRDefault="00001006" w:rsidP="00001006">
      <w:pPr>
        <w:shd w:val="clear" w:color="auto" w:fill="FFFFFF"/>
        <w:ind w:left="720"/>
        <w:rPr>
          <w:rFonts w:ascii="Arial" w:eastAsia="Times New Roman" w:hAnsi="Arial" w:cs="Arial"/>
          <w:color w:val="000000" w:themeColor="text1"/>
          <w:spacing w:val="-1"/>
        </w:rPr>
      </w:pPr>
    </w:p>
    <w:p w14:paraId="7F9AB2B2" w14:textId="77777777" w:rsidR="00001006" w:rsidRPr="009F2F4B" w:rsidRDefault="00001006" w:rsidP="00001006">
      <w:pPr>
        <w:shd w:val="clear" w:color="auto" w:fill="FFFFFF"/>
        <w:ind w:left="720"/>
        <w:rPr>
          <w:rFonts w:ascii="Arial" w:eastAsia="Times New Roman" w:hAnsi="Arial" w:cs="Arial"/>
          <w:color w:val="000000" w:themeColor="text1"/>
          <w:spacing w:val="-1"/>
        </w:rPr>
      </w:pPr>
    </w:p>
    <w:p w14:paraId="69D0737C" w14:textId="2F356CBE" w:rsidR="005C7C3F" w:rsidRPr="009F2F4B" w:rsidRDefault="00B35426" w:rsidP="009F2F4B">
      <w:pPr>
        <w:pStyle w:val="Heading1"/>
        <w:jc w:val="both"/>
        <w:rPr>
          <w:rFonts w:ascii="Arial" w:hAnsi="Arial" w:cs="Arial"/>
          <w:b/>
          <w:bCs/>
          <w:color w:val="000000" w:themeColor="text1"/>
          <w:sz w:val="24"/>
          <w:szCs w:val="24"/>
        </w:rPr>
      </w:pPr>
      <w:bookmarkStart w:id="2" w:name="_Toc74212062"/>
      <w:r w:rsidRPr="009F2F4B">
        <w:rPr>
          <w:rFonts w:ascii="Arial" w:hAnsi="Arial" w:cs="Arial"/>
          <w:b/>
          <w:bCs/>
          <w:color w:val="000000" w:themeColor="text1"/>
          <w:sz w:val="24"/>
          <w:szCs w:val="24"/>
        </w:rPr>
        <w:t xml:space="preserve">Checkout Metadata </w:t>
      </w:r>
      <w:r w:rsidR="00FC5FE1" w:rsidRPr="009F2F4B">
        <w:rPr>
          <w:rFonts w:ascii="Arial" w:hAnsi="Arial" w:cs="Arial"/>
          <w:b/>
          <w:bCs/>
          <w:color w:val="000000" w:themeColor="text1"/>
          <w:sz w:val="24"/>
          <w:szCs w:val="24"/>
        </w:rPr>
        <w:t xml:space="preserve">Integration </w:t>
      </w:r>
      <w:r w:rsidR="00211F66" w:rsidRPr="009F2F4B">
        <w:rPr>
          <w:rFonts w:ascii="Arial" w:hAnsi="Arial" w:cs="Arial"/>
          <w:b/>
          <w:bCs/>
          <w:color w:val="000000" w:themeColor="text1"/>
          <w:sz w:val="24"/>
          <w:szCs w:val="24"/>
        </w:rPr>
        <w:t>Configuration</w:t>
      </w:r>
      <w:bookmarkEnd w:id="2"/>
    </w:p>
    <w:p w14:paraId="34062F6E" w14:textId="33D66F05" w:rsidR="00033894" w:rsidRPr="005F133B" w:rsidRDefault="00B35426" w:rsidP="006612A2">
      <w:pPr>
        <w:pStyle w:val="Heading2"/>
        <w:rPr>
          <w:rFonts w:ascii="Arial" w:hAnsi="Arial" w:cs="Arial"/>
          <w:b/>
          <w:bCs/>
          <w:color w:val="000000" w:themeColor="text1"/>
        </w:rPr>
      </w:pPr>
      <w:bookmarkStart w:id="3" w:name="_Toc72486097"/>
      <w:bookmarkStart w:id="4" w:name="ESW_Catalog_Integration_Configuratio"/>
      <w:bookmarkStart w:id="5" w:name="_Toc74212063"/>
      <w:r w:rsidRPr="005F133B">
        <w:rPr>
          <w:rFonts w:ascii="Arial" w:hAnsi="Arial" w:cs="Arial"/>
          <w:b/>
          <w:bCs/>
          <w:color w:val="000000" w:themeColor="text1"/>
        </w:rPr>
        <w:t>Checkout metadata</w:t>
      </w:r>
      <w:r w:rsidR="00033894" w:rsidRPr="005F133B">
        <w:rPr>
          <w:rFonts w:ascii="Arial" w:hAnsi="Arial" w:cs="Arial"/>
          <w:b/>
          <w:bCs/>
          <w:color w:val="000000" w:themeColor="text1"/>
        </w:rPr>
        <w:t xml:space="preserve"> Integration Configuration site preferences</w:t>
      </w:r>
      <w:bookmarkEnd w:id="3"/>
      <w:bookmarkEnd w:id="4"/>
      <w:bookmarkEnd w:id="5"/>
    </w:p>
    <w:p w14:paraId="772C5993" w14:textId="356D213E" w:rsidR="00DE4C43" w:rsidRPr="005F133B" w:rsidRDefault="00DE4C43" w:rsidP="00DE4C43">
      <w:pPr>
        <w:pStyle w:val="p"/>
        <w:rPr>
          <w:color w:val="000000" w:themeColor="text1"/>
          <w:sz w:val="20"/>
          <w:szCs w:val="20"/>
        </w:rPr>
      </w:pPr>
      <w:r w:rsidRPr="005F133B">
        <w:rPr>
          <w:color w:val="000000" w:themeColor="text1"/>
          <w:sz w:val="20"/>
          <w:szCs w:val="20"/>
        </w:rPr>
        <w:t>You can use </w:t>
      </w:r>
      <w:r w:rsidRPr="005F133B">
        <w:rPr>
          <w:rStyle w:val="Strong"/>
          <w:color w:val="000000" w:themeColor="text1"/>
          <w:sz w:val="20"/>
          <w:szCs w:val="20"/>
        </w:rPr>
        <w:t>Custom Preferences</w:t>
      </w:r>
      <w:r w:rsidRPr="005F133B">
        <w:rPr>
          <w:color w:val="000000" w:themeColor="text1"/>
          <w:sz w:val="20"/>
          <w:szCs w:val="20"/>
        </w:rPr>
        <w:t> to manage ESW-specific configurations of the cartridge. You can access Custom Preferences by navigating to </w:t>
      </w:r>
      <w:r w:rsidRPr="005F133B">
        <w:rPr>
          <w:rStyle w:val="Strong"/>
          <w:color w:val="000000" w:themeColor="text1"/>
          <w:sz w:val="20"/>
          <w:szCs w:val="20"/>
        </w:rPr>
        <w:t>Merchant Tools</w:t>
      </w:r>
      <w:r w:rsidRPr="005F133B">
        <w:rPr>
          <w:color w:val="000000" w:themeColor="text1"/>
          <w:sz w:val="20"/>
          <w:szCs w:val="20"/>
        </w:rPr>
        <w:t> &gt; </w:t>
      </w:r>
      <w:r w:rsidRPr="005F133B">
        <w:rPr>
          <w:rStyle w:val="Strong"/>
          <w:color w:val="000000" w:themeColor="text1"/>
          <w:sz w:val="20"/>
          <w:szCs w:val="20"/>
        </w:rPr>
        <w:t>Site Preferences</w:t>
      </w:r>
      <w:r w:rsidRPr="005F133B">
        <w:rPr>
          <w:color w:val="000000" w:themeColor="text1"/>
          <w:sz w:val="20"/>
          <w:szCs w:val="20"/>
        </w:rPr>
        <w:t> &gt; </w:t>
      </w:r>
      <w:r w:rsidRPr="005F133B">
        <w:rPr>
          <w:rStyle w:val="Strong"/>
          <w:color w:val="000000" w:themeColor="text1"/>
          <w:sz w:val="20"/>
          <w:szCs w:val="20"/>
        </w:rPr>
        <w:t xml:space="preserve">Custom Preferences &gt; ESW Checkout Configuration. </w:t>
      </w:r>
      <w:r w:rsidRPr="005F133B">
        <w:rPr>
          <w:color w:val="000000" w:themeColor="text1"/>
          <w:sz w:val="20"/>
          <w:szCs w:val="20"/>
        </w:rPr>
        <w:t>The following option is present ESW Checkout Configuration group.</w:t>
      </w:r>
    </w:p>
    <w:p w14:paraId="4D6F7C21" w14:textId="7C588D00" w:rsidR="005C7C3F" w:rsidRPr="009F2F4B" w:rsidRDefault="00DE4C43" w:rsidP="00DE4C43">
      <w:pPr>
        <w:pStyle w:val="Heading1"/>
        <w:numPr>
          <w:ilvl w:val="0"/>
          <w:numId w:val="25"/>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003C2DE3"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468AAAAC" w14:textId="7A650F6A" w:rsidR="00266A87" w:rsidRPr="005F133B" w:rsidRDefault="00DE4C43" w:rsidP="009F2F4B">
      <w:pPr>
        <w:pStyle w:val="Heading1"/>
        <w:numPr>
          <w:ilvl w:val="0"/>
          <w:numId w:val="25"/>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003C2DE3"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120D5F9B" w14:textId="77777777" w:rsidR="005F133B" w:rsidRPr="009F2F4B" w:rsidRDefault="005F133B" w:rsidP="00AC4181"/>
    <w:p w14:paraId="32C8B491" w14:textId="3376183A" w:rsidR="009F2F4B" w:rsidRPr="005F133B" w:rsidRDefault="00DE4C43" w:rsidP="005F133B">
      <w:pPr>
        <w:pStyle w:val="Heading2"/>
        <w:rPr>
          <w:rFonts w:ascii="Arial" w:hAnsi="Arial" w:cs="Arial"/>
          <w:b/>
          <w:bCs/>
          <w:color w:val="000000" w:themeColor="text1"/>
        </w:rPr>
      </w:pPr>
      <w:r w:rsidRPr="005F133B">
        <w:rPr>
          <w:rFonts w:ascii="Arial" w:hAnsi="Arial" w:cs="Arial"/>
          <w:b/>
          <w:bCs/>
          <w:color w:val="000000" w:themeColor="text1"/>
        </w:rPr>
        <w:t>Testing Sandbox/Staging Environment</w:t>
      </w:r>
    </w:p>
    <w:p w14:paraId="7C1AA078" w14:textId="6AE42560" w:rsidR="00DE4C43" w:rsidRPr="009F2F4B" w:rsidRDefault="00DE4C43" w:rsidP="00DE4C43">
      <w:pPr>
        <w:pStyle w:val="Heading2"/>
        <w:numPr>
          <w:ilvl w:val="0"/>
          <w:numId w:val="0"/>
        </w:numPr>
        <w:ind w:left="576"/>
        <w:rPr>
          <w:rFonts w:ascii="Arial" w:hAnsi="Arial" w:cs="Arial"/>
          <w:color w:val="000000" w:themeColor="text1"/>
        </w:rPr>
      </w:pPr>
      <w:r w:rsidRPr="009F2F4B">
        <w:rPr>
          <w:rFonts w:ascii="Arial" w:hAnsi="Arial" w:cs="Arial"/>
          <w:color w:val="000000" w:themeColor="text1"/>
        </w:rPr>
        <w:t xml:space="preserve">The recommended approach is to test this feature for </w:t>
      </w:r>
      <w:r w:rsidRPr="009F2F4B">
        <w:rPr>
          <w:rFonts w:ascii="Arial" w:hAnsi="Arial" w:cs="Arial"/>
          <w:b/>
          <w:bCs/>
          <w:color w:val="000000" w:themeColor="text1"/>
        </w:rPr>
        <w:t>basket-level</w:t>
      </w:r>
      <w:r w:rsidRPr="009F2F4B">
        <w:rPr>
          <w:rFonts w:ascii="Arial" w:hAnsi="Arial" w:cs="Arial"/>
          <w:color w:val="000000" w:themeColor="text1"/>
        </w:rPr>
        <w:t xml:space="preserve"> and </w:t>
      </w:r>
      <w:r w:rsidRPr="009F2F4B">
        <w:rPr>
          <w:rFonts w:ascii="Arial" w:hAnsi="Arial" w:cs="Arial"/>
          <w:b/>
          <w:bCs/>
          <w:color w:val="000000" w:themeColor="text1"/>
        </w:rPr>
        <w:t>Customer level</w:t>
      </w:r>
      <w:r w:rsidRPr="009F2F4B">
        <w:rPr>
          <w:rFonts w:ascii="Arial" w:hAnsi="Arial" w:cs="Arial"/>
          <w:color w:val="000000" w:themeColor="text1"/>
        </w:rPr>
        <w:t xml:space="preserve"> custom attributes.</w:t>
      </w:r>
    </w:p>
    <w:p w14:paraId="4D7AB92D" w14:textId="73DB8909" w:rsidR="00170330" w:rsidRPr="000F0C64" w:rsidRDefault="009F2F4B" w:rsidP="00170330">
      <w:pPr>
        <w:pStyle w:val="111U"/>
        <w:rPr>
          <w:rFonts w:ascii="Arial" w:hAnsi="Arial" w:cs="Arial"/>
          <w:color w:val="000000" w:themeColor="text1"/>
          <w:sz w:val="20"/>
          <w:szCs w:val="20"/>
        </w:rPr>
      </w:pPr>
      <w:r w:rsidRPr="009F2F4B">
        <w:rPr>
          <w:rFonts w:ascii="Arial" w:hAnsi="Arial" w:cs="Arial"/>
          <w:color w:val="000000" w:themeColor="text1"/>
          <w:sz w:val="24"/>
          <w:szCs w:val="24"/>
        </w:rPr>
        <w:t xml:space="preserve"> </w:t>
      </w:r>
      <w:r w:rsidRPr="000F0C64">
        <w:rPr>
          <w:rFonts w:ascii="Arial" w:hAnsi="Arial" w:cs="Arial"/>
          <w:color w:val="000000" w:themeColor="text1"/>
          <w:sz w:val="20"/>
          <w:szCs w:val="20"/>
        </w:rPr>
        <w:t>Customer-Level</w:t>
      </w:r>
      <w:r w:rsidR="00170330" w:rsidRPr="000F0C64">
        <w:rPr>
          <w:rFonts w:ascii="Arial" w:hAnsi="Arial" w:cs="Arial"/>
          <w:color w:val="000000" w:themeColor="text1"/>
          <w:sz w:val="20"/>
          <w:szCs w:val="20"/>
        </w:rPr>
        <w:t xml:space="preserve"> Metadata</w:t>
      </w:r>
    </w:p>
    <w:p w14:paraId="5188F206" w14:textId="4AC319CE"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customer profile level.</w:t>
      </w:r>
    </w:p>
    <w:p w14:paraId="0DB9ADC5" w14:textId="75A3B02B"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following snapshot can see the similarities.</w:t>
      </w:r>
    </w:p>
    <w:p w14:paraId="23AA46DA" w14:textId="3683D7D4" w:rsidR="00DE4C43" w:rsidRPr="009F2F4B" w:rsidRDefault="00DE4C43" w:rsidP="00DE4C43">
      <w:pPr>
        <w:shd w:val="clear" w:color="auto" w:fill="FFFFFF"/>
        <w:rPr>
          <w:rFonts w:ascii="Arial" w:eastAsia="Times New Roman" w:hAnsi="Arial" w:cs="Arial"/>
          <w:color w:val="000000" w:themeColor="text1"/>
          <w:spacing w:val="-1"/>
        </w:rPr>
      </w:pPr>
    </w:p>
    <w:p w14:paraId="7AFBBB5A" w14:textId="77777777" w:rsidR="00DE4C43" w:rsidRPr="009F2F4B" w:rsidRDefault="00DE4C43" w:rsidP="00DE4C43">
      <w:pPr>
        <w:shd w:val="clear" w:color="auto" w:fill="FFFFFF"/>
        <w:rPr>
          <w:rFonts w:ascii="Arial" w:eastAsia="Times New Roman" w:hAnsi="Arial" w:cs="Arial"/>
          <w:color w:val="000000" w:themeColor="text1"/>
          <w:spacing w:val="-1"/>
        </w:rPr>
      </w:pPr>
    </w:p>
    <w:p w14:paraId="15B1361F" w14:textId="0D7709A6" w:rsidR="00DE4C43" w:rsidRPr="009F2F4B" w:rsidRDefault="00DE4C43" w:rsidP="00DE4C43">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1F71773E" wp14:editId="5EF84609">
            <wp:extent cx="4105848" cy="724001"/>
            <wp:effectExtent l="0" t="0" r="9525"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5"/>
                    <a:stretch>
                      <a:fillRect/>
                    </a:stretch>
                  </pic:blipFill>
                  <pic:spPr>
                    <a:xfrm>
                      <a:off x="0" y="0"/>
                      <a:ext cx="4105848" cy="724001"/>
                    </a:xfrm>
                    <a:prstGeom prst="rect">
                      <a:avLst/>
                    </a:prstGeom>
                  </pic:spPr>
                </pic:pic>
              </a:graphicData>
            </a:graphic>
          </wp:inline>
        </w:drawing>
      </w:r>
    </w:p>
    <w:p w14:paraId="2AB9E392" w14:textId="385C2FB5"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34C40491" w14:textId="610D1194" w:rsidR="00DE4C43" w:rsidRPr="000F0C64" w:rsidRDefault="00DE4C43" w:rsidP="000F0C64">
      <w:pPr>
        <w:pStyle w:val="ListParagraph"/>
        <w:numPr>
          <w:ilvl w:val="0"/>
          <w:numId w:val="30"/>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 xml:space="preserve">For customer metadata items, in </w:t>
      </w:r>
      <w:r w:rsidR="000F0C64" w:rsidRPr="000F0C64">
        <w:rPr>
          <w:rFonts w:ascii="Arial" w:eastAsia="Times New Roman" w:hAnsi="Arial" w:cs="Arial"/>
          <w:color w:val="000000" w:themeColor="text1"/>
          <w:spacing w:val="-1"/>
        </w:rPr>
        <w:t>the business manager</w:t>
      </w:r>
      <w:r w:rsidR="005F133B" w:rsidRPr="000F0C64">
        <w:rPr>
          <w:rFonts w:ascii="Arial" w:eastAsia="Times New Roman" w:hAnsi="Arial" w:cs="Arial"/>
          <w:color w:val="000000" w:themeColor="text1"/>
          <w:spacing w:val="-1"/>
        </w:rPr>
        <w:t>,</w:t>
      </w:r>
      <w:r w:rsidRPr="000F0C64">
        <w:rPr>
          <w:rFonts w:ascii="Arial" w:eastAsia="Times New Roman" w:hAnsi="Arial" w:cs="Arial"/>
          <w:color w:val="000000" w:themeColor="text1"/>
          <w:spacing w:val="-1"/>
        </w:rPr>
        <w:t xml:space="preserve"> add the customer metadata preference under ESW </w:t>
      </w:r>
      <w:r w:rsidR="005F133B" w:rsidRPr="000F0C64">
        <w:rPr>
          <w:rFonts w:ascii="Arial" w:eastAsia="Times New Roman" w:hAnsi="Arial" w:cs="Arial"/>
          <w:color w:val="000000" w:themeColor="text1"/>
          <w:spacing w:val="-1"/>
        </w:rPr>
        <w:t xml:space="preserve">in the </w:t>
      </w:r>
      <w:r w:rsidRPr="000F0C64">
        <w:rPr>
          <w:rFonts w:ascii="Arial" w:eastAsia="Times New Roman" w:hAnsi="Arial" w:cs="Arial"/>
          <w:color w:val="000000" w:themeColor="text1"/>
          <w:spacing w:val="-1"/>
        </w:rPr>
        <w:t>checkout configuration group with values in key|value format for the metadata custom attributes.</w:t>
      </w:r>
    </w:p>
    <w:p w14:paraId="5EEFF93A" w14:textId="7E541614" w:rsidR="00DE4C43" w:rsidRPr="000F0C64" w:rsidRDefault="00DE4C43" w:rsidP="00DE4C43">
      <w:pPr>
        <w:numPr>
          <w:ilvl w:val="0"/>
          <w:numId w:val="31"/>
        </w:numPr>
        <w:shd w:val="clear" w:color="auto" w:fill="FFFFFF"/>
        <w:rPr>
          <w:rFonts w:ascii="Arial" w:eastAsia="Times New Roman" w:hAnsi="Arial" w:cs="Arial"/>
          <w:color w:val="000000" w:themeColor="text1"/>
          <w:spacing w:val="-1"/>
        </w:rPr>
      </w:pPr>
      <w:r w:rsidRPr="00DE4C43">
        <w:rPr>
          <w:rFonts w:ascii="Arial" w:eastAsia="Times New Roman" w:hAnsi="Arial" w:cs="Arial"/>
          <w:color w:val="000000" w:themeColor="text1"/>
          <w:spacing w:val="-1"/>
        </w:rPr>
        <w:t xml:space="preserve">Similar is configured for product line item metadata in </w:t>
      </w:r>
      <w:r w:rsidRPr="000F0C64">
        <w:rPr>
          <w:rFonts w:ascii="Arial" w:eastAsia="Times New Roman" w:hAnsi="Arial" w:cs="Arial"/>
          <w:color w:val="000000" w:themeColor="text1"/>
          <w:spacing w:val="-1"/>
        </w:rPr>
        <w:t xml:space="preserve">the </w:t>
      </w:r>
      <w:r w:rsidRPr="00DE4C43">
        <w:rPr>
          <w:rFonts w:ascii="Arial" w:eastAsia="Times New Roman" w:hAnsi="Arial" w:cs="Arial"/>
          <w:color w:val="000000" w:themeColor="text1"/>
          <w:spacing w:val="-1"/>
        </w:rPr>
        <w:t xml:space="preserve">checkout </w:t>
      </w:r>
      <w:r w:rsidRPr="000F0C64">
        <w:rPr>
          <w:rFonts w:ascii="Arial" w:eastAsia="Times New Roman" w:hAnsi="Arial" w:cs="Arial"/>
          <w:color w:val="000000" w:themeColor="text1"/>
          <w:spacing w:val="-1"/>
        </w:rPr>
        <w:t>preference</w:t>
      </w:r>
      <w:r w:rsidRPr="00DE4C43">
        <w:rPr>
          <w:rFonts w:ascii="Arial" w:eastAsia="Times New Roman" w:hAnsi="Arial" w:cs="Arial"/>
          <w:color w:val="000000" w:themeColor="text1"/>
          <w:spacing w:val="-1"/>
        </w:rPr>
        <w:t xml:space="preserve"> group.</w:t>
      </w:r>
    </w:p>
    <w:p w14:paraId="7AE00675" w14:textId="7F64BDBF"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56D04358" w14:textId="38B1F3C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6B6FAA76" wp14:editId="71F0A9E0">
            <wp:extent cx="5450840" cy="65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840" cy="650240"/>
                    </a:xfrm>
                    <a:prstGeom prst="rect">
                      <a:avLst/>
                    </a:prstGeom>
                  </pic:spPr>
                </pic:pic>
              </a:graphicData>
            </a:graphic>
          </wp:inline>
        </w:drawing>
      </w:r>
    </w:p>
    <w:p w14:paraId="1DE30260" w14:textId="28DEDCD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158ABAEB" w14:textId="01E26E9F" w:rsidR="00170330" w:rsidRPr="009F2F4B" w:rsidRDefault="00170330" w:rsidP="00170330">
      <w:pPr>
        <w:pStyle w:val="ListParagraph"/>
        <w:numPr>
          <w:ilvl w:val="0"/>
          <w:numId w:val="31"/>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 xml:space="preserve">Validate </w:t>
      </w:r>
      <w:r w:rsidR="005F133B">
        <w:rPr>
          <w:rFonts w:ascii="Arial" w:eastAsia="Times New Roman" w:hAnsi="Arial" w:cs="Arial"/>
          <w:color w:val="000000" w:themeColor="text1"/>
          <w:spacing w:val="-1"/>
        </w:rPr>
        <w:t xml:space="preserve">customer-level </w:t>
      </w:r>
      <w:r w:rsidRPr="009F2F4B">
        <w:rPr>
          <w:rFonts w:ascii="Arial" w:eastAsia="Times New Roman" w:hAnsi="Arial" w:cs="Arial"/>
          <w:color w:val="000000" w:themeColor="text1"/>
          <w:spacing w:val="-1"/>
        </w:rPr>
        <w:t>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contactDetails</w:t>
      </w:r>
      <w:r w:rsidRPr="009F2F4B">
        <w:rPr>
          <w:rFonts w:ascii="Arial" w:eastAsia="Times New Roman" w:hAnsi="Arial" w:cs="Arial"/>
          <w:color w:val="000000" w:themeColor="text1"/>
          <w:spacing w:val="-1"/>
        </w:rPr>
        <w:t>.</w:t>
      </w:r>
    </w:p>
    <w:p w14:paraId="08CBE8C6" w14:textId="2480BE7E" w:rsidR="00170330" w:rsidRPr="00DE4C43"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7A18BF5D" wp14:editId="22723997">
            <wp:extent cx="3400900" cy="296268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962688"/>
                    </a:xfrm>
                    <a:prstGeom prst="rect">
                      <a:avLst/>
                    </a:prstGeom>
                  </pic:spPr>
                </pic:pic>
              </a:graphicData>
            </a:graphic>
          </wp:inline>
        </w:drawing>
      </w:r>
    </w:p>
    <w:p w14:paraId="439EFA29" w14:textId="5A869D2C" w:rsidR="00DE4C43" w:rsidRPr="000F0C64" w:rsidRDefault="009F2F4B" w:rsidP="00DE4C43">
      <w:pPr>
        <w:pStyle w:val="ListParagraph"/>
        <w:shd w:val="clear" w:color="auto" w:fill="FFFFFF"/>
        <w:rPr>
          <w:rFonts w:ascii="Arial" w:eastAsia="Times New Roman" w:hAnsi="Arial" w:cs="Arial"/>
          <w:b/>
          <w:bCs/>
          <w:color w:val="000000" w:themeColor="text1"/>
          <w:spacing w:val="-1"/>
        </w:rPr>
      </w:pPr>
      <w:r w:rsidRPr="000F0C64">
        <w:rPr>
          <w:rFonts w:ascii="Arial" w:hAnsi="Arial" w:cs="Arial"/>
          <w:b/>
          <w:bCs/>
          <w:color w:val="000000" w:themeColor="text1"/>
          <w:shd w:val="clear" w:color="auto" w:fill="FFFFFF"/>
        </w:rPr>
        <w:t>Note: To validate customer metadata</w:t>
      </w:r>
      <w:r w:rsidR="005F133B" w:rsidRPr="000F0C64">
        <w:rPr>
          <w:rFonts w:ascii="Arial" w:hAnsi="Arial" w:cs="Arial"/>
          <w:b/>
          <w:bCs/>
          <w:color w:val="000000" w:themeColor="text1"/>
          <w:shd w:val="clear" w:color="auto" w:fill="FFFFFF"/>
        </w:rPr>
        <w:t>,</w:t>
      </w:r>
      <w:r w:rsidRPr="000F0C64">
        <w:rPr>
          <w:rFonts w:ascii="Arial" w:hAnsi="Arial" w:cs="Arial"/>
          <w:b/>
          <w:bCs/>
          <w:color w:val="000000" w:themeColor="text1"/>
          <w:shd w:val="clear" w:color="auto" w:fill="FFFFFF"/>
        </w:rPr>
        <w:t xml:space="preserve"> </w:t>
      </w:r>
      <w:r w:rsidR="005F133B" w:rsidRPr="000F0C64">
        <w:rPr>
          <w:rFonts w:ascii="Arial" w:hAnsi="Arial" w:cs="Arial"/>
          <w:b/>
          <w:bCs/>
          <w:color w:val="000000" w:themeColor="text1"/>
          <w:shd w:val="clear" w:color="auto" w:fill="FFFFFF"/>
        </w:rPr>
        <w:t>it’s</w:t>
      </w:r>
      <w:r w:rsidRPr="000F0C64">
        <w:rPr>
          <w:rFonts w:ascii="Arial" w:hAnsi="Arial" w:cs="Arial"/>
          <w:b/>
          <w:bCs/>
          <w:color w:val="000000" w:themeColor="text1"/>
          <w:shd w:val="clear" w:color="auto" w:fill="FFFFFF"/>
        </w:rPr>
        <w:t xml:space="preserve"> needed to be logged in.</w:t>
      </w:r>
    </w:p>
    <w:p w14:paraId="4C956EC9" w14:textId="1BC7F8AD"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515B7E97" w14:textId="5C37B2FF" w:rsidR="009F2F4B" w:rsidRPr="000F0C64" w:rsidRDefault="009F2F4B" w:rsidP="009F2F4B">
      <w:pPr>
        <w:pStyle w:val="111U"/>
        <w:rPr>
          <w:rFonts w:ascii="Arial" w:hAnsi="Arial" w:cs="Arial"/>
          <w:color w:val="000000" w:themeColor="text1"/>
          <w:sz w:val="20"/>
          <w:szCs w:val="20"/>
        </w:rPr>
      </w:pPr>
      <w:r w:rsidRPr="000F0C64">
        <w:rPr>
          <w:rFonts w:ascii="Arial" w:hAnsi="Arial" w:cs="Arial"/>
          <w:color w:val="000000" w:themeColor="text1"/>
          <w:sz w:val="20"/>
          <w:szCs w:val="20"/>
        </w:rPr>
        <w:t>Basket-Level Metadata</w:t>
      </w:r>
    </w:p>
    <w:p w14:paraId="619BCEA6" w14:textId="3153B349"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158ED975" w14:textId="05FF048D" w:rsidR="00DE4C43" w:rsidRPr="009F2F4B"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basket level custom attributes.</w:t>
      </w:r>
    </w:p>
    <w:p w14:paraId="705A6C41" w14:textId="04617E95" w:rsidR="009F2F4B" w:rsidRPr="000F0C64"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For Basket level metadata items, in the business manager, add the basket metadata preference under the ESW checkout configuration group with values in key|value format for the metadata custom attributes.</w:t>
      </w:r>
    </w:p>
    <w:p w14:paraId="57F7DB18" w14:textId="6F24C3BF"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sz w:val="24"/>
          <w:szCs w:val="24"/>
        </w:rPr>
      </w:pPr>
      <w:r w:rsidRPr="000F0C64">
        <w:rPr>
          <w:rFonts w:ascii="Arial" w:eastAsia="Times New Roman" w:hAnsi="Arial" w:cs="Arial"/>
          <w:color w:val="000000" w:themeColor="text1"/>
          <w:spacing w:val="-1"/>
        </w:rPr>
        <w:t>Similar is configured for product line item metadata in the checkout preference group</w:t>
      </w:r>
      <w:r w:rsidRPr="009F2F4B">
        <w:rPr>
          <w:rFonts w:ascii="Arial" w:eastAsia="Times New Roman" w:hAnsi="Arial" w:cs="Arial"/>
          <w:color w:val="000000" w:themeColor="text1"/>
          <w:spacing w:val="-1"/>
          <w:sz w:val="24"/>
          <w:szCs w:val="24"/>
        </w:rPr>
        <w:t>.</w:t>
      </w:r>
    </w:p>
    <w:p w14:paraId="235E366B" w14:textId="79C3AE02" w:rsidR="009F2F4B" w:rsidRPr="009F2F4B" w:rsidRDefault="009F2F4B" w:rsidP="009F2F4B">
      <w:pPr>
        <w:pStyle w:val="ListParagraph"/>
        <w:shd w:val="clear" w:color="auto" w:fill="FFFFFF"/>
        <w:rPr>
          <w:rFonts w:ascii="Arial" w:eastAsia="Times New Roman" w:hAnsi="Arial" w:cs="Arial"/>
          <w:color w:val="000000" w:themeColor="text1"/>
          <w:spacing w:val="-1"/>
        </w:rPr>
      </w:pPr>
    </w:p>
    <w:p w14:paraId="62F785F6" w14:textId="05709D92" w:rsidR="009F2F4B" w:rsidRPr="009F2F4B" w:rsidRDefault="009F2F4B" w:rsidP="009F2F4B">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076B8746" wp14:editId="5D79E662">
            <wp:extent cx="4749800" cy="61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800" cy="612140"/>
                    </a:xfrm>
                    <a:prstGeom prst="rect">
                      <a:avLst/>
                    </a:prstGeom>
                  </pic:spPr>
                </pic:pic>
              </a:graphicData>
            </a:graphic>
          </wp:inline>
        </w:drawing>
      </w:r>
    </w:p>
    <w:p w14:paraId="4C59A216" w14:textId="5F51F015"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Validate basket level metadata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shopperCheckoutExperience</w:t>
      </w:r>
      <w:r w:rsidRPr="009F2F4B">
        <w:rPr>
          <w:rFonts w:ascii="Arial" w:eastAsia="Times New Roman" w:hAnsi="Arial" w:cs="Arial"/>
          <w:color w:val="000000" w:themeColor="text1"/>
          <w:spacing w:val="-1"/>
        </w:rPr>
        <w:t>.</w:t>
      </w:r>
    </w:p>
    <w:p w14:paraId="65743B74" w14:textId="66220962"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p>
    <w:p w14:paraId="42CEF2B5" w14:textId="1841D822" w:rsidR="009F2F4B" w:rsidRPr="000F0C64" w:rsidRDefault="009F2F4B" w:rsidP="000F0C64">
      <w:pPr>
        <w:shd w:val="clear" w:color="auto" w:fill="FFFFFF"/>
        <w:rPr>
          <w:rFonts w:ascii="Arial" w:eastAsia="Times New Roman" w:hAnsi="Arial" w:cs="Arial"/>
          <w:color w:val="000000" w:themeColor="text1"/>
          <w:spacing w:val="-1"/>
        </w:rPr>
      </w:pPr>
    </w:p>
    <w:p w14:paraId="310D43AE" w14:textId="2E1C39D8"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lastRenderedPageBreak/>
        <w:drawing>
          <wp:inline distT="0" distB="0" distL="0" distR="0" wp14:anchorId="0BE3D170" wp14:editId="3DE6717B">
            <wp:extent cx="3581900" cy="1409897"/>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9"/>
                    <a:stretch>
                      <a:fillRect/>
                    </a:stretch>
                  </pic:blipFill>
                  <pic:spPr>
                    <a:xfrm>
                      <a:off x="0" y="0"/>
                      <a:ext cx="3581900" cy="1409897"/>
                    </a:xfrm>
                    <a:prstGeom prst="rect">
                      <a:avLst/>
                    </a:prstGeom>
                  </pic:spPr>
                </pic:pic>
              </a:graphicData>
            </a:graphic>
          </wp:inline>
        </w:drawing>
      </w:r>
    </w:p>
    <w:p w14:paraId="5341B95F" w14:textId="0DDAC547" w:rsidR="00266A87" w:rsidRPr="009F2F4B" w:rsidRDefault="00266A87" w:rsidP="00266A87">
      <w:pPr>
        <w:pStyle w:val="Heading2"/>
        <w:numPr>
          <w:ilvl w:val="0"/>
          <w:numId w:val="0"/>
        </w:numPr>
        <w:ind w:left="576"/>
        <w:rPr>
          <w:rFonts w:ascii="Arial" w:hAnsi="Arial" w:cs="Arial"/>
          <w:b/>
          <w:bCs/>
          <w:color w:val="000000" w:themeColor="text1"/>
          <w:sz w:val="24"/>
          <w:szCs w:val="24"/>
        </w:rPr>
      </w:pPr>
    </w:p>
    <w:p w14:paraId="1CCEF48F" w14:textId="6CD71324" w:rsidR="009F2F4B" w:rsidRPr="009F2F4B" w:rsidRDefault="009F2F4B" w:rsidP="00266A87">
      <w:pPr>
        <w:pStyle w:val="Heading2"/>
        <w:numPr>
          <w:ilvl w:val="0"/>
          <w:numId w:val="0"/>
        </w:numPr>
        <w:ind w:left="576"/>
        <w:rPr>
          <w:rFonts w:ascii="Arial" w:hAnsi="Arial" w:cs="Arial"/>
          <w:b/>
          <w:bCs/>
          <w:color w:val="000000" w:themeColor="text1"/>
          <w:sz w:val="24"/>
          <w:szCs w:val="24"/>
        </w:rPr>
      </w:pPr>
    </w:p>
    <w:p w14:paraId="6BF9B63C" w14:textId="440FC108" w:rsidR="005C7C3F" w:rsidRPr="009F2F4B" w:rsidRDefault="005C7C3F" w:rsidP="005C7C3F">
      <w:pPr>
        <w:shd w:val="clear" w:color="auto" w:fill="FFFFFF"/>
        <w:ind w:left="720"/>
        <w:rPr>
          <w:rFonts w:ascii="Arial" w:eastAsia="Times New Roman" w:hAnsi="Arial" w:cs="Arial"/>
          <w:color w:val="000000" w:themeColor="text1"/>
          <w:spacing w:val="-1"/>
        </w:rPr>
      </w:pPr>
    </w:p>
    <w:p w14:paraId="14075C2A" w14:textId="2B6D29E6" w:rsidR="00987773" w:rsidRPr="009F2F4B" w:rsidRDefault="00987773" w:rsidP="00987773">
      <w:pPr>
        <w:jc w:val="center"/>
        <w:rPr>
          <w:rFonts w:ascii="Arial" w:eastAsia="Times New Roman" w:hAnsi="Arial" w:cs="Arial"/>
          <w:color w:val="000000" w:themeColor="text1"/>
        </w:rPr>
      </w:pPr>
    </w:p>
    <w:p w14:paraId="38407EC2" w14:textId="15ED15CE" w:rsidR="003C2DE3" w:rsidRPr="009F2F4B" w:rsidRDefault="003C2DE3" w:rsidP="00840EE0">
      <w:pPr>
        <w:pStyle w:val="p"/>
        <w:jc w:val="both"/>
        <w:rPr>
          <w:color w:val="000000" w:themeColor="text1"/>
          <w:sz w:val="20"/>
          <w:szCs w:val="20"/>
        </w:rPr>
      </w:pPr>
    </w:p>
    <w:sectPr w:rsidR="003C2DE3" w:rsidRPr="009F2F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10DA16" w14:textId="77777777" w:rsidR="00D17D9D" w:rsidRDefault="00D17D9D" w:rsidP="00314C8E">
      <w:r>
        <w:separator/>
      </w:r>
    </w:p>
  </w:endnote>
  <w:endnote w:type="continuationSeparator" w:id="0">
    <w:p w14:paraId="140783CF" w14:textId="77777777" w:rsidR="00D17D9D" w:rsidRDefault="00D17D9D" w:rsidP="003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1ED2D" w14:textId="77777777" w:rsidR="00D17D9D" w:rsidRDefault="00D17D9D" w:rsidP="00314C8E">
      <w:r>
        <w:separator/>
      </w:r>
    </w:p>
  </w:footnote>
  <w:footnote w:type="continuationSeparator" w:id="0">
    <w:p w14:paraId="63FD363E" w14:textId="77777777" w:rsidR="00D17D9D" w:rsidRDefault="00D17D9D" w:rsidP="0031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3572"/>
    <w:multiLevelType w:val="hybridMultilevel"/>
    <w:tmpl w:val="33D25BF0"/>
    <w:lvl w:ilvl="0" w:tplc="FFFFFFFF">
      <w:start w:val="1"/>
      <w:numFmt w:val="bullet"/>
      <w:lvlText w:val=""/>
      <w:lvlJc w:val="left"/>
      <w:pPr>
        <w:ind w:left="720" w:hanging="360"/>
      </w:pPr>
      <w:rPr>
        <w:rFonts w:ascii="Symbol" w:hAnsi="Symbol" w:hint="default"/>
      </w:rPr>
    </w:lvl>
    <w:lvl w:ilvl="1" w:tplc="1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C43C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3A76E6"/>
    <w:multiLevelType w:val="hybridMultilevel"/>
    <w:tmpl w:val="4B1258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F1002A9"/>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3A255B9"/>
    <w:multiLevelType w:val="multilevel"/>
    <w:tmpl w:val="75A0DAF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3C0686"/>
    <w:multiLevelType w:val="multilevel"/>
    <w:tmpl w:val="E8500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B6058"/>
    <w:multiLevelType w:val="multilevel"/>
    <w:tmpl w:val="DB1C51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sz w:val="20"/>
        <w:szCs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5601186"/>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5795B4C"/>
    <w:multiLevelType w:val="multilevel"/>
    <w:tmpl w:val="95DED8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F42347F"/>
    <w:multiLevelType w:val="hybridMultilevel"/>
    <w:tmpl w:val="34D8A3E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01113AF"/>
    <w:multiLevelType w:val="multilevel"/>
    <w:tmpl w:val="B3CACB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3EE44AA"/>
    <w:multiLevelType w:val="multilevel"/>
    <w:tmpl w:val="F06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491B55"/>
    <w:multiLevelType w:val="multilevel"/>
    <w:tmpl w:val="A5F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81CC7"/>
    <w:multiLevelType w:val="multilevel"/>
    <w:tmpl w:val="8AC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D37D2A"/>
    <w:multiLevelType w:val="hybridMultilevel"/>
    <w:tmpl w:val="251617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C637CCE"/>
    <w:multiLevelType w:val="multilevel"/>
    <w:tmpl w:val="76DE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6862F1"/>
    <w:multiLevelType w:val="multilevel"/>
    <w:tmpl w:val="EFFAE432"/>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57E6BDC"/>
    <w:multiLevelType w:val="multilevel"/>
    <w:tmpl w:val="3C4CA6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6801A71"/>
    <w:multiLevelType w:val="multilevel"/>
    <w:tmpl w:val="0810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721AB2"/>
    <w:multiLevelType w:val="multilevel"/>
    <w:tmpl w:val="B610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7A1D6CCD"/>
    <w:multiLevelType w:val="multilevel"/>
    <w:tmpl w:val="6C16F6BC"/>
    <w:lvl w:ilvl="0">
      <w:start w:val="1"/>
      <w:numFmt w:val="decimal"/>
      <w:lvlText w:val="%1"/>
      <w:lvlJc w:val="left"/>
      <w:pPr>
        <w:ind w:left="396" w:hanging="396"/>
      </w:pPr>
      <w:rPr>
        <w:rFonts w:eastAsia="Verdana" w:hint="default"/>
      </w:rPr>
    </w:lvl>
    <w:lvl w:ilvl="1">
      <w:start w:val="1"/>
      <w:numFmt w:val="decimal"/>
      <w:lvlText w:val="%1.%2"/>
      <w:lvlJc w:val="left"/>
      <w:pPr>
        <w:ind w:left="828" w:hanging="396"/>
      </w:pPr>
      <w:rPr>
        <w:rFonts w:eastAsia="Verdana" w:hint="default"/>
      </w:rPr>
    </w:lvl>
    <w:lvl w:ilvl="2">
      <w:start w:val="1"/>
      <w:numFmt w:val="decimal"/>
      <w:lvlText w:val="%1.%2.%3"/>
      <w:lvlJc w:val="left"/>
      <w:pPr>
        <w:ind w:left="1584" w:hanging="720"/>
      </w:pPr>
      <w:rPr>
        <w:rFonts w:eastAsia="Verdana" w:hint="default"/>
      </w:rPr>
    </w:lvl>
    <w:lvl w:ilvl="3">
      <w:start w:val="1"/>
      <w:numFmt w:val="decimal"/>
      <w:lvlText w:val="%1.%2.%3.%4"/>
      <w:lvlJc w:val="left"/>
      <w:pPr>
        <w:ind w:left="2376" w:hanging="1080"/>
      </w:pPr>
      <w:rPr>
        <w:rFonts w:eastAsia="Verdana" w:hint="default"/>
      </w:rPr>
    </w:lvl>
    <w:lvl w:ilvl="4">
      <w:start w:val="1"/>
      <w:numFmt w:val="decimal"/>
      <w:lvlText w:val="%1.%2.%3.%4.%5"/>
      <w:lvlJc w:val="left"/>
      <w:pPr>
        <w:ind w:left="2808" w:hanging="1080"/>
      </w:pPr>
      <w:rPr>
        <w:rFonts w:eastAsia="Verdana" w:hint="default"/>
      </w:rPr>
    </w:lvl>
    <w:lvl w:ilvl="5">
      <w:start w:val="1"/>
      <w:numFmt w:val="decimal"/>
      <w:lvlText w:val="%1.%2.%3.%4.%5.%6"/>
      <w:lvlJc w:val="left"/>
      <w:pPr>
        <w:ind w:left="3600" w:hanging="1440"/>
      </w:pPr>
      <w:rPr>
        <w:rFonts w:eastAsia="Verdana" w:hint="default"/>
      </w:rPr>
    </w:lvl>
    <w:lvl w:ilvl="6">
      <w:start w:val="1"/>
      <w:numFmt w:val="decimal"/>
      <w:lvlText w:val="%1.%2.%3.%4.%5.%6.%7"/>
      <w:lvlJc w:val="left"/>
      <w:pPr>
        <w:ind w:left="4032" w:hanging="1440"/>
      </w:pPr>
      <w:rPr>
        <w:rFonts w:eastAsia="Verdana" w:hint="default"/>
      </w:rPr>
    </w:lvl>
    <w:lvl w:ilvl="7">
      <w:start w:val="1"/>
      <w:numFmt w:val="decimal"/>
      <w:lvlText w:val="%1.%2.%3.%4.%5.%6.%7.%8"/>
      <w:lvlJc w:val="left"/>
      <w:pPr>
        <w:ind w:left="4824" w:hanging="1800"/>
      </w:pPr>
      <w:rPr>
        <w:rFonts w:eastAsia="Verdana" w:hint="default"/>
      </w:rPr>
    </w:lvl>
    <w:lvl w:ilvl="8">
      <w:start w:val="1"/>
      <w:numFmt w:val="decimal"/>
      <w:lvlText w:val="%1.%2.%3.%4.%5.%6.%7.%8.%9"/>
      <w:lvlJc w:val="left"/>
      <w:pPr>
        <w:ind w:left="5256" w:hanging="1800"/>
      </w:pPr>
      <w:rPr>
        <w:rFonts w:eastAsia="Verdana" w:hint="default"/>
      </w:rPr>
    </w:lvl>
  </w:abstractNum>
  <w:abstractNum w:abstractNumId="26" w15:restartNumberingAfterBreak="0">
    <w:nsid w:val="7AE03B66"/>
    <w:multiLevelType w:val="multilevel"/>
    <w:tmpl w:val="52B08D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EAD7E98"/>
    <w:multiLevelType w:val="hybridMultilevel"/>
    <w:tmpl w:val="A98CCDC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41002458">
    <w:abstractNumId w:val="6"/>
  </w:num>
  <w:num w:numId="2" w16cid:durableId="218174809">
    <w:abstractNumId w:val="24"/>
  </w:num>
  <w:num w:numId="3" w16cid:durableId="2067990241">
    <w:abstractNumId w:val="9"/>
  </w:num>
  <w:num w:numId="4" w16cid:durableId="973801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16"/>
  </w:num>
  <w:num w:numId="7" w16cid:durableId="77530579">
    <w:abstractNumId w:val="15"/>
  </w:num>
  <w:num w:numId="8" w16cid:durableId="10619090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20633356">
    <w:abstractNumId w:val="12"/>
  </w:num>
  <w:num w:numId="12" w16cid:durableId="298651255">
    <w:abstractNumId w:val="22"/>
  </w:num>
  <w:num w:numId="13" w16cid:durableId="1056052404">
    <w:abstractNumId w:val="19"/>
  </w:num>
  <w:num w:numId="14" w16cid:durableId="482508688">
    <w:abstractNumId w:val="0"/>
  </w:num>
  <w:num w:numId="15" w16cid:durableId="1623996800">
    <w:abstractNumId w:val="10"/>
  </w:num>
  <w:num w:numId="16" w16cid:durableId="1653604926">
    <w:abstractNumId w:val="4"/>
  </w:num>
  <w:num w:numId="17" w16cid:durableId="1338269806">
    <w:abstractNumId w:val="8"/>
  </w:num>
  <w:num w:numId="18" w16cid:durableId="1666006546">
    <w:abstractNumId w:val="14"/>
  </w:num>
  <w:num w:numId="19" w16cid:durableId="850798465">
    <w:abstractNumId w:val="23"/>
  </w:num>
  <w:num w:numId="20" w16cid:durableId="1615943265">
    <w:abstractNumId w:val="13"/>
  </w:num>
  <w:num w:numId="21" w16cid:durableId="932666512">
    <w:abstractNumId w:val="18"/>
  </w:num>
  <w:num w:numId="22" w16cid:durableId="1880555552">
    <w:abstractNumId w:val="1"/>
  </w:num>
  <w:num w:numId="23" w16cid:durableId="302540667">
    <w:abstractNumId w:val="25"/>
  </w:num>
  <w:num w:numId="24" w16cid:durableId="1951080639">
    <w:abstractNumId w:val="2"/>
  </w:num>
  <w:num w:numId="25" w16cid:durableId="1212771914">
    <w:abstractNumId w:val="17"/>
  </w:num>
  <w:num w:numId="26" w16cid:durableId="850922555">
    <w:abstractNumId w:val="21"/>
  </w:num>
  <w:num w:numId="27" w16cid:durableId="1713655052">
    <w:abstractNumId w:val="27"/>
  </w:num>
  <w:num w:numId="28" w16cid:durableId="1698776943">
    <w:abstractNumId w:val="26"/>
  </w:num>
  <w:num w:numId="29" w16cid:durableId="2147042704">
    <w:abstractNumId w:val="20"/>
  </w:num>
  <w:num w:numId="30" w16cid:durableId="1375889675">
    <w:abstractNumId w:val="3"/>
  </w:num>
  <w:num w:numId="31" w16cid:durableId="1000429111">
    <w:abstractNumId w:val="11"/>
  </w:num>
  <w:num w:numId="32" w16cid:durableId="2134133867">
    <w:abstractNumId w:val="5"/>
  </w:num>
  <w:num w:numId="33" w16cid:durableId="1326326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1006"/>
    <w:rsid w:val="00033894"/>
    <w:rsid w:val="0003599A"/>
    <w:rsid w:val="00066FE0"/>
    <w:rsid w:val="000B69BF"/>
    <w:rsid w:val="000F0C64"/>
    <w:rsid w:val="0013459F"/>
    <w:rsid w:val="001417AD"/>
    <w:rsid w:val="00170330"/>
    <w:rsid w:val="001815BA"/>
    <w:rsid w:val="00190BE7"/>
    <w:rsid w:val="001A611E"/>
    <w:rsid w:val="001B7FF4"/>
    <w:rsid w:val="00206D4D"/>
    <w:rsid w:val="00211F66"/>
    <w:rsid w:val="00236D5A"/>
    <w:rsid w:val="002537CD"/>
    <w:rsid w:val="002557F1"/>
    <w:rsid w:val="00266A87"/>
    <w:rsid w:val="002839F7"/>
    <w:rsid w:val="002A1F76"/>
    <w:rsid w:val="002C68AE"/>
    <w:rsid w:val="00314C8E"/>
    <w:rsid w:val="0036465C"/>
    <w:rsid w:val="0037467B"/>
    <w:rsid w:val="00374A70"/>
    <w:rsid w:val="003C2DE3"/>
    <w:rsid w:val="00414294"/>
    <w:rsid w:val="00455EE8"/>
    <w:rsid w:val="00457358"/>
    <w:rsid w:val="004C7C71"/>
    <w:rsid w:val="004E1599"/>
    <w:rsid w:val="004E3952"/>
    <w:rsid w:val="0053221B"/>
    <w:rsid w:val="00544AE6"/>
    <w:rsid w:val="00545B76"/>
    <w:rsid w:val="0054693C"/>
    <w:rsid w:val="00561407"/>
    <w:rsid w:val="005618C3"/>
    <w:rsid w:val="005644F0"/>
    <w:rsid w:val="005B1AA5"/>
    <w:rsid w:val="005C7C3F"/>
    <w:rsid w:val="005F133B"/>
    <w:rsid w:val="005F31CB"/>
    <w:rsid w:val="00602264"/>
    <w:rsid w:val="00605A74"/>
    <w:rsid w:val="00616A56"/>
    <w:rsid w:val="006612A2"/>
    <w:rsid w:val="006724DE"/>
    <w:rsid w:val="006C2817"/>
    <w:rsid w:val="00771894"/>
    <w:rsid w:val="007A313E"/>
    <w:rsid w:val="0083423C"/>
    <w:rsid w:val="00836A6B"/>
    <w:rsid w:val="00840EE0"/>
    <w:rsid w:val="008778A1"/>
    <w:rsid w:val="008832BA"/>
    <w:rsid w:val="008B46FD"/>
    <w:rsid w:val="008D0EA0"/>
    <w:rsid w:val="008F2915"/>
    <w:rsid w:val="0093765C"/>
    <w:rsid w:val="00940229"/>
    <w:rsid w:val="00941198"/>
    <w:rsid w:val="00986C3F"/>
    <w:rsid w:val="00987773"/>
    <w:rsid w:val="009E0FC0"/>
    <w:rsid w:val="009F2F4B"/>
    <w:rsid w:val="009F3C7C"/>
    <w:rsid w:val="00A66784"/>
    <w:rsid w:val="00A800C9"/>
    <w:rsid w:val="00A83E8B"/>
    <w:rsid w:val="00A85803"/>
    <w:rsid w:val="00AC4181"/>
    <w:rsid w:val="00B307BA"/>
    <w:rsid w:val="00B31B9E"/>
    <w:rsid w:val="00B35426"/>
    <w:rsid w:val="00B376C7"/>
    <w:rsid w:val="00B427A6"/>
    <w:rsid w:val="00BB066F"/>
    <w:rsid w:val="00BB603D"/>
    <w:rsid w:val="00BE7FCB"/>
    <w:rsid w:val="00C06132"/>
    <w:rsid w:val="00C17652"/>
    <w:rsid w:val="00C54FF9"/>
    <w:rsid w:val="00C935B9"/>
    <w:rsid w:val="00CE53F3"/>
    <w:rsid w:val="00D17D9D"/>
    <w:rsid w:val="00D33830"/>
    <w:rsid w:val="00DA4192"/>
    <w:rsid w:val="00DD7F46"/>
    <w:rsid w:val="00DE4C43"/>
    <w:rsid w:val="00E01A84"/>
    <w:rsid w:val="00E362A5"/>
    <w:rsid w:val="00E36EA8"/>
    <w:rsid w:val="00E4063A"/>
    <w:rsid w:val="00E84247"/>
    <w:rsid w:val="00E97A7A"/>
    <w:rsid w:val="00EB3DAF"/>
    <w:rsid w:val="00EF6322"/>
    <w:rsid w:val="00EF6AA0"/>
    <w:rsid w:val="00EF7F1F"/>
    <w:rsid w:val="00F00BE2"/>
    <w:rsid w:val="00F253F6"/>
    <w:rsid w:val="00F41209"/>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F4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266A87"/>
    <w:pPr>
      <w:ind w:left="720"/>
      <w:contextualSpacing/>
    </w:pPr>
  </w:style>
  <w:style w:type="paragraph" w:styleId="Header">
    <w:name w:val="header"/>
    <w:basedOn w:val="Normal"/>
    <w:link w:val="HeaderChar"/>
    <w:uiPriority w:val="99"/>
    <w:unhideWhenUsed/>
    <w:rsid w:val="00314C8E"/>
    <w:pPr>
      <w:tabs>
        <w:tab w:val="center" w:pos="4513"/>
        <w:tab w:val="right" w:pos="9026"/>
      </w:tabs>
    </w:pPr>
  </w:style>
  <w:style w:type="character" w:customStyle="1" w:styleId="HeaderChar">
    <w:name w:val="Header Char"/>
    <w:basedOn w:val="DefaultParagraphFont"/>
    <w:link w:val="Header"/>
    <w:uiPriority w:val="99"/>
    <w:rsid w:val="00314C8E"/>
    <w:rPr>
      <w:rFonts w:ascii="Verdana" w:eastAsia="Verdana" w:hAnsi="Verdana" w:cs="Verdana"/>
      <w:sz w:val="20"/>
      <w:szCs w:val="20"/>
      <w:lang w:val="en-IE" w:eastAsia="en-IE"/>
    </w:rPr>
  </w:style>
  <w:style w:type="paragraph" w:styleId="Footer">
    <w:name w:val="footer"/>
    <w:basedOn w:val="Normal"/>
    <w:link w:val="FooterChar"/>
    <w:uiPriority w:val="99"/>
    <w:unhideWhenUsed/>
    <w:rsid w:val="00314C8E"/>
    <w:pPr>
      <w:tabs>
        <w:tab w:val="center" w:pos="4513"/>
        <w:tab w:val="right" w:pos="9026"/>
      </w:tabs>
    </w:pPr>
  </w:style>
  <w:style w:type="character" w:customStyle="1" w:styleId="FooterChar">
    <w:name w:val="Footer Char"/>
    <w:basedOn w:val="DefaultParagraphFont"/>
    <w:link w:val="Footer"/>
    <w:uiPriority w:val="99"/>
    <w:rsid w:val="00314C8E"/>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13248">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9829368">
      <w:bodyDiv w:val="1"/>
      <w:marLeft w:val="0"/>
      <w:marRight w:val="0"/>
      <w:marTop w:val="0"/>
      <w:marBottom w:val="0"/>
      <w:divBdr>
        <w:top w:val="none" w:sz="0" w:space="0" w:color="auto"/>
        <w:left w:val="none" w:sz="0" w:space="0" w:color="auto"/>
        <w:bottom w:val="none" w:sz="0" w:space="0" w:color="auto"/>
        <w:right w:val="none" w:sz="0" w:space="0" w:color="auto"/>
      </w:divBdr>
    </w:div>
    <w:div w:id="471025230">
      <w:bodyDiv w:val="1"/>
      <w:marLeft w:val="0"/>
      <w:marRight w:val="0"/>
      <w:marTop w:val="0"/>
      <w:marBottom w:val="0"/>
      <w:divBdr>
        <w:top w:val="none" w:sz="0" w:space="0" w:color="auto"/>
        <w:left w:val="none" w:sz="0" w:space="0" w:color="auto"/>
        <w:bottom w:val="none" w:sz="0" w:space="0" w:color="auto"/>
        <w:right w:val="none" w:sz="0" w:space="0" w:color="auto"/>
      </w:divBdr>
    </w:div>
    <w:div w:id="646015224">
      <w:bodyDiv w:val="1"/>
      <w:marLeft w:val="0"/>
      <w:marRight w:val="0"/>
      <w:marTop w:val="0"/>
      <w:marBottom w:val="0"/>
      <w:divBdr>
        <w:top w:val="none" w:sz="0" w:space="0" w:color="auto"/>
        <w:left w:val="none" w:sz="0" w:space="0" w:color="auto"/>
        <w:bottom w:val="none" w:sz="0" w:space="0" w:color="auto"/>
        <w:right w:val="none" w:sz="0" w:space="0" w:color="auto"/>
      </w:divBdr>
    </w:div>
    <w:div w:id="738285194">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69433581">
      <w:bodyDiv w:val="1"/>
      <w:marLeft w:val="0"/>
      <w:marRight w:val="0"/>
      <w:marTop w:val="0"/>
      <w:marBottom w:val="0"/>
      <w:divBdr>
        <w:top w:val="none" w:sz="0" w:space="0" w:color="auto"/>
        <w:left w:val="none" w:sz="0" w:space="0" w:color="auto"/>
        <w:bottom w:val="none" w:sz="0" w:space="0" w:color="auto"/>
        <w:right w:val="none" w:sz="0" w:space="0" w:color="auto"/>
      </w:divBdr>
    </w:div>
    <w:div w:id="991104477">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33058167">
      <w:bodyDiv w:val="1"/>
      <w:marLeft w:val="0"/>
      <w:marRight w:val="0"/>
      <w:marTop w:val="0"/>
      <w:marBottom w:val="0"/>
      <w:divBdr>
        <w:top w:val="none" w:sz="0" w:space="0" w:color="auto"/>
        <w:left w:val="none" w:sz="0" w:space="0" w:color="auto"/>
        <w:bottom w:val="none" w:sz="0" w:space="0" w:color="auto"/>
        <w:right w:val="none" w:sz="0" w:space="0" w:color="auto"/>
      </w:divBdr>
    </w:div>
    <w:div w:id="1259752768">
      <w:bodyDiv w:val="1"/>
      <w:marLeft w:val="0"/>
      <w:marRight w:val="0"/>
      <w:marTop w:val="0"/>
      <w:marBottom w:val="0"/>
      <w:divBdr>
        <w:top w:val="none" w:sz="0" w:space="0" w:color="auto"/>
        <w:left w:val="none" w:sz="0" w:space="0" w:color="auto"/>
        <w:bottom w:val="none" w:sz="0" w:space="0" w:color="auto"/>
        <w:right w:val="none" w:sz="0" w:space="0" w:color="auto"/>
      </w:divBdr>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88020753">
      <w:bodyDiv w:val="1"/>
      <w:marLeft w:val="0"/>
      <w:marRight w:val="0"/>
      <w:marTop w:val="0"/>
      <w:marBottom w:val="0"/>
      <w:divBdr>
        <w:top w:val="none" w:sz="0" w:space="0" w:color="auto"/>
        <w:left w:val="none" w:sz="0" w:space="0" w:color="auto"/>
        <w:bottom w:val="none" w:sz="0" w:space="0" w:color="auto"/>
        <w:right w:val="none" w:sz="0" w:space="0" w:color="auto"/>
      </w:divBdr>
    </w:div>
    <w:div w:id="1690326872">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202409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77</cp:revision>
  <dcterms:created xsi:type="dcterms:W3CDTF">2021-05-19T09:28:00Z</dcterms:created>
  <dcterms:modified xsi:type="dcterms:W3CDTF">2025-06-24T09:50:00Z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f98af712cd939915bdf4f72fd01927d0e2068e2b2e0466377247f31a709e7861</vt:lpwstr>
  </property>
</Properties>
</file>