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14908020" w14:textId="6B7E3F93" w:rsidR="00AB6A81" w:rsidRDefault="00C61758" w:rsidP="00AB6A81">
          <w:pPr>
            <w:rPr>
              <w:rFonts w:ascii="Arial" w:hAnsi="Arial" w:cs="Arial"/>
              <w:color w:val="323232"/>
              <w:sz w:val="24"/>
              <w:szCs w:val="24"/>
            </w:rPr>
          </w:pPr>
          <w:r>
            <w:rPr>
              <w:noProof/>
            </w:rPr>
            <w:drawing>
              <wp:anchor distT="0" distB="0" distL="114300" distR="114300" simplePos="0" relativeHeight="251659776" behindDoc="1" locked="0" layoutInCell="1" allowOverlap="1" wp14:anchorId="383B33ED" wp14:editId="154963D9">
                <wp:simplePos x="0" y="0"/>
                <wp:positionH relativeFrom="margin">
                  <wp:posOffset>-688917</wp:posOffset>
                </wp:positionH>
                <wp:positionV relativeFrom="paragraph">
                  <wp:posOffset>-442133</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8755B2">
            <w:rPr>
              <w:noProof/>
            </w:rPr>
            <mc:AlternateContent>
              <mc:Choice Requires="wps">
                <w:drawing>
                  <wp:anchor distT="45720" distB="45720" distL="114300" distR="114300" simplePos="0" relativeHeight="251656704" behindDoc="0" locked="0" layoutInCell="1" allowOverlap="1" wp14:anchorId="1217DB0D" wp14:editId="03EA9E50">
                    <wp:simplePos x="0" y="0"/>
                    <wp:positionH relativeFrom="column">
                      <wp:posOffset>937260</wp:posOffset>
                    </wp:positionH>
                    <wp:positionV relativeFrom="paragraph">
                      <wp:posOffset>1195705</wp:posOffset>
                    </wp:positionV>
                    <wp:extent cx="5539740"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32155"/>
                            </a:xfrm>
                            <a:prstGeom prst="rect">
                              <a:avLst/>
                            </a:prstGeom>
                            <a:noFill/>
                            <a:ln w="9525">
                              <a:noFill/>
                              <a:miter lim="800000"/>
                              <a:headEnd/>
                              <a:tailEnd/>
                            </a:ln>
                          </wps:spPr>
                          <wps:txb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7DB0D" id="_x0000_t202" coordsize="21600,21600" o:spt="202" path="m,l,21600r21600,l21600,xe">
                    <v:stroke joinstyle="miter"/>
                    <v:path gradientshapeok="t" o:connecttype="rect"/>
                  </v:shapetype>
                  <v:shape id="Text Box 234" o:spid="_x0000_s1026" type="#_x0000_t202" style="position:absolute;margin-left:73.8pt;margin-top:94.15pt;width:436.2pt;height:57.6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" filled="f" stroked="f">
                    <v:textbo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v:textbox>
                    <w10:wrap type="square"/>
                  </v:shape>
                </w:pict>
              </mc:Fallback>
            </mc:AlternateContent>
          </w:r>
          <w:r w:rsidR="00BD57AC">
            <w:rPr>
              <w:noProof/>
            </w:rPr>
            <mc:AlternateContent>
              <mc:Choice Requires="wps">
                <w:drawing>
                  <wp:anchor distT="0" distB="0" distL="114300" distR="114300" simplePos="0" relativeHeight="251655680" behindDoc="0" locked="0" layoutInCell="1" allowOverlap="1" wp14:anchorId="2EF6ED85" wp14:editId="43FEA3AE">
                    <wp:simplePos x="0" y="0"/>
                    <wp:positionH relativeFrom="column">
                      <wp:posOffset>-160020</wp:posOffset>
                    </wp:positionH>
                    <wp:positionV relativeFrom="paragraph">
                      <wp:posOffset>7147560</wp:posOffset>
                    </wp:positionV>
                    <wp:extent cx="6923405" cy="12573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257300"/>
                            </a:xfrm>
                            <a:prstGeom prst="rect">
                              <a:avLst/>
                            </a:prstGeom>
                            <a:noFill/>
                            <a:ln w="6350">
                              <a:noFill/>
                            </a:ln>
                          </wps:spPr>
                          <wps:txbx>
                            <w:txbxContent>
                              <w:p w14:paraId="31EE5CB5" w14:textId="19D96119" w:rsidR="00D92F45" w:rsidRDefault="00D92F45" w:rsidP="00D92F45">
                                <w:pPr>
                                  <w:pStyle w:val="p"/>
                                  <w:spacing w:before="0"/>
                                  <w:rPr>
                                    <w:sz w:val="20"/>
                                    <w:szCs w:val="20"/>
                                  </w:rPr>
                                </w:pPr>
                                <w:r>
                                  <w:rPr>
                                    <w:rStyle w:val="b"/>
                                    <w:sz w:val="20"/>
                                    <w:szCs w:val="20"/>
                                  </w:rPr>
                                  <w:t>Version</w:t>
                                </w:r>
                                <w:r>
                                  <w:rPr>
                                    <w:sz w:val="20"/>
                                    <w:szCs w:val="20"/>
                                  </w:rPr>
                                  <w:t>: 4.</w:t>
                                </w:r>
                                <w:r w:rsidR="0006414A">
                                  <w:rPr>
                                    <w:sz w:val="20"/>
                                    <w:szCs w:val="20"/>
                                  </w:rPr>
                                  <w:t>5</w:t>
                                </w:r>
                              </w:p>
                              <w:p w14:paraId="206754AA" w14:textId="4FB5087E" w:rsidR="00D92F45" w:rsidRDefault="00D92F45" w:rsidP="00D92F45">
                                <w:pPr>
                                  <w:pStyle w:val="p"/>
                                  <w:spacing w:before="0"/>
                                  <w:rPr>
                                    <w:sz w:val="20"/>
                                    <w:szCs w:val="20"/>
                                  </w:rPr>
                                </w:pPr>
                                <w:r>
                                  <w:rPr>
                                    <w:rStyle w:val="b1"/>
                                    <w:sz w:val="20"/>
                                    <w:szCs w:val="20"/>
                                  </w:rPr>
                                  <w:t>Published date</w:t>
                                </w:r>
                                <w:r>
                                  <w:rPr>
                                    <w:sz w:val="20"/>
                                    <w:szCs w:val="20"/>
                                  </w:rPr>
                                  <w:t xml:space="preserve">: </w:t>
                                </w:r>
                                <w:r w:rsidR="0006414A">
                                  <w:rPr>
                                    <w:rStyle w:val="span"/>
                                    <w:sz w:val="20"/>
                                    <w:szCs w:val="20"/>
                                  </w:rPr>
                                  <w:t>October</w:t>
                                </w:r>
                                <w:r w:rsidR="00A6394C">
                                  <w:rPr>
                                    <w:rStyle w:val="span"/>
                                    <w:sz w:val="20"/>
                                    <w:szCs w:val="20"/>
                                  </w:rPr>
                                  <w:t xml:space="preserve"> 2024</w:t>
                                </w:r>
                              </w:p>
                              <w:p w14:paraId="35DCCA26" w14:textId="34F1BE3A" w:rsidR="00AB6A81" w:rsidRPr="00CB1211" w:rsidRDefault="00AB6A81" w:rsidP="00AB6A81">
                                <w:pPr>
                                  <w:pStyle w:val="p"/>
                                  <w:spacing w:before="0"/>
                                  <w:rPr>
                                    <w:sz w:val="20"/>
                                    <w:szCs w:val="20"/>
                                  </w:rPr>
                                </w:pPr>
                                <w:r w:rsidRPr="00CB1211">
                                  <w:rPr>
                                    <w:rStyle w:val="span"/>
                                    <w:sz w:val="20"/>
                                    <w:szCs w:val="20"/>
                                  </w:rPr>
                                  <w:t>Copyright © 202</w:t>
                                </w:r>
                                <w:r w:rsidR="00A6394C" w:rsidRPr="00CB1211">
                                  <w:rPr>
                                    <w:rStyle w:val="span"/>
                                    <w:sz w:val="20"/>
                                    <w:szCs w:val="20"/>
                                  </w:rPr>
                                  <w:t>4</w:t>
                                </w:r>
                                <w:r w:rsidRPr="00CB1211">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6ED85" id="Text Box 233" o:spid="_x0000_s1027" type="#_x0000_t202" style="position:absolute;margin-left:-12.6pt;margin-top:562.8pt;width:545.15pt;height: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" filled="f" stroked="f" strokeweight=".5pt">
                    <v:textbox>
                      <w:txbxContent>
                        <w:p w14:paraId="31EE5CB5" w14:textId="19D96119" w:rsidR="00D92F45" w:rsidRDefault="00D92F45" w:rsidP="00D92F45">
                          <w:pPr>
                            <w:pStyle w:val="p"/>
                            <w:spacing w:before="0"/>
                            <w:rPr>
                              <w:sz w:val="20"/>
                              <w:szCs w:val="20"/>
                            </w:rPr>
                          </w:pPr>
                          <w:r>
                            <w:rPr>
                              <w:rStyle w:val="b"/>
                              <w:sz w:val="20"/>
                              <w:szCs w:val="20"/>
                            </w:rPr>
                            <w:t>Version</w:t>
                          </w:r>
                          <w:r>
                            <w:rPr>
                              <w:sz w:val="20"/>
                              <w:szCs w:val="20"/>
                            </w:rPr>
                            <w:t>: 4.</w:t>
                          </w:r>
                          <w:r w:rsidR="0006414A">
                            <w:rPr>
                              <w:sz w:val="20"/>
                              <w:szCs w:val="20"/>
                            </w:rPr>
                            <w:t>5</w:t>
                          </w:r>
                        </w:p>
                        <w:p w14:paraId="206754AA" w14:textId="4FB5087E" w:rsidR="00D92F45" w:rsidRDefault="00D92F45" w:rsidP="00D92F45">
                          <w:pPr>
                            <w:pStyle w:val="p"/>
                            <w:spacing w:before="0"/>
                            <w:rPr>
                              <w:sz w:val="20"/>
                              <w:szCs w:val="20"/>
                            </w:rPr>
                          </w:pPr>
                          <w:r>
                            <w:rPr>
                              <w:rStyle w:val="b1"/>
                              <w:sz w:val="20"/>
                              <w:szCs w:val="20"/>
                            </w:rPr>
                            <w:t>Published date</w:t>
                          </w:r>
                          <w:r>
                            <w:rPr>
                              <w:sz w:val="20"/>
                              <w:szCs w:val="20"/>
                            </w:rPr>
                            <w:t xml:space="preserve">: </w:t>
                          </w:r>
                          <w:r w:rsidR="0006414A">
                            <w:rPr>
                              <w:rStyle w:val="span"/>
                              <w:sz w:val="20"/>
                              <w:szCs w:val="20"/>
                            </w:rPr>
                            <w:t>October</w:t>
                          </w:r>
                          <w:r w:rsidR="00A6394C">
                            <w:rPr>
                              <w:rStyle w:val="span"/>
                              <w:sz w:val="20"/>
                              <w:szCs w:val="20"/>
                            </w:rPr>
                            <w:t xml:space="preserve"> 2024</w:t>
                          </w:r>
                        </w:p>
                        <w:p w14:paraId="35DCCA26" w14:textId="34F1BE3A" w:rsidR="00AB6A81" w:rsidRPr="00CB1211" w:rsidRDefault="00AB6A81" w:rsidP="00AB6A81">
                          <w:pPr>
                            <w:pStyle w:val="p"/>
                            <w:spacing w:before="0"/>
                            <w:rPr>
                              <w:sz w:val="20"/>
                              <w:szCs w:val="20"/>
                            </w:rPr>
                          </w:pPr>
                          <w:r w:rsidRPr="00CB1211">
                            <w:rPr>
                              <w:rStyle w:val="span"/>
                              <w:sz w:val="20"/>
                              <w:szCs w:val="20"/>
                            </w:rPr>
                            <w:t>Copyright © 202</w:t>
                          </w:r>
                          <w:r w:rsidR="00A6394C" w:rsidRPr="00CB1211">
                            <w:rPr>
                              <w:rStyle w:val="span"/>
                              <w:sz w:val="20"/>
                              <w:szCs w:val="20"/>
                            </w:rPr>
                            <w:t>4</w:t>
                          </w:r>
                          <w:r w:rsidRPr="00CB1211">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v:textbox>
                  </v:shape>
                </w:pict>
              </mc:Fallback>
            </mc:AlternateContent>
          </w:r>
          <w:r w:rsidR="00AB6A81">
            <w:rPr>
              <w:noProof/>
            </w:rPr>
            <mc:AlternateContent>
              <mc:Choice Requires="wpg">
                <w:drawing>
                  <wp:anchor distT="0" distB="0" distL="114300" distR="114300" simplePos="0" relativeHeight="251657728" behindDoc="0" locked="0" layoutInCell="1" allowOverlap="1" wp14:anchorId="5202C488" wp14:editId="096E3D88">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B17271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B6A81">
            <w:rPr>
              <w:noProof/>
            </w:rPr>
            <mc:AlternateContent>
              <mc:Choice Requires="wpg">
                <w:drawing>
                  <wp:anchor distT="0" distB="0" distL="114300" distR="114300" simplePos="0" relativeHeight="251658752" behindDoc="0" locked="0" layoutInCell="1" allowOverlap="1" wp14:anchorId="4F3A7E9B" wp14:editId="4FFDF04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3A7E9B"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B6A81">
            <w:br w:type="page"/>
          </w:r>
        </w:p>
      </w:sdtContent>
    </w:sdt>
    <w:sdt>
      <w:sdtPr>
        <w:rPr>
          <w:rFonts w:ascii="Verdana" w:eastAsia="Verdana" w:hAnsi="Verdana" w:cs="Verdana"/>
          <w:color w:val="auto"/>
          <w:sz w:val="20"/>
          <w:szCs w:val="20"/>
          <w:lang w:val="en-IE" w:eastAsia="en-IE"/>
        </w:rPr>
        <w:id w:val="167460705"/>
        <w:docPartObj>
          <w:docPartGallery w:val="Table of Contents"/>
          <w:docPartUnique/>
        </w:docPartObj>
      </w:sdtPr>
      <w:sdtEndPr>
        <w:rPr>
          <w:b/>
          <w:bCs/>
          <w:noProof/>
        </w:rPr>
      </w:sdtEndPr>
      <w:sdtContent>
        <w:p w14:paraId="4E5ADC47" w14:textId="372797F9" w:rsidR="00BD57AC" w:rsidRPr="002033C0" w:rsidRDefault="00BD57AC">
          <w:pPr>
            <w:pStyle w:val="TOCHeading"/>
            <w:rPr>
              <w:rFonts w:ascii="Arial" w:hAnsi="Arial" w:cs="Arial"/>
              <w:sz w:val="28"/>
              <w:szCs w:val="28"/>
            </w:rPr>
          </w:pPr>
          <w:r w:rsidRPr="002033C0">
            <w:rPr>
              <w:rFonts w:ascii="Arial" w:hAnsi="Arial" w:cs="Arial"/>
              <w:sz w:val="28"/>
              <w:szCs w:val="28"/>
            </w:rPr>
            <w:t>Contents</w:t>
          </w:r>
        </w:p>
        <w:p w14:paraId="6672F013" w14:textId="3E39CE44" w:rsidR="002033C0" w:rsidRPr="002033C0" w:rsidRDefault="00BD57AC">
          <w:pPr>
            <w:pStyle w:val="TOC1"/>
            <w:tabs>
              <w:tab w:val="left" w:pos="400"/>
              <w:tab w:val="right" w:leader="dot" w:pos="9350"/>
            </w:tabs>
            <w:rPr>
              <w:rFonts w:ascii="Arial" w:eastAsiaTheme="minorEastAsia" w:hAnsi="Arial" w:cs="Arial"/>
              <w:noProof/>
              <w:lang w:val="en-US" w:eastAsia="en-US"/>
            </w:rPr>
          </w:pPr>
          <w:r w:rsidRPr="002033C0">
            <w:rPr>
              <w:rFonts w:ascii="Arial" w:hAnsi="Arial" w:cs="Arial"/>
            </w:rPr>
            <w:fldChar w:fldCharType="begin"/>
          </w:r>
          <w:r w:rsidRPr="002033C0">
            <w:rPr>
              <w:rFonts w:ascii="Arial" w:hAnsi="Arial" w:cs="Arial"/>
            </w:rPr>
            <w:instrText xml:space="preserve"> TOC \o "1-3" \h \z \u </w:instrText>
          </w:r>
          <w:r w:rsidRPr="002033C0">
            <w:rPr>
              <w:rFonts w:ascii="Arial" w:hAnsi="Arial" w:cs="Arial"/>
            </w:rPr>
            <w:fldChar w:fldCharType="separate"/>
          </w:r>
          <w:hyperlink w:anchor="_Toc74212524" w:history="1">
            <w:r w:rsidR="002033C0" w:rsidRPr="002033C0">
              <w:rPr>
                <w:rStyle w:val="Hyperlink"/>
                <w:rFonts w:ascii="Arial" w:hAnsi="Arial" w:cs="Arial"/>
                <w:b/>
                <w:bCs/>
                <w:noProof/>
              </w:rPr>
              <w:t>1</w:t>
            </w:r>
            <w:r w:rsidR="002033C0" w:rsidRPr="002033C0">
              <w:rPr>
                <w:rFonts w:ascii="Arial" w:eastAsiaTheme="minorEastAsia" w:hAnsi="Arial" w:cs="Arial"/>
                <w:noProof/>
                <w:lang w:val="en-US" w:eastAsia="en-US"/>
              </w:rPr>
              <w:tab/>
            </w:r>
            <w:r w:rsidR="002033C0" w:rsidRPr="002033C0">
              <w:rPr>
                <w:rStyle w:val="Hyperlink"/>
                <w:rFonts w:ascii="Arial" w:hAnsi="Arial" w:cs="Arial"/>
                <w:b/>
                <w:bCs/>
                <w:noProof/>
              </w:rPr>
              <w:t>Global Product Returns Prohibition</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_Toc74212524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6270E8CF" w14:textId="2177DD9B"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5" w:history="1">
            <w:r w:rsidR="002033C0" w:rsidRPr="002033C0">
              <w:rPr>
                <w:rStyle w:val="Hyperlink"/>
                <w:rFonts w:ascii="Arial" w:hAnsi="Arial" w:cs="Arial"/>
                <w:noProof/>
              </w:rPr>
              <w:t>1.1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Restricting Product Returns</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_Toc74212525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20A03A39" w14:textId="16D1259C" w:rsidR="002033C0" w:rsidRPr="002033C0" w:rsidRDefault="00000000">
          <w:pPr>
            <w:pStyle w:val="TOC2"/>
            <w:tabs>
              <w:tab w:val="left" w:pos="880"/>
              <w:tab w:val="right" w:leader="dot" w:pos="9350"/>
            </w:tabs>
            <w:rPr>
              <w:rFonts w:ascii="Arial" w:eastAsiaTheme="minorEastAsia" w:hAnsi="Arial" w:cs="Arial"/>
              <w:noProof/>
              <w:lang w:val="en-US" w:eastAsia="en-US"/>
            </w:rPr>
          </w:pPr>
          <w:hyperlink w:anchor="_Toc74212526" w:history="1">
            <w:r w:rsidR="002033C0" w:rsidRPr="002033C0">
              <w:rPr>
                <w:rStyle w:val="Hyperlink"/>
                <w:rFonts w:ascii="Arial" w:hAnsi="Arial" w:cs="Arial"/>
                <w:noProof/>
              </w:rPr>
              <w:t>1.2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Products Return Prohibition Management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_Toc74212526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3DE65B33" w14:textId="79345915"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7" w:history="1">
            <w:r w:rsidR="002033C0" w:rsidRPr="002033C0">
              <w:rPr>
                <w:rStyle w:val="Hyperlink"/>
                <w:rFonts w:ascii="Arial" w:hAnsi="Arial" w:cs="Arial"/>
                <w:noProof/>
              </w:rPr>
              <w:t>1.2.1</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the attributes in Business Manager</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_Toc74212527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7</w:t>
            </w:r>
            <w:r w:rsidR="002033C0" w:rsidRPr="002033C0">
              <w:rPr>
                <w:rFonts w:ascii="Arial" w:hAnsi="Arial" w:cs="Arial"/>
                <w:noProof/>
                <w:webHidden/>
              </w:rPr>
              <w:fldChar w:fldCharType="end"/>
            </w:r>
          </w:hyperlink>
        </w:p>
        <w:p w14:paraId="494579BC" w14:textId="169C6078"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8" w:history="1">
            <w:r w:rsidR="002033C0" w:rsidRPr="002033C0">
              <w:rPr>
                <w:rStyle w:val="Hyperlink"/>
                <w:rFonts w:ascii="Arial" w:hAnsi="Arial" w:cs="Arial"/>
                <w:noProof/>
              </w:rPr>
              <w:t>1.2.2</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Bulk update via XML import</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_Toc74212528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95C02B5" w14:textId="0F85373C" w:rsidR="002033C0" w:rsidRPr="002033C0" w:rsidRDefault="00000000">
          <w:pPr>
            <w:pStyle w:val="TOC3"/>
            <w:tabs>
              <w:tab w:val="left" w:pos="1100"/>
              <w:tab w:val="right" w:leader="dot" w:pos="9350"/>
            </w:tabs>
            <w:rPr>
              <w:rFonts w:ascii="Arial" w:eastAsiaTheme="minorEastAsia" w:hAnsi="Arial" w:cs="Arial"/>
              <w:noProof/>
              <w:lang w:val="en-US" w:eastAsia="en-US"/>
            </w:rPr>
          </w:pPr>
          <w:hyperlink w:anchor="_Toc74212529" w:history="1">
            <w:r w:rsidR="002033C0" w:rsidRPr="002033C0">
              <w:rPr>
                <w:rStyle w:val="Hyperlink"/>
                <w:rFonts w:ascii="Arial" w:hAnsi="Arial" w:cs="Arial"/>
                <w:noProof/>
              </w:rPr>
              <w:t>1.2.3</w:t>
            </w:r>
            <w:r w:rsidR="002033C0" w:rsidRPr="002033C0">
              <w:rPr>
                <w:rFonts w:ascii="Arial" w:eastAsiaTheme="minorEastAsia" w:hAnsi="Arial" w:cs="Arial"/>
                <w:noProof/>
                <w:lang w:val="en-US" w:eastAsia="en-US"/>
              </w:rPr>
              <w:tab/>
            </w:r>
            <w:r w:rsidR="002033C0" w:rsidRPr="002033C0">
              <w:rPr>
                <w:rStyle w:val="Hyperlink"/>
                <w:rFonts w:ascii="Arial" w:hAnsi="Arial" w:cs="Arial"/>
                <w:noProof/>
              </w:rPr>
              <w:t>Sample XML File</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_Toc74212529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8</w:t>
            </w:r>
            <w:r w:rsidR="002033C0" w:rsidRPr="002033C0">
              <w:rPr>
                <w:rFonts w:ascii="Arial" w:hAnsi="Arial" w:cs="Arial"/>
                <w:noProof/>
                <w:webHidden/>
              </w:rPr>
              <w:fldChar w:fldCharType="end"/>
            </w:r>
          </w:hyperlink>
        </w:p>
        <w:p w14:paraId="0EC17C98" w14:textId="29E09254" w:rsidR="00BD57AC" w:rsidRDefault="00BD57AC">
          <w:r w:rsidRPr="002033C0">
            <w:rPr>
              <w:rFonts w:ascii="Arial" w:hAnsi="Arial" w:cs="Arial"/>
              <w:b/>
              <w:bCs/>
              <w:noProof/>
            </w:rPr>
            <w:fldChar w:fldCharType="end"/>
          </w:r>
        </w:p>
      </w:sdtContent>
    </w:sdt>
    <w:p w14:paraId="4508EB60" w14:textId="7DB75816" w:rsidR="00836A6B" w:rsidRDefault="00836A6B">
      <w:pPr>
        <w:rPr>
          <w:rFonts w:ascii="Arial" w:hAnsi="Arial" w:cs="Arial"/>
          <w:sz w:val="24"/>
          <w:szCs w:val="24"/>
        </w:rPr>
      </w:pPr>
    </w:p>
    <w:p w14:paraId="7DBB47B6" w14:textId="14BB1DE9" w:rsidR="008560AD" w:rsidRDefault="008560AD">
      <w:pPr>
        <w:rPr>
          <w:rFonts w:ascii="Arial" w:hAnsi="Arial" w:cs="Arial"/>
          <w:sz w:val="24"/>
          <w:szCs w:val="24"/>
        </w:rPr>
      </w:pPr>
    </w:p>
    <w:p w14:paraId="697732CF" w14:textId="1CE50DC3" w:rsidR="008560AD" w:rsidRDefault="008560AD">
      <w:pPr>
        <w:rPr>
          <w:rFonts w:ascii="Arial" w:hAnsi="Arial" w:cs="Arial"/>
          <w:sz w:val="24"/>
          <w:szCs w:val="24"/>
        </w:rPr>
      </w:pPr>
    </w:p>
    <w:p w14:paraId="1A4DAE29" w14:textId="311F16D7" w:rsidR="008560AD" w:rsidRDefault="008560AD">
      <w:pPr>
        <w:rPr>
          <w:rFonts w:ascii="Arial" w:hAnsi="Arial" w:cs="Arial"/>
          <w:sz w:val="24"/>
          <w:szCs w:val="24"/>
        </w:rPr>
      </w:pPr>
    </w:p>
    <w:p w14:paraId="10BBF593" w14:textId="15C8B61D" w:rsidR="008560AD" w:rsidRDefault="008560AD">
      <w:pPr>
        <w:rPr>
          <w:rFonts w:ascii="Arial" w:hAnsi="Arial" w:cs="Arial"/>
          <w:sz w:val="24"/>
          <w:szCs w:val="24"/>
        </w:rPr>
      </w:pPr>
    </w:p>
    <w:p w14:paraId="4FFF225E" w14:textId="09D653F5" w:rsidR="008560AD" w:rsidRDefault="008560AD">
      <w:pPr>
        <w:rPr>
          <w:rFonts w:ascii="Arial" w:hAnsi="Arial" w:cs="Arial"/>
          <w:sz w:val="24"/>
          <w:szCs w:val="24"/>
        </w:rPr>
      </w:pPr>
    </w:p>
    <w:p w14:paraId="7E5F8F61" w14:textId="330C70FA" w:rsidR="008560AD" w:rsidRDefault="008560AD">
      <w:pPr>
        <w:rPr>
          <w:rFonts w:ascii="Arial" w:hAnsi="Arial" w:cs="Arial"/>
          <w:sz w:val="24"/>
          <w:szCs w:val="24"/>
        </w:rPr>
      </w:pPr>
    </w:p>
    <w:p w14:paraId="7F5700A8" w14:textId="47C12511" w:rsidR="008560AD" w:rsidRDefault="008560AD">
      <w:pPr>
        <w:rPr>
          <w:rFonts w:ascii="Arial" w:hAnsi="Arial" w:cs="Arial"/>
          <w:sz w:val="24"/>
          <w:szCs w:val="24"/>
        </w:rPr>
      </w:pPr>
    </w:p>
    <w:p w14:paraId="57B7D6B7" w14:textId="42B506A4" w:rsidR="008560AD" w:rsidRDefault="008560AD">
      <w:pPr>
        <w:rPr>
          <w:rFonts w:ascii="Arial" w:hAnsi="Arial" w:cs="Arial"/>
          <w:sz w:val="24"/>
          <w:szCs w:val="24"/>
        </w:rPr>
      </w:pPr>
    </w:p>
    <w:p w14:paraId="35CCAB74" w14:textId="07DA4DDF" w:rsidR="008560AD" w:rsidRDefault="008560AD">
      <w:pPr>
        <w:rPr>
          <w:rFonts w:ascii="Arial" w:hAnsi="Arial" w:cs="Arial"/>
          <w:sz w:val="24"/>
          <w:szCs w:val="24"/>
        </w:rPr>
      </w:pPr>
    </w:p>
    <w:p w14:paraId="5CEA177C" w14:textId="1B93E816" w:rsidR="008560AD" w:rsidRDefault="008560AD">
      <w:pPr>
        <w:rPr>
          <w:rFonts w:ascii="Arial" w:hAnsi="Arial" w:cs="Arial"/>
          <w:sz w:val="24"/>
          <w:szCs w:val="24"/>
        </w:rPr>
      </w:pPr>
    </w:p>
    <w:p w14:paraId="143B4705" w14:textId="4120590B" w:rsidR="008560AD" w:rsidRDefault="008560AD">
      <w:pPr>
        <w:rPr>
          <w:rFonts w:ascii="Arial" w:hAnsi="Arial" w:cs="Arial"/>
          <w:sz w:val="24"/>
          <w:szCs w:val="24"/>
        </w:rPr>
      </w:pPr>
    </w:p>
    <w:p w14:paraId="1104C6C0" w14:textId="7F497FB9" w:rsidR="008560AD" w:rsidRDefault="008560AD">
      <w:pPr>
        <w:rPr>
          <w:rFonts w:ascii="Arial" w:hAnsi="Arial" w:cs="Arial"/>
          <w:sz w:val="24"/>
          <w:szCs w:val="24"/>
        </w:rPr>
      </w:pPr>
    </w:p>
    <w:p w14:paraId="41B5E374" w14:textId="79E3ADBB" w:rsidR="008560AD" w:rsidRDefault="008560AD">
      <w:pPr>
        <w:rPr>
          <w:rFonts w:ascii="Arial" w:hAnsi="Arial" w:cs="Arial"/>
          <w:sz w:val="24"/>
          <w:szCs w:val="24"/>
        </w:rPr>
      </w:pPr>
    </w:p>
    <w:p w14:paraId="2E8CE1E9" w14:textId="6DC36E99" w:rsidR="008560AD" w:rsidRDefault="008560AD">
      <w:pPr>
        <w:rPr>
          <w:rFonts w:ascii="Arial" w:hAnsi="Arial" w:cs="Arial"/>
          <w:sz w:val="24"/>
          <w:szCs w:val="24"/>
        </w:rPr>
      </w:pPr>
    </w:p>
    <w:p w14:paraId="7D76E44E" w14:textId="552186EF" w:rsidR="008560AD" w:rsidRDefault="008560AD">
      <w:pPr>
        <w:rPr>
          <w:rFonts w:ascii="Arial" w:hAnsi="Arial" w:cs="Arial"/>
          <w:sz w:val="24"/>
          <w:szCs w:val="24"/>
        </w:rPr>
      </w:pPr>
    </w:p>
    <w:p w14:paraId="02426FBF" w14:textId="49C59B99" w:rsidR="008560AD" w:rsidRDefault="008560AD">
      <w:pPr>
        <w:rPr>
          <w:rFonts w:ascii="Arial" w:hAnsi="Arial" w:cs="Arial"/>
          <w:sz w:val="24"/>
          <w:szCs w:val="24"/>
        </w:rPr>
      </w:pPr>
    </w:p>
    <w:p w14:paraId="3CEF12AD" w14:textId="3AAC5C60" w:rsidR="008560AD" w:rsidRDefault="008560AD">
      <w:pPr>
        <w:rPr>
          <w:rFonts w:ascii="Arial" w:hAnsi="Arial" w:cs="Arial"/>
          <w:sz w:val="24"/>
          <w:szCs w:val="24"/>
        </w:rPr>
      </w:pPr>
    </w:p>
    <w:p w14:paraId="0160AD70" w14:textId="74EA5E00" w:rsidR="008560AD" w:rsidRDefault="008560AD">
      <w:pPr>
        <w:rPr>
          <w:rFonts w:ascii="Arial" w:hAnsi="Arial" w:cs="Arial"/>
          <w:sz w:val="24"/>
          <w:szCs w:val="24"/>
        </w:rPr>
      </w:pPr>
    </w:p>
    <w:p w14:paraId="5E252EAB" w14:textId="537C477D" w:rsidR="008560AD" w:rsidRDefault="008560AD">
      <w:pPr>
        <w:rPr>
          <w:rFonts w:ascii="Arial" w:hAnsi="Arial" w:cs="Arial"/>
          <w:sz w:val="24"/>
          <w:szCs w:val="24"/>
        </w:rPr>
      </w:pPr>
    </w:p>
    <w:p w14:paraId="61CF596E" w14:textId="6AA6B4B0" w:rsidR="008560AD" w:rsidRDefault="008560AD">
      <w:pPr>
        <w:rPr>
          <w:rFonts w:ascii="Arial" w:hAnsi="Arial" w:cs="Arial"/>
          <w:sz w:val="24"/>
          <w:szCs w:val="24"/>
        </w:rPr>
      </w:pPr>
    </w:p>
    <w:p w14:paraId="186EBB14" w14:textId="6B0B9A65" w:rsidR="008560AD" w:rsidRDefault="008560AD">
      <w:pPr>
        <w:rPr>
          <w:rFonts w:ascii="Arial" w:hAnsi="Arial" w:cs="Arial"/>
          <w:sz w:val="24"/>
          <w:szCs w:val="24"/>
        </w:rPr>
      </w:pPr>
    </w:p>
    <w:p w14:paraId="372F145F" w14:textId="242D47C5" w:rsidR="008560AD" w:rsidRDefault="008560AD">
      <w:pPr>
        <w:rPr>
          <w:rFonts w:ascii="Arial" w:hAnsi="Arial" w:cs="Arial"/>
          <w:sz w:val="24"/>
          <w:szCs w:val="24"/>
        </w:rPr>
      </w:pPr>
    </w:p>
    <w:p w14:paraId="78272070" w14:textId="10145AA8" w:rsidR="008560AD" w:rsidRDefault="008560AD">
      <w:pPr>
        <w:rPr>
          <w:rFonts w:ascii="Arial" w:hAnsi="Arial" w:cs="Arial"/>
          <w:sz w:val="24"/>
          <w:szCs w:val="24"/>
        </w:rPr>
      </w:pPr>
    </w:p>
    <w:p w14:paraId="77E69D25" w14:textId="65278488" w:rsidR="008560AD" w:rsidRDefault="008560AD">
      <w:pPr>
        <w:rPr>
          <w:rFonts w:ascii="Arial" w:hAnsi="Arial" w:cs="Arial"/>
          <w:sz w:val="24"/>
          <w:szCs w:val="24"/>
        </w:rPr>
      </w:pPr>
    </w:p>
    <w:p w14:paraId="38144B6B" w14:textId="7D9E24EE" w:rsidR="008560AD" w:rsidRDefault="008560AD">
      <w:pPr>
        <w:rPr>
          <w:rFonts w:ascii="Arial" w:hAnsi="Arial" w:cs="Arial"/>
          <w:sz w:val="24"/>
          <w:szCs w:val="24"/>
        </w:rPr>
      </w:pPr>
    </w:p>
    <w:p w14:paraId="36FBAF3B" w14:textId="707E2C25" w:rsidR="008560AD" w:rsidRDefault="008560AD">
      <w:pPr>
        <w:rPr>
          <w:rFonts w:ascii="Arial" w:hAnsi="Arial" w:cs="Arial"/>
          <w:sz w:val="24"/>
          <w:szCs w:val="24"/>
        </w:rPr>
      </w:pPr>
    </w:p>
    <w:p w14:paraId="33706CBF" w14:textId="7B08A50A" w:rsidR="008560AD" w:rsidRDefault="008560AD">
      <w:pPr>
        <w:rPr>
          <w:rFonts w:ascii="Arial" w:hAnsi="Arial" w:cs="Arial"/>
          <w:sz w:val="24"/>
          <w:szCs w:val="24"/>
        </w:rPr>
      </w:pPr>
    </w:p>
    <w:p w14:paraId="15B05FAE" w14:textId="2A53512E" w:rsidR="008560AD" w:rsidRDefault="008560AD">
      <w:pPr>
        <w:rPr>
          <w:rFonts w:ascii="Arial" w:hAnsi="Arial" w:cs="Arial"/>
          <w:sz w:val="24"/>
          <w:szCs w:val="24"/>
        </w:rPr>
      </w:pPr>
    </w:p>
    <w:p w14:paraId="595E29AD" w14:textId="0C71B522" w:rsidR="008560AD" w:rsidRDefault="008560AD">
      <w:pPr>
        <w:rPr>
          <w:rFonts w:ascii="Arial" w:hAnsi="Arial" w:cs="Arial"/>
          <w:sz w:val="24"/>
          <w:szCs w:val="24"/>
        </w:rPr>
      </w:pPr>
    </w:p>
    <w:p w14:paraId="013E8052" w14:textId="55CD6849" w:rsidR="008560AD" w:rsidRDefault="008560AD">
      <w:pPr>
        <w:rPr>
          <w:rFonts w:ascii="Arial" w:hAnsi="Arial" w:cs="Arial"/>
          <w:sz w:val="24"/>
          <w:szCs w:val="24"/>
        </w:rPr>
      </w:pPr>
    </w:p>
    <w:p w14:paraId="44268F96" w14:textId="165F5558" w:rsidR="008560AD" w:rsidRDefault="008560AD">
      <w:pPr>
        <w:rPr>
          <w:rFonts w:ascii="Arial" w:hAnsi="Arial" w:cs="Arial"/>
          <w:sz w:val="24"/>
          <w:szCs w:val="24"/>
        </w:rPr>
      </w:pPr>
    </w:p>
    <w:p w14:paraId="6259E15D" w14:textId="2D27A92B" w:rsidR="008560AD" w:rsidRDefault="008560AD">
      <w:pPr>
        <w:rPr>
          <w:rFonts w:ascii="Arial" w:hAnsi="Arial" w:cs="Arial"/>
          <w:sz w:val="24"/>
          <w:szCs w:val="24"/>
        </w:rPr>
      </w:pPr>
    </w:p>
    <w:p w14:paraId="65919E2D" w14:textId="1E6E1019" w:rsidR="008560AD" w:rsidRDefault="008560AD">
      <w:pPr>
        <w:rPr>
          <w:rFonts w:ascii="Arial" w:hAnsi="Arial" w:cs="Arial"/>
          <w:sz w:val="24"/>
          <w:szCs w:val="24"/>
        </w:rPr>
      </w:pPr>
    </w:p>
    <w:p w14:paraId="7F6C4A32" w14:textId="78676C6D" w:rsidR="008560AD" w:rsidRDefault="008560AD">
      <w:pPr>
        <w:rPr>
          <w:rFonts w:ascii="Arial" w:hAnsi="Arial" w:cs="Arial"/>
          <w:sz w:val="24"/>
          <w:szCs w:val="24"/>
        </w:rPr>
      </w:pPr>
    </w:p>
    <w:p w14:paraId="32B79300" w14:textId="478F3526" w:rsidR="008560AD" w:rsidRDefault="008560AD">
      <w:pPr>
        <w:rPr>
          <w:rFonts w:ascii="Arial" w:hAnsi="Arial" w:cs="Arial"/>
          <w:sz w:val="24"/>
          <w:szCs w:val="24"/>
        </w:rPr>
      </w:pPr>
    </w:p>
    <w:p w14:paraId="5BF6DDF3" w14:textId="28ADA9BE" w:rsidR="008560AD" w:rsidRDefault="008560AD">
      <w:pPr>
        <w:rPr>
          <w:rFonts w:ascii="Arial" w:hAnsi="Arial" w:cs="Arial"/>
          <w:sz w:val="24"/>
          <w:szCs w:val="24"/>
        </w:rPr>
      </w:pPr>
    </w:p>
    <w:p w14:paraId="2F4F4E8E" w14:textId="77777777" w:rsidR="00BD57AC" w:rsidRPr="002033C0" w:rsidRDefault="00BD57AC" w:rsidP="00790AB4">
      <w:pPr>
        <w:pStyle w:val="Heading1"/>
        <w:jc w:val="both"/>
        <w:rPr>
          <w:rFonts w:ascii="Arial" w:hAnsi="Arial" w:cs="Arial"/>
          <w:b/>
          <w:bCs/>
          <w:sz w:val="28"/>
          <w:szCs w:val="28"/>
        </w:rPr>
      </w:pPr>
      <w:bookmarkStart w:id="0" w:name="_Toc72250864"/>
      <w:bookmarkStart w:id="1" w:name="_Toc74212524"/>
      <w:r w:rsidRPr="002033C0">
        <w:rPr>
          <w:rFonts w:ascii="Arial" w:hAnsi="Arial" w:cs="Arial"/>
          <w:b/>
          <w:bCs/>
          <w:sz w:val="28"/>
          <w:szCs w:val="28"/>
        </w:rPr>
        <w:lastRenderedPageBreak/>
        <w:t>Global Product Returns Prohibition</w:t>
      </w:r>
      <w:bookmarkEnd w:id="0"/>
      <w:bookmarkEnd w:id="1"/>
    </w:p>
    <w:p w14:paraId="10856286" w14:textId="77777777" w:rsidR="00BD57AC" w:rsidRPr="002033C0" w:rsidRDefault="00BD57AC" w:rsidP="00790AB4">
      <w:pPr>
        <w:pStyle w:val="p"/>
        <w:jc w:val="both"/>
        <w:rPr>
          <w:rFonts w:eastAsiaTheme="minorEastAsia"/>
          <w:sz w:val="20"/>
          <w:szCs w:val="20"/>
        </w:rPr>
      </w:pPr>
      <w:r w:rsidRPr="002033C0">
        <w:rPr>
          <w:sz w:val="20"/>
          <w:szCs w:val="20"/>
        </w:rPr>
        <w:t>Considering different needs and availability of products over the global market, if you want to prohibit a product return in a few targeted or all countries, you can do so using the </w:t>
      </w:r>
      <w:r w:rsidRPr="002033C0">
        <w:rPr>
          <w:rStyle w:val="Strong"/>
          <w:sz w:val="20"/>
          <w:szCs w:val="20"/>
        </w:rPr>
        <w:t>ESW Custom Product Level</w:t>
      </w:r>
      <w:r w:rsidRPr="002033C0">
        <w:rPr>
          <w:sz w:val="20"/>
          <w:szCs w:val="20"/>
        </w:rPr>
        <w:t> attribute. Using this attribute, you restrict the product from being returned in the countries that you specify within the cartridge.</w:t>
      </w:r>
    </w:p>
    <w:p w14:paraId="68216659" w14:textId="77777777" w:rsidR="00BD57AC" w:rsidRPr="002033C0" w:rsidRDefault="00BD57AC" w:rsidP="00790AB4">
      <w:pPr>
        <w:pStyle w:val="11U"/>
        <w:jc w:val="both"/>
        <w:rPr>
          <w:rFonts w:ascii="Arial" w:hAnsi="Arial" w:cs="Arial"/>
          <w:sz w:val="28"/>
          <w:szCs w:val="28"/>
        </w:rPr>
      </w:pPr>
      <w:bookmarkStart w:id="2" w:name="_Toc72250865"/>
      <w:bookmarkStart w:id="3" w:name="_Toc74212525"/>
      <w:r w:rsidRPr="002033C0">
        <w:rPr>
          <w:rFonts w:ascii="Arial" w:hAnsi="Arial" w:cs="Arial"/>
          <w:sz w:val="28"/>
          <w:szCs w:val="28"/>
        </w:rPr>
        <w:t>Restricting Product Returns</w:t>
      </w:r>
      <w:bookmarkEnd w:id="2"/>
      <w:bookmarkEnd w:id="3"/>
    </w:p>
    <w:p w14:paraId="646062F5" w14:textId="77777777" w:rsidR="00BD57AC" w:rsidRPr="002033C0" w:rsidRDefault="00BD57AC" w:rsidP="00790AB4">
      <w:pPr>
        <w:pStyle w:val="p"/>
        <w:jc w:val="both"/>
        <w:rPr>
          <w:rFonts w:eastAsiaTheme="minorEastAsia"/>
          <w:sz w:val="20"/>
          <w:szCs w:val="20"/>
        </w:rPr>
      </w:pPr>
      <w:r w:rsidRPr="002033C0">
        <w:rPr>
          <w:sz w:val="20"/>
          <w:szCs w:val="20"/>
        </w:rPr>
        <w:t>To display the return prohibition message on the product in selected or all countries:</w:t>
      </w:r>
    </w:p>
    <w:p w14:paraId="60C15028" w14:textId="77777777" w:rsidR="00BD57AC" w:rsidRPr="002033C0" w:rsidRDefault="00BD57AC" w:rsidP="00790AB4">
      <w:pPr>
        <w:pStyle w:val="p"/>
        <w:numPr>
          <w:ilvl w:val="0"/>
          <w:numId w:val="2"/>
        </w:numPr>
        <w:jc w:val="both"/>
        <w:rPr>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Custom Preferences</w:t>
      </w:r>
      <w:r w:rsidRPr="002033C0">
        <w:rPr>
          <w:sz w:val="20"/>
          <w:szCs w:val="20"/>
        </w:rPr>
        <w:t> &gt; </w:t>
      </w:r>
      <w:r w:rsidRPr="002033C0">
        <w:rPr>
          <w:rStyle w:val="Strong"/>
          <w:sz w:val="20"/>
          <w:szCs w:val="20"/>
        </w:rPr>
        <w:t xml:space="preserve">ESW General Configuration </w:t>
      </w:r>
      <w:r w:rsidRPr="002033C0">
        <w:rPr>
          <w:sz w:val="20"/>
          <w:szCs w:val="20"/>
        </w:rPr>
        <w:t>and enable the </w:t>
      </w:r>
      <w:r w:rsidRPr="002033C0">
        <w:rPr>
          <w:rStyle w:val="Strong"/>
          <w:sz w:val="20"/>
          <w:szCs w:val="20"/>
        </w:rPr>
        <w:t>ESW Enable Return Prohibition</w:t>
      </w:r>
      <w:r w:rsidRPr="002033C0">
        <w:rPr>
          <w:sz w:val="20"/>
          <w:szCs w:val="20"/>
        </w:rPr>
        <w:t> preference.</w:t>
      </w:r>
    </w:p>
    <w:p w14:paraId="732CF1BC" w14:textId="43CA3659" w:rsidR="00BD57AC" w:rsidRPr="002033C0" w:rsidRDefault="00BD57AC" w:rsidP="00BD57AC">
      <w:pPr>
        <w:spacing w:before="100" w:beforeAutospacing="1" w:after="100" w:afterAutospacing="1"/>
        <w:ind w:left="720"/>
        <w:jc w:val="center"/>
        <w:rPr>
          <w:rFonts w:ascii="Arial" w:eastAsia="Times New Roman" w:hAnsi="Arial" w:cs="Arial"/>
        </w:rPr>
      </w:pPr>
      <w:r w:rsidRPr="002033C0">
        <w:rPr>
          <w:rFonts w:ascii="Arial" w:hAnsi="Arial" w:cs="Arial"/>
          <w:noProof/>
        </w:rPr>
        <w:drawing>
          <wp:inline distT="0" distB="0" distL="0" distR="0" wp14:anchorId="0EC9BAF5" wp14:editId="61D8588E">
            <wp:extent cx="5654040" cy="416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4160520"/>
                    </a:xfrm>
                    <a:prstGeom prst="rect">
                      <a:avLst/>
                    </a:prstGeom>
                    <a:noFill/>
                    <a:ln>
                      <a:noFill/>
                    </a:ln>
                  </pic:spPr>
                </pic:pic>
              </a:graphicData>
            </a:graphic>
          </wp:inline>
        </w:drawing>
      </w:r>
    </w:p>
    <w:p w14:paraId="1E42A605"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 xml:space="preserve">Product and </w:t>
      </w:r>
      <w:proofErr w:type="spellStart"/>
      <w:r w:rsidRPr="002033C0">
        <w:rPr>
          <w:rStyle w:val="Strong"/>
          <w:sz w:val="20"/>
          <w:szCs w:val="20"/>
        </w:rPr>
        <w:t>Catalogs</w:t>
      </w:r>
      <w:proofErr w:type="spellEnd"/>
      <w:r w:rsidRPr="002033C0">
        <w:rPr>
          <w:rStyle w:val="Strong"/>
          <w:sz w:val="20"/>
          <w:szCs w:val="20"/>
        </w:rPr>
        <w:t> </w:t>
      </w:r>
      <w:r w:rsidRPr="002033C0">
        <w:rPr>
          <w:sz w:val="20"/>
          <w:szCs w:val="20"/>
        </w:rPr>
        <w:t>&gt; </w:t>
      </w:r>
      <w:r w:rsidRPr="002033C0">
        <w:rPr>
          <w:rStyle w:val="Strong"/>
          <w:sz w:val="20"/>
          <w:szCs w:val="20"/>
        </w:rPr>
        <w:t>Products</w:t>
      </w:r>
      <w:r w:rsidRPr="002033C0">
        <w:rPr>
          <w:sz w:val="20"/>
          <w:szCs w:val="20"/>
        </w:rPr>
        <w:t> and click a product.</w:t>
      </w:r>
    </w:p>
    <w:p w14:paraId="7DE7D6DE" w14:textId="77777777" w:rsidR="00BD57AC" w:rsidRPr="002033C0" w:rsidRDefault="00BD57AC" w:rsidP="00790AB4">
      <w:pPr>
        <w:pStyle w:val="p"/>
        <w:numPr>
          <w:ilvl w:val="0"/>
          <w:numId w:val="2"/>
        </w:numPr>
        <w:jc w:val="both"/>
        <w:rPr>
          <w:sz w:val="20"/>
          <w:szCs w:val="20"/>
        </w:rPr>
      </w:pPr>
      <w:r w:rsidRPr="002033C0">
        <w:rPr>
          <w:sz w:val="20"/>
          <w:szCs w:val="20"/>
        </w:rPr>
        <w:t>Enter the product ID to find the product.</w:t>
      </w:r>
    </w:p>
    <w:p w14:paraId="422B06AC" w14:textId="77777777" w:rsidR="00BD57AC" w:rsidRPr="002033C0" w:rsidRDefault="00BD57AC" w:rsidP="00790AB4">
      <w:pPr>
        <w:pStyle w:val="p"/>
        <w:numPr>
          <w:ilvl w:val="0"/>
          <w:numId w:val="2"/>
        </w:numPr>
        <w:jc w:val="both"/>
        <w:rPr>
          <w:sz w:val="20"/>
          <w:szCs w:val="20"/>
        </w:rPr>
      </w:pPr>
      <w:r w:rsidRPr="002033C0">
        <w:rPr>
          <w:sz w:val="20"/>
          <w:szCs w:val="20"/>
        </w:rPr>
        <w:t>Open and lock the listed product.</w:t>
      </w:r>
    </w:p>
    <w:p w14:paraId="07ABD06D" w14:textId="77777777" w:rsidR="00BD57AC" w:rsidRPr="002033C0" w:rsidRDefault="00BD57AC" w:rsidP="00790AB4">
      <w:pPr>
        <w:pStyle w:val="p"/>
        <w:numPr>
          <w:ilvl w:val="0"/>
          <w:numId w:val="2"/>
        </w:numPr>
        <w:jc w:val="both"/>
        <w:rPr>
          <w:sz w:val="20"/>
          <w:szCs w:val="20"/>
        </w:rPr>
      </w:pPr>
      <w:r w:rsidRPr="002033C0">
        <w:rPr>
          <w:sz w:val="20"/>
          <w:szCs w:val="20"/>
        </w:rPr>
        <w:lastRenderedPageBreak/>
        <w:t>Under </w:t>
      </w:r>
      <w:r w:rsidRPr="002033C0">
        <w:rPr>
          <w:rStyle w:val="Strong"/>
          <w:sz w:val="20"/>
          <w:szCs w:val="20"/>
        </w:rPr>
        <w:t>ESW Configurations</w:t>
      </w:r>
      <w:r w:rsidRPr="002033C0">
        <w:rPr>
          <w:sz w:val="20"/>
          <w:szCs w:val="20"/>
        </w:rPr>
        <w:t>, locate </w:t>
      </w:r>
      <w:r w:rsidRPr="002033C0">
        <w:rPr>
          <w:rStyle w:val="Strong"/>
          <w:sz w:val="20"/>
          <w:szCs w:val="20"/>
        </w:rPr>
        <w:t>List of countries where product is not returnable</w:t>
      </w:r>
      <w:r w:rsidRPr="002033C0">
        <w:rPr>
          <w:sz w:val="20"/>
          <w:szCs w:val="20"/>
        </w:rPr>
        <w:t> and enter the ISO code of the country where you want to restrict the product. If you want to prohibit the product in all countries, enter </w:t>
      </w:r>
      <w:r w:rsidRPr="002033C0">
        <w:rPr>
          <w:rStyle w:val="Strong"/>
          <w:sz w:val="20"/>
          <w:szCs w:val="20"/>
        </w:rPr>
        <w:t>All</w:t>
      </w:r>
      <w:r w:rsidRPr="002033C0">
        <w:rPr>
          <w:sz w:val="20"/>
          <w:szCs w:val="20"/>
        </w:rPr>
        <w:t>. To add multiple values, click </w:t>
      </w:r>
      <w:r w:rsidRPr="002033C0">
        <w:rPr>
          <w:rStyle w:val="Strong"/>
          <w:sz w:val="20"/>
          <w:szCs w:val="20"/>
        </w:rPr>
        <w:t>Add another value</w:t>
      </w:r>
      <w:r w:rsidRPr="002033C0">
        <w:rPr>
          <w:sz w:val="20"/>
          <w:szCs w:val="20"/>
        </w:rPr>
        <w:t>.</w:t>
      </w:r>
    </w:p>
    <w:p w14:paraId="65679433" w14:textId="1BCF460B" w:rsidR="00BD57AC" w:rsidRPr="002033C0" w:rsidRDefault="00BD57AC" w:rsidP="00BD57AC">
      <w:pPr>
        <w:jc w:val="center"/>
        <w:rPr>
          <w:rFonts w:ascii="Arial" w:eastAsia="Times New Roman" w:hAnsi="Arial" w:cs="Arial"/>
        </w:rPr>
      </w:pPr>
      <w:r w:rsidRPr="002033C0">
        <w:rPr>
          <w:rFonts w:ascii="Arial" w:hAnsi="Arial" w:cs="Arial"/>
          <w:noProof/>
        </w:rPr>
        <w:drawing>
          <wp:inline distT="0" distB="0" distL="0" distR="0" wp14:anchorId="6C15F882" wp14:editId="16D245DF">
            <wp:extent cx="5943600" cy="2091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14:paraId="51AD67FB"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Click </w:t>
      </w:r>
      <w:r w:rsidRPr="002033C0">
        <w:rPr>
          <w:rStyle w:val="Strong"/>
          <w:sz w:val="20"/>
          <w:szCs w:val="20"/>
        </w:rPr>
        <w:t>Apply</w:t>
      </w:r>
      <w:r w:rsidRPr="002033C0">
        <w:rPr>
          <w:sz w:val="20"/>
          <w:szCs w:val="20"/>
        </w:rPr>
        <w:t>.</w:t>
      </w:r>
    </w:p>
    <w:p w14:paraId="047AE0E7" w14:textId="77777777" w:rsidR="00BD57AC" w:rsidRPr="002033C0" w:rsidRDefault="00BD57AC" w:rsidP="00790AB4">
      <w:pPr>
        <w:pStyle w:val="p"/>
        <w:numPr>
          <w:ilvl w:val="0"/>
          <w:numId w:val="2"/>
        </w:numPr>
        <w:jc w:val="both"/>
        <w:rPr>
          <w:sz w:val="20"/>
          <w:szCs w:val="20"/>
        </w:rPr>
      </w:pPr>
      <w:r w:rsidRPr="002033C0">
        <w:rPr>
          <w:sz w:val="20"/>
          <w:szCs w:val="20"/>
        </w:rPr>
        <w:t xml:space="preserve">Configure the Content asset with the ID available in the site metadata with ID </w:t>
      </w:r>
      <w:proofErr w:type="spellStart"/>
      <w:r w:rsidRPr="002033C0">
        <w:rPr>
          <w:sz w:val="20"/>
          <w:szCs w:val="20"/>
        </w:rPr>
        <w:t>esw</w:t>
      </w:r>
      <w:proofErr w:type="spellEnd"/>
      <w:r w:rsidRPr="002033C0">
        <w:rPr>
          <w:sz w:val="20"/>
          <w:szCs w:val="20"/>
        </w:rPr>
        <w:t>-display-return-prohibited-message.</w:t>
      </w:r>
    </w:p>
    <w:p w14:paraId="7912B3CA" w14:textId="77777777" w:rsidR="00BD57AC" w:rsidRPr="002033C0" w:rsidRDefault="00BD57AC" w:rsidP="00790AB4">
      <w:pPr>
        <w:pStyle w:val="p"/>
        <w:jc w:val="both"/>
        <w:rPr>
          <w:sz w:val="20"/>
          <w:szCs w:val="20"/>
        </w:rPr>
      </w:pPr>
      <w:r w:rsidRPr="002033C0">
        <w:rPr>
          <w:sz w:val="20"/>
          <w:szCs w:val="20"/>
        </w:rPr>
        <w:t>You can enable or disable the return prohibited message through this Content asset. If the asset is enabled, the return prohibited message is displayed. If disabled, the message will not be displayed against the selected product on the Product Detail and Cart pages.</w:t>
      </w:r>
    </w:p>
    <w:p w14:paraId="5D883D39" w14:textId="15C8104D"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21EB7336" wp14:editId="6F13AB07">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EA1A2D3" w14:textId="77777777" w:rsidR="00BD57AC" w:rsidRPr="002033C0" w:rsidRDefault="00BD57AC" w:rsidP="00BD57AC">
      <w:pPr>
        <w:pStyle w:val="p"/>
        <w:rPr>
          <w:sz w:val="20"/>
          <w:szCs w:val="20"/>
        </w:rPr>
      </w:pPr>
    </w:p>
    <w:p w14:paraId="29F060CE" w14:textId="77777777" w:rsidR="00BD57AC" w:rsidRPr="002033C0" w:rsidRDefault="00BD57AC" w:rsidP="00790AB4">
      <w:pPr>
        <w:pStyle w:val="p"/>
        <w:jc w:val="both"/>
        <w:rPr>
          <w:rFonts w:eastAsiaTheme="minorEastAsia"/>
          <w:sz w:val="20"/>
          <w:szCs w:val="20"/>
        </w:rPr>
      </w:pPr>
      <w:r w:rsidRPr="002033C0">
        <w:rPr>
          <w:sz w:val="20"/>
          <w:szCs w:val="20"/>
        </w:rPr>
        <w:t>After the product is prohibited for return, the Content asset message is displayed to the shopper on product detail and cart pages.</w:t>
      </w:r>
    </w:p>
    <w:p w14:paraId="05BE84BF" w14:textId="5BAC1AC4"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60AFAC51" wp14:editId="269921A2">
            <wp:extent cx="5943600" cy="3957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78F758EB" w14:textId="77777777" w:rsidR="00BD57AC" w:rsidRPr="002033C0" w:rsidRDefault="00BD57AC" w:rsidP="00BD57AC">
      <w:pPr>
        <w:rPr>
          <w:rFonts w:ascii="Arial" w:eastAsia="Times New Roman" w:hAnsi="Arial" w:cs="Arial"/>
        </w:rPr>
      </w:pPr>
    </w:p>
    <w:p w14:paraId="441B1ECA" w14:textId="77777777" w:rsidR="00BD57AC" w:rsidRPr="002033C0" w:rsidRDefault="00BD57AC" w:rsidP="00BD57AC">
      <w:pPr>
        <w:rPr>
          <w:rFonts w:ascii="Arial" w:eastAsia="Times New Roman" w:hAnsi="Arial" w:cs="Arial"/>
        </w:rPr>
      </w:pPr>
    </w:p>
    <w:p w14:paraId="5F79091E" w14:textId="77777777" w:rsidR="00BD57AC" w:rsidRPr="002033C0" w:rsidRDefault="00BD57AC" w:rsidP="00BD57AC">
      <w:pPr>
        <w:rPr>
          <w:rFonts w:ascii="Arial" w:eastAsia="Times New Roman" w:hAnsi="Arial" w:cs="Arial"/>
          <w:noProof/>
        </w:rPr>
      </w:pPr>
    </w:p>
    <w:p w14:paraId="415FA6A7" w14:textId="4300F0E6"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4E728720" wp14:editId="2965D74A">
            <wp:extent cx="5943600"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D893DF2" w14:textId="77777777" w:rsidR="00BD57AC" w:rsidRPr="002033C0" w:rsidRDefault="00BD57AC" w:rsidP="00BD57AC">
      <w:pPr>
        <w:pStyle w:val="p"/>
        <w:rPr>
          <w:sz w:val="20"/>
          <w:szCs w:val="20"/>
        </w:rPr>
      </w:pPr>
    </w:p>
    <w:p w14:paraId="651A2841" w14:textId="77777777" w:rsidR="00BD57AC" w:rsidRPr="002033C0" w:rsidRDefault="00BD57AC" w:rsidP="00790AB4">
      <w:pPr>
        <w:pStyle w:val="p"/>
        <w:jc w:val="both"/>
        <w:rPr>
          <w:rFonts w:eastAsiaTheme="minorEastAsia"/>
          <w:sz w:val="20"/>
          <w:szCs w:val="20"/>
        </w:rPr>
      </w:pPr>
      <w:r w:rsidRPr="002033C0">
        <w:rPr>
          <w:sz w:val="20"/>
          <w:szCs w:val="20"/>
        </w:rPr>
        <w:t>The following images show the same message in SFRA:</w:t>
      </w:r>
    </w:p>
    <w:p w14:paraId="3787406C" w14:textId="26804CF8"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1AB6BF74" wp14:editId="07216084">
            <wp:extent cx="5943600" cy="3382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5ABF3DE8" w14:textId="77777777" w:rsidR="00BD57AC" w:rsidRPr="002033C0" w:rsidRDefault="00BD57AC" w:rsidP="00BD57AC">
      <w:pPr>
        <w:rPr>
          <w:rFonts w:ascii="Arial" w:eastAsia="Times New Roman" w:hAnsi="Arial" w:cs="Arial"/>
        </w:rPr>
      </w:pPr>
    </w:p>
    <w:p w14:paraId="75B6E2D7" w14:textId="77777777" w:rsidR="00BD57AC" w:rsidRPr="002033C0" w:rsidRDefault="00BD57AC" w:rsidP="00BD57AC">
      <w:pPr>
        <w:rPr>
          <w:rFonts w:ascii="Arial" w:eastAsia="Times New Roman" w:hAnsi="Arial" w:cs="Arial"/>
        </w:rPr>
      </w:pPr>
    </w:p>
    <w:p w14:paraId="04295216" w14:textId="77777777" w:rsidR="00BD57AC" w:rsidRPr="002033C0" w:rsidRDefault="00BD57AC" w:rsidP="00BD57AC">
      <w:pPr>
        <w:rPr>
          <w:rFonts w:ascii="Arial" w:eastAsia="Times New Roman" w:hAnsi="Arial" w:cs="Arial"/>
        </w:rPr>
      </w:pPr>
    </w:p>
    <w:p w14:paraId="403ED2C2" w14:textId="77777777" w:rsidR="00BD57AC" w:rsidRPr="002033C0" w:rsidRDefault="00BD57AC" w:rsidP="00BD57AC">
      <w:pPr>
        <w:rPr>
          <w:rFonts w:ascii="Arial" w:eastAsia="Times New Roman" w:hAnsi="Arial" w:cs="Arial"/>
          <w:noProof/>
        </w:rPr>
      </w:pPr>
    </w:p>
    <w:p w14:paraId="4528423B" w14:textId="6F1F07E8"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6FDB7D09" wp14:editId="2B15670C">
            <wp:extent cx="594360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34819E89" w14:textId="77777777" w:rsidR="00BD57AC" w:rsidRPr="002033C0" w:rsidRDefault="00BD57AC" w:rsidP="00790AB4">
      <w:pPr>
        <w:pStyle w:val="p"/>
        <w:jc w:val="both"/>
        <w:rPr>
          <w:rFonts w:eastAsiaTheme="minorEastAsia"/>
          <w:sz w:val="20"/>
          <w:szCs w:val="20"/>
        </w:rPr>
      </w:pPr>
      <w:r w:rsidRPr="002033C0">
        <w:rPr>
          <w:sz w:val="20"/>
          <w:szCs w:val="20"/>
        </w:rPr>
        <w:t>After adding the non-returnable product to their cart, when the shopper redirects to the ESW checkout, the </w:t>
      </w:r>
      <w:proofErr w:type="spellStart"/>
      <w:r w:rsidRPr="002033C0">
        <w:rPr>
          <w:rStyle w:val="HTMLCode"/>
          <w:rFonts w:ascii="Arial" w:hAnsi="Arial" w:cs="Arial"/>
          <w:sz w:val="20"/>
        </w:rPr>
        <w:t>isReturnProhibited</w:t>
      </w:r>
      <w:proofErr w:type="spellEnd"/>
      <w:r w:rsidRPr="002033C0">
        <w:rPr>
          <w:sz w:val="20"/>
          <w:szCs w:val="20"/>
        </w:rPr>
        <w:t> attribute is sent in the preorder checkout object against the related line items, as shown in the following example:</w:t>
      </w:r>
    </w:p>
    <w:p w14:paraId="6BABC416" w14:textId="01DE9DFA" w:rsidR="00BD57AC" w:rsidRPr="002033C0" w:rsidRDefault="00BD57AC" w:rsidP="00BD57AC">
      <w:pPr>
        <w:rPr>
          <w:rFonts w:ascii="Arial" w:eastAsia="Times New Roman" w:hAnsi="Arial" w:cs="Arial"/>
        </w:rPr>
      </w:pPr>
      <w:r w:rsidRPr="002033C0">
        <w:rPr>
          <w:rFonts w:ascii="Arial" w:eastAsia="Times New Roman" w:hAnsi="Arial" w:cs="Arial"/>
          <w:noProof/>
        </w:rPr>
        <w:lastRenderedPageBreak/>
        <w:drawing>
          <wp:inline distT="0" distB="0" distL="0" distR="0" wp14:anchorId="5258AF70" wp14:editId="00CADF21">
            <wp:extent cx="431292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4076700"/>
                    </a:xfrm>
                    <a:prstGeom prst="rect">
                      <a:avLst/>
                    </a:prstGeom>
                    <a:noFill/>
                    <a:ln>
                      <a:noFill/>
                    </a:ln>
                  </pic:spPr>
                </pic:pic>
              </a:graphicData>
            </a:graphic>
          </wp:inline>
        </w:drawing>
      </w:r>
    </w:p>
    <w:p w14:paraId="378E636C" w14:textId="77777777" w:rsidR="00BD57AC" w:rsidRPr="002033C0" w:rsidRDefault="00BD57AC" w:rsidP="00790AB4">
      <w:pPr>
        <w:pStyle w:val="p"/>
        <w:jc w:val="both"/>
        <w:rPr>
          <w:rFonts w:eastAsiaTheme="minorEastAsia"/>
          <w:sz w:val="20"/>
          <w:szCs w:val="20"/>
        </w:rPr>
      </w:pPr>
      <w:r w:rsidRPr="002033C0">
        <w:rPr>
          <w:sz w:val="20"/>
          <w:szCs w:val="20"/>
        </w:rPr>
        <w:t>In this example, the striped silk tie is a return prohibited product line item, and </w:t>
      </w:r>
      <w:proofErr w:type="spellStart"/>
      <w:r w:rsidRPr="002033C0">
        <w:rPr>
          <w:rStyle w:val="HTMLCode"/>
          <w:rFonts w:ascii="Arial" w:hAnsi="Arial" w:cs="Arial"/>
          <w:sz w:val="20"/>
        </w:rPr>
        <w:t>isReturnProhibited</w:t>
      </w:r>
      <w:proofErr w:type="spellEnd"/>
      <w:r w:rsidRPr="002033C0">
        <w:rPr>
          <w:sz w:val="20"/>
          <w:szCs w:val="20"/>
        </w:rPr>
        <w:t> value for this product line item is </w:t>
      </w:r>
      <w:r w:rsidRPr="002033C0">
        <w:rPr>
          <w:rStyle w:val="HTMLCode"/>
          <w:rFonts w:ascii="Arial" w:hAnsi="Arial" w:cs="Arial"/>
          <w:sz w:val="20"/>
        </w:rPr>
        <w:t>true</w:t>
      </w:r>
      <w:r w:rsidRPr="002033C0">
        <w:rPr>
          <w:sz w:val="20"/>
          <w:szCs w:val="20"/>
        </w:rPr>
        <w:t xml:space="preserve"> in the preorder service object.</w:t>
      </w:r>
    </w:p>
    <w:p w14:paraId="6C890192" w14:textId="77777777" w:rsidR="00BD57AC" w:rsidRPr="002033C0" w:rsidRDefault="00BD57AC" w:rsidP="00790AB4">
      <w:pPr>
        <w:pStyle w:val="p"/>
        <w:jc w:val="both"/>
        <w:rPr>
          <w:sz w:val="20"/>
          <w:szCs w:val="20"/>
        </w:rPr>
      </w:pPr>
      <w:r w:rsidRPr="002033C0">
        <w:rPr>
          <w:b/>
          <w:bCs/>
          <w:sz w:val="20"/>
          <w:szCs w:val="20"/>
        </w:rPr>
        <w:t>Note:</w:t>
      </w:r>
      <w:r w:rsidRPr="002033C0">
        <w:rPr>
          <w:sz w:val="20"/>
          <w:szCs w:val="20"/>
        </w:rPr>
        <w:t xml:space="preserve"> The Product Return Prohibit feature applies to all types of products - Standard, Variation Product, Variation Master, Product Set, and Product Bundle. If a restricted product is part of any product set, you must manually configure the return prohibition country in the product set configuration.</w:t>
      </w:r>
    </w:p>
    <w:p w14:paraId="5F0E27FC" w14:textId="77777777" w:rsidR="00BD57AC" w:rsidRPr="002033C0" w:rsidRDefault="00BD57AC" w:rsidP="00790AB4">
      <w:pPr>
        <w:pStyle w:val="11U"/>
        <w:jc w:val="both"/>
        <w:rPr>
          <w:rFonts w:ascii="Arial" w:hAnsi="Arial" w:cs="Arial"/>
          <w:sz w:val="28"/>
          <w:szCs w:val="28"/>
        </w:rPr>
      </w:pPr>
      <w:bookmarkStart w:id="4" w:name="_Toc72250866"/>
      <w:bookmarkStart w:id="5" w:name="_Toc74212526"/>
      <w:r w:rsidRPr="002033C0">
        <w:rPr>
          <w:rFonts w:ascii="Arial" w:hAnsi="Arial" w:cs="Arial"/>
          <w:sz w:val="28"/>
          <w:szCs w:val="28"/>
        </w:rPr>
        <w:t>Bulk Products Return Prohibition Management</w:t>
      </w:r>
      <w:bookmarkEnd w:id="4"/>
      <w:bookmarkEnd w:id="5"/>
    </w:p>
    <w:p w14:paraId="3D20E8C1" w14:textId="77777777" w:rsidR="00BD57AC" w:rsidRPr="002033C0" w:rsidRDefault="00BD57AC" w:rsidP="00790AB4">
      <w:pPr>
        <w:pStyle w:val="p"/>
        <w:jc w:val="both"/>
        <w:rPr>
          <w:rFonts w:eastAsiaTheme="minorEastAsia"/>
          <w:sz w:val="20"/>
          <w:szCs w:val="20"/>
        </w:rPr>
      </w:pPr>
      <w:r w:rsidRPr="002033C0">
        <w:rPr>
          <w:sz w:val="20"/>
          <w:szCs w:val="20"/>
        </w:rPr>
        <w:t>You can update, delete, or change the return prohibited countries value for multiple products using any of the two methods - Bulk Update via Attributes in Business Manager or Bulk update via XML Import.</w:t>
      </w:r>
    </w:p>
    <w:p w14:paraId="328E17C5" w14:textId="7A074F81"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6" w:name="_Toc74212527"/>
      <w:r w:rsidR="00BD57AC" w:rsidRPr="002033C0">
        <w:rPr>
          <w:rFonts w:ascii="Arial" w:hAnsi="Arial" w:cs="Arial"/>
          <w:sz w:val="28"/>
        </w:rPr>
        <w:t>Bulk update via the attributes in Business Manager</w:t>
      </w:r>
      <w:bookmarkEnd w:id="6"/>
    </w:p>
    <w:p w14:paraId="1032AA60" w14:textId="77777777" w:rsidR="00BD57AC" w:rsidRPr="002033C0" w:rsidRDefault="00BD57AC" w:rsidP="00790AB4">
      <w:pPr>
        <w:pStyle w:val="p"/>
        <w:numPr>
          <w:ilvl w:val="0"/>
          <w:numId w:val="3"/>
        </w:numPr>
        <w:jc w:val="both"/>
        <w:rPr>
          <w:rFonts w:eastAsiaTheme="minorEastAsia"/>
          <w:sz w:val="20"/>
          <w:szCs w:val="20"/>
        </w:rPr>
      </w:pPr>
      <w:r w:rsidRPr="002033C0">
        <w:rPr>
          <w:sz w:val="20"/>
          <w:szCs w:val="20"/>
        </w:rPr>
        <w:t xml:space="preserve">Navigate to </w:t>
      </w:r>
      <w:r w:rsidRPr="002033C0">
        <w:rPr>
          <w:rStyle w:val="Strong"/>
          <w:sz w:val="20"/>
          <w:szCs w:val="20"/>
        </w:rPr>
        <w:t>Business Manager</w:t>
      </w:r>
      <w:r w:rsidRPr="002033C0">
        <w:rPr>
          <w:sz w:val="20"/>
          <w:szCs w:val="20"/>
        </w:rPr>
        <w:t xml:space="preserve"> &gt; </w:t>
      </w:r>
      <w:r w:rsidRPr="002033C0">
        <w:rPr>
          <w:rStyle w:val="Strong"/>
          <w:sz w:val="20"/>
          <w:szCs w:val="20"/>
        </w:rPr>
        <w:t>Merchant Tools</w:t>
      </w:r>
      <w:r w:rsidRPr="002033C0">
        <w:rPr>
          <w:sz w:val="20"/>
          <w:szCs w:val="20"/>
        </w:rPr>
        <w:t xml:space="preserve"> &gt; </w:t>
      </w:r>
      <w:r w:rsidRPr="002033C0">
        <w:rPr>
          <w:rStyle w:val="Strong"/>
          <w:sz w:val="20"/>
          <w:szCs w:val="20"/>
        </w:rPr>
        <w:t xml:space="preserve">Products and </w:t>
      </w:r>
      <w:proofErr w:type="spellStart"/>
      <w:r w:rsidRPr="002033C0">
        <w:rPr>
          <w:rStyle w:val="Strong"/>
          <w:sz w:val="20"/>
          <w:szCs w:val="20"/>
        </w:rPr>
        <w:t>Catalogs</w:t>
      </w:r>
      <w:proofErr w:type="spellEnd"/>
      <w:r w:rsidRPr="002033C0">
        <w:rPr>
          <w:sz w:val="20"/>
          <w:szCs w:val="20"/>
        </w:rPr>
        <w:t xml:space="preserve"> &gt; </w:t>
      </w:r>
      <w:r w:rsidRPr="002033C0">
        <w:rPr>
          <w:rStyle w:val="Strong"/>
          <w:sz w:val="20"/>
          <w:szCs w:val="20"/>
        </w:rPr>
        <w:t>Products</w:t>
      </w:r>
      <w:r w:rsidRPr="002033C0">
        <w:rPr>
          <w:sz w:val="20"/>
          <w:szCs w:val="20"/>
        </w:rPr>
        <w:t>.</w:t>
      </w:r>
    </w:p>
    <w:p w14:paraId="02BED522" w14:textId="77777777" w:rsidR="00BD57AC" w:rsidRPr="002033C0" w:rsidRDefault="00BD57AC" w:rsidP="00790AB4">
      <w:pPr>
        <w:pStyle w:val="p"/>
        <w:numPr>
          <w:ilvl w:val="0"/>
          <w:numId w:val="3"/>
        </w:numPr>
        <w:jc w:val="both"/>
        <w:rPr>
          <w:sz w:val="20"/>
          <w:szCs w:val="20"/>
        </w:rPr>
      </w:pPr>
      <w:r w:rsidRPr="002033C0">
        <w:rPr>
          <w:sz w:val="20"/>
          <w:szCs w:val="20"/>
        </w:rPr>
        <w:t>Locate the Product Search section and click the </w:t>
      </w:r>
      <w:r w:rsidRPr="002033C0">
        <w:rPr>
          <w:rStyle w:val="Strong"/>
          <w:sz w:val="20"/>
          <w:szCs w:val="20"/>
        </w:rPr>
        <w:t>By ID</w:t>
      </w:r>
      <w:r w:rsidRPr="002033C0">
        <w:rPr>
          <w:sz w:val="20"/>
          <w:szCs w:val="20"/>
        </w:rPr>
        <w:t> tab.</w:t>
      </w:r>
    </w:p>
    <w:p w14:paraId="6E032BED" w14:textId="77777777" w:rsidR="00BD57AC" w:rsidRPr="002033C0" w:rsidRDefault="00BD57AC" w:rsidP="00790AB4">
      <w:pPr>
        <w:pStyle w:val="p"/>
        <w:numPr>
          <w:ilvl w:val="0"/>
          <w:numId w:val="3"/>
        </w:numPr>
        <w:jc w:val="both"/>
        <w:rPr>
          <w:sz w:val="20"/>
          <w:szCs w:val="20"/>
        </w:rPr>
      </w:pPr>
      <w:r w:rsidRPr="002033C0">
        <w:rPr>
          <w:sz w:val="20"/>
          <w:szCs w:val="20"/>
        </w:rPr>
        <w:t>Locate </w:t>
      </w:r>
      <w:r w:rsidRPr="002033C0">
        <w:rPr>
          <w:rStyle w:val="Strong"/>
          <w:sz w:val="20"/>
          <w:szCs w:val="20"/>
        </w:rPr>
        <w:t>List of IDs:</w:t>
      </w:r>
      <w:r w:rsidRPr="002033C0">
        <w:rPr>
          <w:sz w:val="20"/>
          <w:szCs w:val="20"/>
        </w:rPr>
        <w:t>, enter the product IDs, and click </w:t>
      </w:r>
      <w:r w:rsidRPr="002033C0">
        <w:rPr>
          <w:rStyle w:val="Strong"/>
          <w:sz w:val="20"/>
          <w:szCs w:val="20"/>
        </w:rPr>
        <w:t>Find</w:t>
      </w:r>
      <w:r w:rsidRPr="002033C0">
        <w:rPr>
          <w:sz w:val="20"/>
          <w:szCs w:val="20"/>
        </w:rPr>
        <w:t>.</w:t>
      </w:r>
    </w:p>
    <w:p w14:paraId="0AB9143F"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all</w:t>
      </w:r>
      <w:r w:rsidRPr="002033C0">
        <w:rPr>
          <w:sz w:val="20"/>
          <w:szCs w:val="20"/>
        </w:rPr>
        <w:t> to select all products and then click </w:t>
      </w:r>
      <w:r w:rsidRPr="002033C0">
        <w:rPr>
          <w:rStyle w:val="Strong"/>
          <w:sz w:val="20"/>
          <w:szCs w:val="20"/>
        </w:rPr>
        <w:t>Edit all</w:t>
      </w:r>
      <w:r w:rsidRPr="002033C0">
        <w:rPr>
          <w:sz w:val="20"/>
          <w:szCs w:val="20"/>
        </w:rPr>
        <w:t>/ </w:t>
      </w:r>
      <w:r w:rsidRPr="002033C0">
        <w:rPr>
          <w:rStyle w:val="Strong"/>
          <w:sz w:val="20"/>
          <w:szCs w:val="20"/>
        </w:rPr>
        <w:t>Edit Selected</w:t>
      </w:r>
      <w:r w:rsidRPr="002033C0">
        <w:rPr>
          <w:sz w:val="20"/>
          <w:szCs w:val="20"/>
        </w:rPr>
        <w:t>.</w:t>
      </w:r>
    </w:p>
    <w:p w14:paraId="794A63B7" w14:textId="77777777" w:rsidR="00BD57AC" w:rsidRPr="002033C0" w:rsidRDefault="00BD57AC" w:rsidP="00790AB4">
      <w:pPr>
        <w:pStyle w:val="p"/>
        <w:numPr>
          <w:ilvl w:val="0"/>
          <w:numId w:val="3"/>
        </w:numPr>
        <w:jc w:val="both"/>
        <w:rPr>
          <w:sz w:val="20"/>
          <w:szCs w:val="20"/>
        </w:rPr>
      </w:pPr>
      <w:r w:rsidRPr="002033C0">
        <w:rPr>
          <w:sz w:val="20"/>
          <w:szCs w:val="20"/>
        </w:rPr>
        <w:lastRenderedPageBreak/>
        <w:t>Select the </w:t>
      </w:r>
      <w:r w:rsidRPr="002033C0">
        <w:rPr>
          <w:rStyle w:val="Strong"/>
          <w:sz w:val="20"/>
          <w:szCs w:val="20"/>
        </w:rPr>
        <w:t>Update/Delete Product Attributes</w:t>
      </w:r>
      <w:r w:rsidRPr="002033C0">
        <w:rPr>
          <w:sz w:val="20"/>
          <w:szCs w:val="20"/>
        </w:rPr>
        <w:t> action and then click on </w:t>
      </w:r>
      <w:r w:rsidRPr="002033C0">
        <w:rPr>
          <w:rStyle w:val="Strong"/>
          <w:sz w:val="20"/>
          <w:szCs w:val="20"/>
        </w:rPr>
        <w:t>Next&gt;&gt;</w:t>
      </w:r>
      <w:r w:rsidRPr="002033C0">
        <w:rPr>
          <w:sz w:val="20"/>
          <w:szCs w:val="20"/>
        </w:rPr>
        <w:t>.</w:t>
      </w:r>
    </w:p>
    <w:p w14:paraId="35E0517A"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attributes</w:t>
      </w:r>
      <w:r w:rsidRPr="002033C0">
        <w:rPr>
          <w:sz w:val="20"/>
          <w:szCs w:val="20"/>
        </w:rPr>
        <w:t> and select </w:t>
      </w:r>
      <w:proofErr w:type="spellStart"/>
      <w:r w:rsidRPr="002033C0">
        <w:rPr>
          <w:rStyle w:val="Strong"/>
          <w:sz w:val="20"/>
          <w:szCs w:val="20"/>
        </w:rPr>
        <w:t>eswProductReturnProhibitedCountries</w:t>
      </w:r>
      <w:proofErr w:type="spellEnd"/>
      <w:r w:rsidRPr="002033C0">
        <w:rPr>
          <w:sz w:val="20"/>
          <w:szCs w:val="20"/>
        </w:rPr>
        <w:t>.</w:t>
      </w:r>
    </w:p>
    <w:p w14:paraId="79A281AB" w14:textId="77777777" w:rsidR="00BD57AC" w:rsidRPr="002033C0" w:rsidRDefault="00BD57AC" w:rsidP="00790AB4">
      <w:pPr>
        <w:pStyle w:val="p"/>
        <w:numPr>
          <w:ilvl w:val="0"/>
          <w:numId w:val="3"/>
        </w:numPr>
        <w:jc w:val="both"/>
        <w:rPr>
          <w:sz w:val="20"/>
          <w:szCs w:val="20"/>
        </w:rPr>
      </w:pPr>
      <w:r w:rsidRPr="002033C0">
        <w:rPr>
          <w:sz w:val="20"/>
          <w:szCs w:val="20"/>
        </w:rPr>
        <w:t>Enter Country ISO codes and click </w:t>
      </w:r>
      <w:r w:rsidRPr="002033C0">
        <w:rPr>
          <w:rStyle w:val="Strong"/>
          <w:sz w:val="20"/>
          <w:szCs w:val="20"/>
        </w:rPr>
        <w:t>Finish</w:t>
      </w:r>
      <w:r w:rsidRPr="002033C0">
        <w:rPr>
          <w:sz w:val="20"/>
          <w:szCs w:val="20"/>
        </w:rPr>
        <w:t> or </w:t>
      </w:r>
      <w:r w:rsidRPr="002033C0">
        <w:rPr>
          <w:rStyle w:val="Strong"/>
          <w:sz w:val="20"/>
          <w:szCs w:val="20"/>
        </w:rPr>
        <w:t>Go to Batch Process</w:t>
      </w:r>
      <w:r w:rsidRPr="002033C0">
        <w:rPr>
          <w:sz w:val="20"/>
          <w:szCs w:val="20"/>
        </w:rPr>
        <w:t> to complete the process.</w:t>
      </w:r>
    </w:p>
    <w:p w14:paraId="6A5580D8" w14:textId="374504D9" w:rsidR="00BD57AC" w:rsidRPr="002033C0" w:rsidRDefault="00316B6E" w:rsidP="00790AB4">
      <w:pPr>
        <w:pStyle w:val="111U"/>
        <w:jc w:val="both"/>
        <w:rPr>
          <w:rFonts w:ascii="Arial" w:hAnsi="Arial" w:cs="Arial"/>
          <w:sz w:val="28"/>
        </w:rPr>
      </w:pPr>
      <w:r w:rsidRPr="002033C0">
        <w:rPr>
          <w:rFonts w:ascii="Arial" w:hAnsi="Arial" w:cs="Arial"/>
          <w:sz w:val="28"/>
        </w:rPr>
        <w:t xml:space="preserve"> </w:t>
      </w:r>
      <w:bookmarkStart w:id="7" w:name="_Toc74212528"/>
      <w:r w:rsidR="00BD57AC" w:rsidRPr="002033C0">
        <w:rPr>
          <w:rFonts w:ascii="Arial" w:hAnsi="Arial" w:cs="Arial"/>
          <w:sz w:val="28"/>
        </w:rPr>
        <w:t>Bulk update via XML import</w:t>
      </w:r>
      <w:bookmarkEnd w:id="7"/>
    </w:p>
    <w:p w14:paraId="6D3CC4E5" w14:textId="77777777" w:rsidR="00BD57AC" w:rsidRPr="002033C0" w:rsidRDefault="00BD57AC" w:rsidP="00790AB4">
      <w:pPr>
        <w:pStyle w:val="p"/>
        <w:numPr>
          <w:ilvl w:val="0"/>
          <w:numId w:val="4"/>
        </w:numPr>
        <w:jc w:val="both"/>
        <w:rPr>
          <w:rFonts w:eastAsiaTheme="minorEastAsia"/>
          <w:sz w:val="20"/>
          <w:szCs w:val="20"/>
        </w:rPr>
      </w:pPr>
      <w:r w:rsidRPr="002033C0">
        <w:rPr>
          <w:sz w:val="20"/>
          <w:szCs w:val="20"/>
        </w:rPr>
        <w:t>Create an XML file with "</w:t>
      </w:r>
      <w:proofErr w:type="spellStart"/>
      <w:r w:rsidRPr="002033C0">
        <w:rPr>
          <w:sz w:val="20"/>
          <w:szCs w:val="20"/>
        </w:rPr>
        <w:t>Catalog</w:t>
      </w:r>
      <w:proofErr w:type="spellEnd"/>
      <w:r w:rsidRPr="002033C0">
        <w:rPr>
          <w:sz w:val="20"/>
          <w:szCs w:val="20"/>
        </w:rPr>
        <w:t>-id", "product-id" and </w:t>
      </w:r>
      <w:r w:rsidRPr="002033C0">
        <w:rPr>
          <w:rStyle w:val="Strong"/>
          <w:sz w:val="20"/>
          <w:szCs w:val="20"/>
        </w:rPr>
        <w:t>All</w:t>
      </w:r>
      <w:r w:rsidRPr="002033C0">
        <w:rPr>
          <w:sz w:val="20"/>
          <w:szCs w:val="20"/>
        </w:rPr>
        <w:t> value or values for "Country ISO" under "custom-attribute" tag.</w:t>
      </w:r>
    </w:p>
    <w:p w14:paraId="4F5A6AA5" w14:textId="77777777" w:rsidR="00BD57AC" w:rsidRPr="002033C0" w:rsidRDefault="00BD57AC" w:rsidP="00790AB4">
      <w:pPr>
        <w:pStyle w:val="p"/>
        <w:numPr>
          <w:ilvl w:val="0"/>
          <w:numId w:val="4"/>
        </w:numPr>
        <w:jc w:val="both"/>
        <w:rPr>
          <w:sz w:val="20"/>
          <w:szCs w:val="20"/>
        </w:rPr>
      </w:pPr>
      <w:r w:rsidRPr="002033C0">
        <w:rPr>
          <w:sz w:val="20"/>
          <w:szCs w:val="20"/>
        </w:rPr>
        <w:t>Import the XML file in Business Manager by navigating to </w:t>
      </w:r>
      <w:r w:rsidRPr="002033C0">
        <w:rPr>
          <w:rStyle w:val="Strong"/>
          <w:sz w:val="20"/>
          <w:szCs w:val="20"/>
        </w:rPr>
        <w:t>Merchant Tools</w:t>
      </w:r>
      <w:r w:rsidRPr="002033C0">
        <w:rPr>
          <w:sz w:val="20"/>
          <w:szCs w:val="20"/>
        </w:rPr>
        <w:t> &gt; </w:t>
      </w:r>
      <w:r w:rsidRPr="002033C0">
        <w:rPr>
          <w:rStyle w:val="Strong"/>
          <w:sz w:val="20"/>
          <w:szCs w:val="20"/>
        </w:rPr>
        <w:t xml:space="preserve">Products and </w:t>
      </w:r>
      <w:proofErr w:type="spellStart"/>
      <w:r w:rsidRPr="002033C0">
        <w:rPr>
          <w:rStyle w:val="Strong"/>
          <w:sz w:val="20"/>
          <w:szCs w:val="20"/>
        </w:rPr>
        <w:t>Catalogs</w:t>
      </w:r>
      <w:proofErr w:type="spellEnd"/>
      <w:r w:rsidRPr="002033C0">
        <w:rPr>
          <w:sz w:val="20"/>
          <w:szCs w:val="20"/>
        </w:rPr>
        <w:t> &gt; </w:t>
      </w:r>
      <w:r w:rsidRPr="002033C0">
        <w:rPr>
          <w:rStyle w:val="Strong"/>
          <w:sz w:val="20"/>
          <w:szCs w:val="20"/>
        </w:rPr>
        <w:t>Import &amp; Export</w:t>
      </w:r>
      <w:r w:rsidRPr="002033C0">
        <w:rPr>
          <w:sz w:val="20"/>
          <w:szCs w:val="20"/>
        </w:rPr>
        <w:t>.</w:t>
      </w:r>
    </w:p>
    <w:p w14:paraId="5ABA13AE"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Upload </w:t>
      </w:r>
      <w:r w:rsidRPr="002033C0">
        <w:rPr>
          <w:sz w:val="20"/>
          <w:szCs w:val="20"/>
        </w:rPr>
        <w:t>under </w:t>
      </w:r>
      <w:r w:rsidRPr="002033C0">
        <w:rPr>
          <w:rStyle w:val="Strong"/>
          <w:sz w:val="20"/>
          <w:szCs w:val="20"/>
        </w:rPr>
        <w:t>Import and Export files</w:t>
      </w:r>
      <w:r w:rsidRPr="002033C0">
        <w:rPr>
          <w:sz w:val="20"/>
          <w:szCs w:val="20"/>
        </w:rPr>
        <w:t> to upload the XML file.</w:t>
      </w:r>
    </w:p>
    <w:p w14:paraId="2F91EEF3" w14:textId="77777777" w:rsidR="00BD57AC" w:rsidRPr="002033C0" w:rsidRDefault="00BD57AC" w:rsidP="00790AB4">
      <w:pPr>
        <w:pStyle w:val="p"/>
        <w:numPr>
          <w:ilvl w:val="0"/>
          <w:numId w:val="4"/>
        </w:numPr>
        <w:jc w:val="both"/>
        <w:rPr>
          <w:sz w:val="20"/>
          <w:szCs w:val="20"/>
        </w:rPr>
      </w:pPr>
      <w:r w:rsidRPr="002033C0">
        <w:rPr>
          <w:sz w:val="20"/>
          <w:szCs w:val="20"/>
        </w:rPr>
        <w:t>Click the </w:t>
      </w:r>
      <w:r w:rsidRPr="002033C0">
        <w:rPr>
          <w:rStyle w:val="Strong"/>
          <w:sz w:val="20"/>
          <w:szCs w:val="20"/>
        </w:rPr>
        <w:t>Import &amp; Export</w:t>
      </w:r>
      <w:r w:rsidRPr="002033C0">
        <w:rPr>
          <w:sz w:val="20"/>
          <w:szCs w:val="20"/>
        </w:rPr>
        <w:t> module.</w:t>
      </w:r>
    </w:p>
    <w:p w14:paraId="0C88B9F8"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Imports</w:t>
      </w:r>
      <w:r w:rsidRPr="002033C0">
        <w:rPr>
          <w:sz w:val="20"/>
          <w:szCs w:val="20"/>
        </w:rPr>
        <w:t> under </w:t>
      </w:r>
      <w:proofErr w:type="spellStart"/>
      <w:r w:rsidRPr="002033C0">
        <w:rPr>
          <w:rStyle w:val="Strong"/>
          <w:sz w:val="20"/>
          <w:szCs w:val="20"/>
        </w:rPr>
        <w:t>Catalogs</w:t>
      </w:r>
      <w:proofErr w:type="spellEnd"/>
      <w:r w:rsidRPr="002033C0">
        <w:rPr>
          <w:sz w:val="20"/>
          <w:szCs w:val="20"/>
        </w:rPr>
        <w:t> and then select the uploaded XML file.</w:t>
      </w:r>
    </w:p>
    <w:p w14:paraId="745322D3"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Next</w:t>
      </w:r>
      <w:r w:rsidRPr="002033C0">
        <w:rPr>
          <w:sz w:val="20"/>
          <w:szCs w:val="20"/>
        </w:rPr>
        <w:t>&gt;&gt; and then select the desired action (</w:t>
      </w:r>
      <w:r w:rsidRPr="002033C0">
        <w:rPr>
          <w:rStyle w:val="Strong"/>
          <w:sz w:val="20"/>
          <w:szCs w:val="20"/>
        </w:rPr>
        <w:t>Merge</w:t>
      </w:r>
      <w:r w:rsidRPr="002033C0">
        <w:rPr>
          <w:sz w:val="20"/>
          <w:szCs w:val="20"/>
        </w:rPr>
        <w:t> or </w:t>
      </w:r>
      <w:r w:rsidRPr="002033C0">
        <w:rPr>
          <w:rStyle w:val="Strong"/>
          <w:sz w:val="20"/>
          <w:szCs w:val="20"/>
        </w:rPr>
        <w:t>Replace</w:t>
      </w:r>
      <w:r w:rsidRPr="002033C0">
        <w:rPr>
          <w:sz w:val="20"/>
          <w:szCs w:val="20"/>
        </w:rPr>
        <w:t>).</w:t>
      </w:r>
    </w:p>
    <w:p w14:paraId="346C00A6"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Finish</w:t>
      </w:r>
      <w:r w:rsidRPr="002033C0">
        <w:rPr>
          <w:sz w:val="20"/>
          <w:szCs w:val="20"/>
        </w:rPr>
        <w:t>.</w:t>
      </w:r>
    </w:p>
    <w:p w14:paraId="2E61ADDB" w14:textId="29AEF04A"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8" w:name="_Toc74212529"/>
      <w:r w:rsidR="00BD57AC" w:rsidRPr="002033C0">
        <w:rPr>
          <w:rFonts w:ascii="Arial" w:hAnsi="Arial" w:cs="Arial"/>
          <w:sz w:val="28"/>
        </w:rPr>
        <w:t>Sample XML File</w:t>
      </w:r>
      <w:bookmarkEnd w:id="8"/>
    </w:p>
    <w:p w14:paraId="74578452" w14:textId="77777777" w:rsidR="00BD57AC" w:rsidRPr="002033C0" w:rsidRDefault="00BD57AC" w:rsidP="00BD57AC">
      <w:pPr>
        <w:pStyle w:val="HTMLPreformatted"/>
        <w:rPr>
          <w:rFonts w:ascii="Arial" w:hAnsi="Arial" w:cs="Arial"/>
          <w:sz w:val="20"/>
        </w:rPr>
      </w:pPr>
      <w:r w:rsidRPr="002033C0">
        <w:rPr>
          <w:rFonts w:ascii="Arial" w:hAnsi="Arial" w:cs="Arial"/>
          <w:sz w:val="20"/>
        </w:rPr>
        <w:t>&lt;?xml version="1.0" encoding="UTF-8"?&gt;</w:t>
      </w:r>
    </w:p>
    <w:p w14:paraId="5C7C2EDB" w14:textId="77777777" w:rsidR="00BD57AC" w:rsidRPr="008755B2" w:rsidRDefault="00BD57AC" w:rsidP="00BD57AC">
      <w:pPr>
        <w:pStyle w:val="HTMLPreformatted"/>
        <w:rPr>
          <w:rFonts w:ascii="Arial" w:hAnsi="Arial" w:cs="Arial"/>
          <w:sz w:val="20"/>
          <w:lang w:val="it-IT"/>
        </w:rPr>
      </w:pPr>
      <w:r w:rsidRPr="008755B2">
        <w:rPr>
          <w:rFonts w:ascii="Arial" w:hAnsi="Arial" w:cs="Arial"/>
          <w:sz w:val="20"/>
          <w:lang w:val="it-IT"/>
        </w:rPr>
        <w:t>&lt;</w:t>
      </w:r>
      <w:proofErr w:type="spellStart"/>
      <w:r w:rsidRPr="008755B2">
        <w:rPr>
          <w:rFonts w:ascii="Arial" w:hAnsi="Arial" w:cs="Arial"/>
          <w:sz w:val="20"/>
          <w:lang w:val="it-IT"/>
        </w:rPr>
        <w:t>catalog</w:t>
      </w:r>
      <w:proofErr w:type="spellEnd"/>
      <w:r w:rsidRPr="008755B2">
        <w:rPr>
          <w:rFonts w:ascii="Arial" w:hAnsi="Arial" w:cs="Arial"/>
          <w:sz w:val="20"/>
          <w:lang w:val="it-IT"/>
        </w:rPr>
        <w:t xml:space="preserve"> xmlns="http://www.demandware.com/xml/</w:t>
      </w:r>
      <w:proofErr w:type="spellStart"/>
      <w:r w:rsidRPr="008755B2">
        <w:rPr>
          <w:rFonts w:ascii="Arial" w:hAnsi="Arial" w:cs="Arial"/>
          <w:sz w:val="20"/>
          <w:lang w:val="it-IT"/>
        </w:rPr>
        <w:t>impex</w:t>
      </w:r>
      <w:proofErr w:type="spellEnd"/>
      <w:r w:rsidRPr="008755B2">
        <w:rPr>
          <w:rFonts w:ascii="Arial" w:hAnsi="Arial" w:cs="Arial"/>
          <w:sz w:val="20"/>
          <w:lang w:val="it-IT"/>
        </w:rPr>
        <w:t>/</w:t>
      </w:r>
      <w:proofErr w:type="spellStart"/>
      <w:r w:rsidRPr="008755B2">
        <w:rPr>
          <w:rFonts w:ascii="Arial" w:hAnsi="Arial" w:cs="Arial"/>
          <w:sz w:val="20"/>
          <w:lang w:val="it-IT"/>
        </w:rPr>
        <w:t>catalog</w:t>
      </w:r>
      <w:proofErr w:type="spellEnd"/>
      <w:r w:rsidRPr="008755B2">
        <w:rPr>
          <w:rFonts w:ascii="Arial" w:hAnsi="Arial" w:cs="Arial"/>
          <w:sz w:val="20"/>
          <w:lang w:val="it-IT"/>
        </w:rPr>
        <w:t xml:space="preserve">/2006-10-31" </w:t>
      </w:r>
      <w:proofErr w:type="spellStart"/>
      <w:r w:rsidRPr="008755B2">
        <w:rPr>
          <w:rFonts w:ascii="Arial" w:hAnsi="Arial" w:cs="Arial"/>
          <w:sz w:val="20"/>
          <w:lang w:val="it-IT"/>
        </w:rPr>
        <w:t>catalog</w:t>
      </w:r>
      <w:proofErr w:type="spellEnd"/>
      <w:r w:rsidRPr="008755B2">
        <w:rPr>
          <w:rFonts w:ascii="Arial" w:hAnsi="Arial" w:cs="Arial"/>
          <w:sz w:val="20"/>
          <w:lang w:val="it-IT"/>
        </w:rPr>
        <w:t>-id="</w:t>
      </w:r>
      <w:proofErr w:type="spellStart"/>
      <w:r w:rsidRPr="008755B2">
        <w:rPr>
          <w:rFonts w:ascii="Arial" w:hAnsi="Arial" w:cs="Arial"/>
          <w:sz w:val="20"/>
          <w:lang w:val="it-IT"/>
        </w:rPr>
        <w:t>apparel-catalog</w:t>
      </w:r>
      <w:proofErr w:type="spellEnd"/>
      <w:r w:rsidRPr="008755B2">
        <w:rPr>
          <w:rFonts w:ascii="Arial" w:hAnsi="Arial" w:cs="Arial"/>
          <w:sz w:val="20"/>
          <w:lang w:val="it-IT"/>
        </w:rPr>
        <w:t>"&gt;</w:t>
      </w:r>
    </w:p>
    <w:p w14:paraId="231E6525" w14:textId="77777777" w:rsidR="00BD57AC" w:rsidRPr="002033C0" w:rsidRDefault="00BD57AC" w:rsidP="00BD57AC">
      <w:pPr>
        <w:pStyle w:val="HTMLPreformatted"/>
        <w:rPr>
          <w:rFonts w:ascii="Arial" w:hAnsi="Arial" w:cs="Arial"/>
          <w:sz w:val="20"/>
        </w:rPr>
      </w:pPr>
      <w:r w:rsidRPr="008755B2">
        <w:rPr>
          <w:rFonts w:ascii="Arial" w:hAnsi="Arial" w:cs="Arial"/>
          <w:sz w:val="20"/>
          <w:lang w:val="it-IT"/>
        </w:rPr>
        <w:t xml:space="preserve">   </w:t>
      </w:r>
      <w:r w:rsidRPr="002033C0">
        <w:rPr>
          <w:rFonts w:ascii="Arial" w:hAnsi="Arial" w:cs="Arial"/>
          <w:sz w:val="20"/>
        </w:rPr>
        <w:t>&lt;product product-id="701642853695"&gt;</w:t>
      </w:r>
    </w:p>
    <w:p w14:paraId="601B114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0972027F"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w:t>
      </w:r>
      <w:proofErr w:type="spellStart"/>
      <w:r w:rsidRPr="002033C0">
        <w:rPr>
          <w:rFonts w:ascii="Arial" w:hAnsi="Arial" w:cs="Arial"/>
          <w:sz w:val="20"/>
        </w:rPr>
        <w:t>eswProductReturnProhibitedCountries</w:t>
      </w:r>
      <w:proofErr w:type="spellEnd"/>
      <w:r w:rsidRPr="002033C0">
        <w:rPr>
          <w:rFonts w:ascii="Arial" w:hAnsi="Arial" w:cs="Arial"/>
          <w:sz w:val="20"/>
        </w:rPr>
        <w:t>"&gt;</w:t>
      </w:r>
    </w:p>
    <w:p w14:paraId="75D67CBA"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&lt;value&gt;FR&lt;/value&gt;</w:t>
      </w:r>
    </w:p>
    <w:p w14:paraId="407BED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&lt;value&gt;GB&lt;/value&gt;</w:t>
      </w:r>
    </w:p>
    <w:p w14:paraId="6D5019D4"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34FBD2CD"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3BD2D4D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223B47AB"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 product-id="701642853718"&gt;</w:t>
      </w:r>
    </w:p>
    <w:p w14:paraId="57393A9E"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498AB4E3"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w:t>
      </w:r>
      <w:proofErr w:type="spellStart"/>
      <w:r w:rsidRPr="002033C0">
        <w:rPr>
          <w:rFonts w:ascii="Arial" w:hAnsi="Arial" w:cs="Arial"/>
          <w:sz w:val="20"/>
        </w:rPr>
        <w:t>eswProductReturnProhibitedCountries</w:t>
      </w:r>
      <w:proofErr w:type="spellEnd"/>
      <w:r w:rsidRPr="002033C0">
        <w:rPr>
          <w:rFonts w:ascii="Arial" w:hAnsi="Arial" w:cs="Arial"/>
          <w:sz w:val="20"/>
        </w:rPr>
        <w:t>"&gt;</w:t>
      </w:r>
    </w:p>
    <w:p w14:paraId="694A3B1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&lt;value&gt;All&lt;/value&gt;</w:t>
      </w:r>
    </w:p>
    <w:p w14:paraId="5FCA88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77E07C9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7A1963A8"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40332BA6" w14:textId="5B9037F0" w:rsidR="008560AD" w:rsidRPr="002033C0" w:rsidRDefault="00BD57AC" w:rsidP="00BD57AC">
      <w:pPr>
        <w:pStyle w:val="HTMLPreformatted"/>
        <w:rPr>
          <w:rFonts w:ascii="Arial" w:hAnsi="Arial" w:cs="Arial"/>
          <w:sz w:val="20"/>
        </w:rPr>
      </w:pPr>
      <w:r w:rsidRPr="002033C0">
        <w:rPr>
          <w:rFonts w:ascii="Arial" w:hAnsi="Arial" w:cs="Arial"/>
          <w:sz w:val="20"/>
        </w:rPr>
        <w:t>&lt;/</w:t>
      </w:r>
      <w:proofErr w:type="spellStart"/>
      <w:r w:rsidRPr="002033C0">
        <w:rPr>
          <w:rFonts w:ascii="Arial" w:hAnsi="Arial" w:cs="Arial"/>
          <w:sz w:val="20"/>
        </w:rPr>
        <w:t>catalog</w:t>
      </w:r>
      <w:proofErr w:type="spellEnd"/>
      <w:r w:rsidRPr="002033C0">
        <w:rPr>
          <w:rFonts w:ascii="Arial" w:hAnsi="Arial" w:cs="Arial"/>
          <w:sz w:val="20"/>
        </w:rPr>
        <w:t>&gt;</w:t>
      </w:r>
    </w:p>
    <w:sectPr w:rsidR="008560AD" w:rsidRPr="00203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283ADA"/>
    <w:multiLevelType w:val="hybridMultilevel"/>
    <w:tmpl w:val="D8667E2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241B6058"/>
    <w:multiLevelType w:val="multilevel"/>
    <w:tmpl w:val="98CC2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83E48"/>
    <w:multiLevelType w:val="hybridMultilevel"/>
    <w:tmpl w:val="031478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3CAC6594"/>
    <w:multiLevelType w:val="hybridMultilevel"/>
    <w:tmpl w:val="6CD0F6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548149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98046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8193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65259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9C"/>
    <w:rsid w:val="0003681C"/>
    <w:rsid w:val="0006414A"/>
    <w:rsid w:val="000E0E0B"/>
    <w:rsid w:val="000F004D"/>
    <w:rsid w:val="00102E49"/>
    <w:rsid w:val="00123000"/>
    <w:rsid w:val="002033C0"/>
    <w:rsid w:val="002C496D"/>
    <w:rsid w:val="00316B6E"/>
    <w:rsid w:val="00383B96"/>
    <w:rsid w:val="003A1E9C"/>
    <w:rsid w:val="004C1122"/>
    <w:rsid w:val="005612C4"/>
    <w:rsid w:val="00592812"/>
    <w:rsid w:val="00632921"/>
    <w:rsid w:val="0067238B"/>
    <w:rsid w:val="006A0625"/>
    <w:rsid w:val="00790AB4"/>
    <w:rsid w:val="00811AD6"/>
    <w:rsid w:val="00836A6B"/>
    <w:rsid w:val="008560AD"/>
    <w:rsid w:val="008755B2"/>
    <w:rsid w:val="00966D17"/>
    <w:rsid w:val="00A146AF"/>
    <w:rsid w:val="00A6394C"/>
    <w:rsid w:val="00AB6A81"/>
    <w:rsid w:val="00B70317"/>
    <w:rsid w:val="00BD57AC"/>
    <w:rsid w:val="00C61758"/>
    <w:rsid w:val="00C61D60"/>
    <w:rsid w:val="00C63224"/>
    <w:rsid w:val="00CB1211"/>
    <w:rsid w:val="00D92F45"/>
    <w:rsid w:val="00DD0451"/>
    <w:rsid w:val="00E61483"/>
    <w:rsid w:val="00F5722B"/>
    <w:rsid w:val="00F9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C9F1"/>
  <w15:chartTrackingRefBased/>
  <w15:docId w15:val="{98ADA6B6-2FE3-47F5-BDCF-AAB84B04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81"/>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57AC"/>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semiHidden/>
    <w:unhideWhenUsed/>
    <w:qFormat/>
    <w:rsid w:val="00BD57AC"/>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57AC"/>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semiHidden/>
    <w:unhideWhenUsed/>
    <w:qFormat/>
    <w:rsid w:val="00BD57AC"/>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semiHidden/>
    <w:unhideWhenUsed/>
    <w:qFormat/>
    <w:rsid w:val="00BD57AC"/>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semiHidden/>
    <w:unhideWhenUsed/>
    <w:qFormat/>
    <w:rsid w:val="00BD57AC"/>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57A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57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57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B6A81"/>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B6A81"/>
    <w:rPr>
      <w:rFonts w:cstheme="minorHAnsi"/>
      <w:b/>
      <w:bCs/>
      <w:color w:val="5EBFAF"/>
      <w:sz w:val="72"/>
      <w:szCs w:val="72"/>
      <w:lang w:val="pl-PL"/>
    </w:rPr>
  </w:style>
  <w:style w:type="paragraph" w:customStyle="1" w:styleId="Tytu1">
    <w:name w:val="Tytuł1"/>
    <w:basedOn w:val="Normal"/>
    <w:link w:val="TitleZnak"/>
    <w:qFormat/>
    <w:rsid w:val="00AB6A81"/>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B6A81"/>
    <w:rPr>
      <w:rFonts w:ascii="Calibri bold" w:hAnsi="Calibri bold" w:cstheme="majorHAnsi"/>
      <w:color w:val="101820"/>
      <w:sz w:val="41"/>
      <w:szCs w:val="41"/>
    </w:rPr>
  </w:style>
  <w:style w:type="paragraph" w:customStyle="1" w:styleId="header2">
    <w:name w:val="header 2"/>
    <w:basedOn w:val="Normal"/>
    <w:link w:val="header2Znak"/>
    <w:qFormat/>
    <w:rsid w:val="00AB6A81"/>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B6A81"/>
    <w:rPr>
      <w:b/>
      <w:bCs/>
      <w:color w:val="323232"/>
      <w:sz w:val="24"/>
      <w:szCs w:val="24"/>
    </w:rPr>
  </w:style>
  <w:style w:type="character" w:customStyle="1" w:styleId="b1">
    <w:name w:val="b_1"/>
    <w:rsid w:val="00AB6A81"/>
    <w:rPr>
      <w:rFonts w:ascii="Arial" w:hAnsi="Arial" w:cs="Arial" w:hint="default"/>
      <w:b/>
      <w:bCs/>
      <w:color w:val="323232"/>
      <w:sz w:val="24"/>
      <w:szCs w:val="24"/>
    </w:rPr>
  </w:style>
  <w:style w:type="character" w:customStyle="1" w:styleId="span">
    <w:name w:val="span"/>
    <w:rsid w:val="00AB6A81"/>
    <w:rPr>
      <w:rFonts w:ascii="Arial" w:hAnsi="Arial" w:cs="Arial" w:hint="default"/>
      <w:color w:val="323232"/>
      <w:sz w:val="24"/>
      <w:szCs w:val="24"/>
    </w:rPr>
  </w:style>
  <w:style w:type="character" w:customStyle="1" w:styleId="Heading1Char">
    <w:name w:val="Heading 1 Char"/>
    <w:basedOn w:val="DefaultParagraphFont"/>
    <w:link w:val="Heading1"/>
    <w:uiPriority w:val="9"/>
    <w:rsid w:val="00BD57AC"/>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57AC"/>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rsid w:val="00BD57AC"/>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57AC"/>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57AC"/>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57AC"/>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57AC"/>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57AC"/>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57AC"/>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semiHidden/>
    <w:unhideWhenUsed/>
    <w:rsid w:val="00BD57AC"/>
    <w:rPr>
      <w:rFonts w:ascii="Consolas" w:eastAsiaTheme="minorEastAsia" w:hAnsi="Consolas" w:cs="Courier New" w:hint="default"/>
      <w:sz w:val="24"/>
      <w:szCs w:val="20"/>
    </w:rPr>
  </w:style>
  <w:style w:type="paragraph" w:styleId="HTMLPreformatted">
    <w:name w:val="HTML Preformatted"/>
    <w:basedOn w:val="Normal"/>
    <w:link w:val="HTMLPreformattedChar"/>
    <w:uiPriority w:val="99"/>
    <w:unhideWhenUsed/>
    <w:rsid w:val="00BD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BD57AC"/>
    <w:rPr>
      <w:rFonts w:ascii="Courier New" w:eastAsia="Times New Roman" w:hAnsi="Courier New" w:cs="Courier New"/>
      <w:sz w:val="24"/>
      <w:szCs w:val="20"/>
      <w:lang w:val="en-IE" w:eastAsia="en-IE"/>
    </w:rPr>
  </w:style>
  <w:style w:type="paragraph" w:customStyle="1" w:styleId="h2">
    <w:name w:val="h2"/>
    <w:basedOn w:val="Heading2"/>
    <w:link w:val="h2Char"/>
    <w:rsid w:val="00BD57AC"/>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57AC"/>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57AC"/>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57AC"/>
    <w:rPr>
      <w:b/>
      <w:bCs/>
    </w:rPr>
  </w:style>
  <w:style w:type="paragraph" w:styleId="TOCHeading">
    <w:name w:val="TOC Heading"/>
    <w:basedOn w:val="Heading1"/>
    <w:next w:val="Normal"/>
    <w:uiPriority w:val="39"/>
    <w:unhideWhenUsed/>
    <w:qFormat/>
    <w:rsid w:val="00BD57AC"/>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57AC"/>
    <w:pPr>
      <w:spacing w:after="100"/>
      <w:ind w:left="200"/>
    </w:pPr>
  </w:style>
  <w:style w:type="paragraph" w:styleId="TOC3">
    <w:name w:val="toc 3"/>
    <w:basedOn w:val="Normal"/>
    <w:next w:val="Normal"/>
    <w:autoRedefine/>
    <w:uiPriority w:val="39"/>
    <w:unhideWhenUsed/>
    <w:rsid w:val="00BD57AC"/>
    <w:pPr>
      <w:spacing w:after="100"/>
      <w:ind w:left="400"/>
    </w:pPr>
  </w:style>
  <w:style w:type="character" w:styleId="Hyperlink">
    <w:name w:val="Hyperlink"/>
    <w:basedOn w:val="DefaultParagraphFont"/>
    <w:uiPriority w:val="99"/>
    <w:unhideWhenUsed/>
    <w:rsid w:val="00BD57AC"/>
    <w:rPr>
      <w:color w:val="0563C1" w:themeColor="hyperlink"/>
      <w:u w:val="single"/>
    </w:rPr>
  </w:style>
  <w:style w:type="paragraph" w:customStyle="1" w:styleId="111U">
    <w:name w:val="1.1.1 U"/>
    <w:basedOn w:val="h3"/>
    <w:link w:val="111UChar"/>
    <w:qFormat/>
    <w:rsid w:val="00316B6E"/>
  </w:style>
  <w:style w:type="paragraph" w:customStyle="1" w:styleId="11U">
    <w:name w:val="1.1 U"/>
    <w:basedOn w:val="h2"/>
    <w:link w:val="11UChar"/>
    <w:qFormat/>
    <w:rsid w:val="00316B6E"/>
  </w:style>
  <w:style w:type="character" w:customStyle="1" w:styleId="h3Char">
    <w:name w:val="h3 Char"/>
    <w:basedOn w:val="Heading3Char"/>
    <w:link w:val="h3"/>
    <w:rsid w:val="00316B6E"/>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316B6E"/>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316B6E"/>
    <w:pPr>
      <w:spacing w:after="100"/>
    </w:pPr>
  </w:style>
  <w:style w:type="character" w:customStyle="1" w:styleId="h2Char">
    <w:name w:val="h2 Char"/>
    <w:basedOn w:val="Heading2Char"/>
    <w:link w:val="h2"/>
    <w:rsid w:val="00316B6E"/>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316B6E"/>
    <w:rPr>
      <w:rFonts w:ascii="Century Gothic" w:eastAsia="Verdana"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887972">
      <w:bodyDiv w:val="1"/>
      <w:marLeft w:val="0"/>
      <w:marRight w:val="0"/>
      <w:marTop w:val="0"/>
      <w:marBottom w:val="0"/>
      <w:divBdr>
        <w:top w:val="none" w:sz="0" w:space="0" w:color="auto"/>
        <w:left w:val="none" w:sz="0" w:space="0" w:color="auto"/>
        <w:bottom w:val="none" w:sz="0" w:space="0" w:color="auto"/>
        <w:right w:val="none" w:sz="0" w:space="0" w:color="auto"/>
      </w:divBdr>
    </w:div>
    <w:div w:id="1673987730">
      <w:bodyDiv w:val="1"/>
      <w:marLeft w:val="0"/>
      <w:marRight w:val="0"/>
      <w:marTop w:val="0"/>
      <w:marBottom w:val="0"/>
      <w:divBdr>
        <w:top w:val="none" w:sz="0" w:space="0" w:color="auto"/>
        <w:left w:val="none" w:sz="0" w:space="0" w:color="auto"/>
        <w:bottom w:val="none" w:sz="0" w:space="0" w:color="auto"/>
        <w:right w:val="none" w:sz="0" w:space="0" w:color="auto"/>
      </w:divBdr>
    </w:div>
    <w:div w:id="167418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0.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35</cp:revision>
  <dcterms:created xsi:type="dcterms:W3CDTF">2021-05-19T14:35:00Z</dcterms:created>
  <dcterms:modified xsi:type="dcterms:W3CDTF">2024-10-02T15:52:00Z</dcterms:modified>
</cp:coreProperties>
</file>