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267B6D54" w14:textId="27E4806D" w:rsidR="005A1DDA" w:rsidRDefault="00072ACE" w:rsidP="005A1DDA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0FB60A5" wp14:editId="73831F0B">
                <wp:simplePos x="0" y="0"/>
                <wp:positionH relativeFrom="page">
                  <wp:posOffset>346883</wp:posOffset>
                </wp:positionH>
                <wp:positionV relativeFrom="paragraph">
                  <wp:posOffset>-463088</wp:posOffset>
                </wp:positionV>
                <wp:extent cx="7207885" cy="915162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15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59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1DE9CF" wp14:editId="3FDD62BD">
                    <wp:simplePos x="0" y="0"/>
                    <wp:positionH relativeFrom="margin">
                      <wp:posOffset>937260</wp:posOffset>
                    </wp:positionH>
                    <wp:positionV relativeFrom="paragraph">
                      <wp:posOffset>1211580</wp:posOffset>
                    </wp:positionV>
                    <wp:extent cx="521208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1208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A0305" w14:textId="770DD530" w:rsidR="005A1DDA" w:rsidRDefault="002A2A72" w:rsidP="002B590C">
                                <w:pPr>
                                  <w:pStyle w:val="header2"/>
                                  <w:rPr>
                                    <w:color w:val="54575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GO LIVE</w:t>
                                </w:r>
                                <w:r w:rsidR="002B590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416718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CHECKLIST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1DE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5.4pt;width:410.4pt;height:5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" filled="f" stroked="f">
                    <v:textbox>
                      <w:txbxContent>
                        <w:p w14:paraId="792A0305" w14:textId="770DD530" w:rsidR="005A1DDA" w:rsidRDefault="002A2A72" w:rsidP="002B590C">
                          <w:pPr>
                            <w:pStyle w:val="header2"/>
                            <w:rPr>
                              <w:color w:val="54575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GO LIVE</w:t>
                          </w:r>
                          <w:r w:rsidR="002B590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416718">
                            <w:rPr>
                              <w:rFonts w:ascii="Montserrat SemiBold" w:hAnsi="Montserrat SemiBold"/>
                              <w:color w:val="54575A"/>
                            </w:rPr>
                            <w:t>CHECKLIST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AF05B" wp14:editId="2CAC1522">
                    <wp:simplePos x="0" y="0"/>
                    <wp:positionH relativeFrom="column">
                      <wp:posOffset>-160020</wp:posOffset>
                    </wp:positionH>
                    <wp:positionV relativeFrom="paragraph">
                      <wp:posOffset>7269480</wp:posOffset>
                    </wp:positionV>
                    <wp:extent cx="6644640" cy="1234440"/>
                    <wp:effectExtent l="0" t="0" r="0" b="3810"/>
                    <wp:wrapNone/>
                    <wp:docPr id="233" name="Text Box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4640" cy="1234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2CC53" w14:textId="5FC9D0B4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AB24E8">
                                  <w:rPr>
                                    <w:sz w:val="20"/>
                                    <w:szCs w:val="20"/>
                                  </w:rPr>
                                  <w:t>4</w:t>
                                </w:r>
                                <w:r w:rsidR="00C96CAD"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565577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682573DA" w14:textId="12EEB85A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B24E8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Jun</w:t>
                                </w:r>
                                <w:r w:rsidR="00C96CAD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 w:rsidR="0015784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4DD0FAD6" w14:textId="495E6CBB" w:rsidR="005A1DDA" w:rsidRDefault="005A1DDA" w:rsidP="005A1DDA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157847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6533C60C" w14:textId="77777777" w:rsidR="005A1DDA" w:rsidRDefault="005A1DDA" w:rsidP="005A1DDA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AF05B" id="Text Box 233" o:spid="_x0000_s1027" type="#_x0000_t202" style="position:absolute;margin-left:-12.6pt;margin-top:572.4pt;width:523.2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" filled="f" stroked="f" strokeweight=".5pt">
                    <v:textbox>
                      <w:txbxContent>
                        <w:p w14:paraId="4CC2CC53" w14:textId="5FC9D0B4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AB24E8">
                            <w:rPr>
                              <w:sz w:val="20"/>
                              <w:szCs w:val="20"/>
                            </w:rPr>
                            <w:t>4</w:t>
                          </w:r>
                          <w:r w:rsidR="00C96CAD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565577"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682573DA" w14:textId="12EEB85A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B24E8">
                            <w:rPr>
                              <w:rStyle w:val="span"/>
                              <w:sz w:val="20"/>
                              <w:szCs w:val="20"/>
                            </w:rPr>
                            <w:t>Jun</w:t>
                          </w:r>
                          <w:r w:rsidR="00C96CAD">
                            <w:rPr>
                              <w:rStyle w:val="span"/>
                              <w:sz w:val="20"/>
                              <w:szCs w:val="20"/>
                            </w:rPr>
                            <w:t>e</w:t>
                          </w:r>
                          <w:r w:rsidR="00157847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4DD0FAD6" w14:textId="495E6CBB" w:rsidR="005A1DDA" w:rsidRDefault="005A1DDA" w:rsidP="005A1DDA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157847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6533C60C" w14:textId="77777777" w:rsidR="005A1DDA" w:rsidRDefault="005A1DDA" w:rsidP="005A1DDA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582E11B" wp14:editId="4B08167C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617684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2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3" o:title=""/>
                      </v:shape>
                    </v:group>
                  </v:group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B085C4" wp14:editId="1008AA1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2583" w14:textId="77777777" w:rsidR="005A1DDA" w:rsidRDefault="005A1DDA" w:rsidP="005A1DD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81909" w14:textId="77777777" w:rsidR="005A1DDA" w:rsidRDefault="005A1DDA" w:rsidP="005A1DDA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085C4" id="Group 36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06AB2583" w14:textId="77777777" w:rsidR="005A1DDA" w:rsidRDefault="005A1DDA" w:rsidP="005A1D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2F81909" w14:textId="77777777" w:rsidR="005A1DDA" w:rsidRDefault="005A1DDA" w:rsidP="005A1DDA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5A1DDA">
            <w:br w:type="page"/>
          </w:r>
        </w:p>
      </w:sdtContent>
    </w:sdt>
    <w:p w14:paraId="166756B3" w14:textId="26322CF4" w:rsidR="006336B3" w:rsidRPr="00CD7A87" w:rsidRDefault="006336B3" w:rsidP="00CD7A87">
      <w:pPr>
        <w:pStyle w:val="Heading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D7A8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Production Readiness Assessment</w:t>
      </w:r>
    </w:p>
    <w:p w14:paraId="1513913F" w14:textId="77777777" w:rsidR="006336B3" w:rsidRDefault="006336B3" w:rsidP="008A2FEE">
      <w:pPr>
        <w:rPr>
          <w:rFonts w:ascii="Arial" w:hAnsi="Arial" w:cs="Arial"/>
        </w:rPr>
      </w:pPr>
    </w:p>
    <w:p w14:paraId="2A82C098" w14:textId="25C636C3" w:rsidR="008A2FEE" w:rsidRDefault="00B43FBF" w:rsidP="008A2FEE">
      <w:pPr>
        <w:rPr>
          <w:rFonts w:ascii="Arial" w:hAnsi="Arial" w:cs="Arial"/>
        </w:rPr>
      </w:pPr>
      <w:r w:rsidRPr="00B43FBF">
        <w:rPr>
          <w:rFonts w:ascii="Arial" w:hAnsi="Arial" w:cs="Arial"/>
        </w:rPr>
        <w:t xml:space="preserve">The checklist of actions which have to be done on deploy/rollout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B43FBF">
        <w:rPr>
          <w:rFonts w:ascii="Arial" w:hAnsi="Arial" w:cs="Arial"/>
        </w:rPr>
        <w:t>integration from SFCC Staging to SFCC Production</w:t>
      </w:r>
    </w:p>
    <w:p w14:paraId="59E8A12B" w14:textId="4C7BE0A9" w:rsidR="00F756B2" w:rsidRDefault="00F756B2" w:rsidP="008A2FEE">
      <w:pPr>
        <w:rPr>
          <w:rFonts w:ascii="Arial" w:hAnsi="Arial" w:cs="Arial"/>
        </w:rPr>
      </w:pPr>
    </w:p>
    <w:p w14:paraId="2C1B668D" w14:textId="53CACA78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the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metadata on Staging, if something is not there yet (or you are not sure) – please import metadata from</w:t>
      </w:r>
      <w:r w:rsidR="00EA5324" w:rsidRPr="00EA5324">
        <w:rPr>
          <w:rFonts w:ascii="Arial" w:hAnsi="Arial" w:cs="Arial"/>
        </w:rPr>
        <w:t xml:space="preserve"> </w:t>
      </w:r>
      <w:r w:rsidR="00EA5324">
        <w:rPr>
          <w:rFonts w:ascii="Arial" w:hAnsi="Arial" w:cs="Arial"/>
        </w:rPr>
        <w:t>/</w:t>
      </w:r>
      <w:r w:rsidR="00EA5324" w:rsidRPr="00EA5324">
        <w:rPr>
          <w:rFonts w:ascii="Arial" w:hAnsi="Arial" w:cs="Arial"/>
        </w:rPr>
        <w:t>link_eshopworld/sitesdata</w:t>
      </w:r>
      <w:r w:rsidRPr="00EA5324">
        <w:rPr>
          <w:rFonts w:ascii="Arial" w:hAnsi="Arial" w:cs="Arial"/>
        </w:rPr>
        <w:t xml:space="preserve"> folder</w:t>
      </w:r>
      <w:r w:rsidR="00D34511">
        <w:rPr>
          <w:rFonts w:ascii="Arial" w:hAnsi="Arial" w:cs="Arial"/>
        </w:rPr>
        <w:t>.</w:t>
      </w:r>
    </w:p>
    <w:p w14:paraId="4A3455FF" w14:textId="2BED414B" w:rsidR="00F756B2" w:rsidRPr="00BA6B44" w:rsidRDefault="00F756B2" w:rsidP="00BA6B4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BA6B44">
        <w:rPr>
          <w:rFonts w:ascii="Arial" w:hAnsi="Arial" w:cs="Arial"/>
        </w:rPr>
        <w:t xml:space="preserve">Check </w:t>
      </w:r>
      <w:r w:rsidR="00A679F9" w:rsidRPr="00A679F9">
        <w:rPr>
          <w:rFonts w:ascii="Arial" w:hAnsi="Arial" w:cs="Arial"/>
        </w:rPr>
        <w:t xml:space="preserve">eShopWorld </w:t>
      </w:r>
      <w:r w:rsidRPr="00BA6B44">
        <w:rPr>
          <w:rFonts w:ascii="Arial" w:hAnsi="Arial" w:cs="Arial"/>
        </w:rPr>
        <w:t xml:space="preserve">Payment Method on Staging – </w:t>
      </w:r>
      <w:r w:rsidR="00BB3529" w:rsidRPr="00BA6B44">
        <w:rPr>
          <w:rFonts w:ascii="Arial" w:hAnsi="Arial" w:cs="Arial"/>
        </w:rPr>
        <w:t>ESW_PAYMENT</w:t>
      </w:r>
      <w:r w:rsidRPr="00BA6B44">
        <w:rPr>
          <w:rFonts w:ascii="Arial" w:hAnsi="Arial" w:cs="Arial"/>
        </w:rPr>
        <w:t>, if it’s not there – please import metadata from</w:t>
      </w:r>
      <w:r w:rsidR="00BA6B44" w:rsidRPr="00BA6B44">
        <w:rPr>
          <w:rFonts w:ascii="Arial" w:hAnsi="Arial" w:cs="Arial"/>
        </w:rPr>
        <w:t xml:space="preserve"> /link_eshopworld/sitesdata/sites/SiteGenesis or /link_eshopworld/sitesdata/sites/RefArch</w:t>
      </w:r>
      <w:r w:rsidRPr="00BA6B44">
        <w:rPr>
          <w:rFonts w:ascii="Arial" w:hAnsi="Arial" w:cs="Arial"/>
        </w:rPr>
        <w:t xml:space="preserve"> folder</w:t>
      </w:r>
      <w:r w:rsidR="00BA6B44">
        <w:rPr>
          <w:rFonts w:ascii="Arial" w:hAnsi="Arial" w:cs="Arial"/>
        </w:rPr>
        <w:t xml:space="preserve"> (depends on architecture)</w:t>
      </w:r>
      <w:r w:rsidRPr="00BA6B44">
        <w:rPr>
          <w:rFonts w:ascii="Arial" w:hAnsi="Arial" w:cs="Arial"/>
        </w:rPr>
        <w:t>.</w:t>
      </w:r>
    </w:p>
    <w:p w14:paraId="0127A512" w14:textId="5463AA18" w:rsidR="00F756B2" w:rsidRPr="00D34511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34511">
        <w:rPr>
          <w:rFonts w:ascii="Arial" w:hAnsi="Arial" w:cs="Arial"/>
        </w:rPr>
        <w:t xml:space="preserve">Check the configuration of </w:t>
      </w:r>
      <w:r w:rsidR="005F36D9" w:rsidRPr="00456F09">
        <w:rPr>
          <w:rFonts w:ascii="Arial" w:hAnsi="Arial" w:cs="Arial"/>
        </w:rPr>
        <w:t>eShopWorld</w:t>
      </w:r>
      <w:r w:rsidR="005F36D9" w:rsidRPr="00EA5324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custom Site Preferences on Staging, add values for Production (on Staging, for Production context,</w:t>
      </w:r>
      <w:r w:rsidR="00D34511" w:rsidRPr="00D34511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so it will be replicated properly)</w:t>
      </w:r>
      <w:r w:rsidR="00D34511">
        <w:rPr>
          <w:rFonts w:ascii="Arial" w:hAnsi="Arial" w:cs="Arial"/>
        </w:rPr>
        <w:t>.</w:t>
      </w:r>
    </w:p>
    <w:p w14:paraId="68F45570" w14:textId="7996BF90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all price books on Staging, including Fixed price books if there any configured in </w:t>
      </w:r>
      <w:r w:rsidR="00D34C65" w:rsidRPr="00456F09">
        <w:rPr>
          <w:rFonts w:ascii="Arial" w:hAnsi="Arial" w:cs="Arial"/>
        </w:rPr>
        <w:t>eShopWorld</w:t>
      </w:r>
      <w:r w:rsidR="00D34C65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custom Site Preferences</w:t>
      </w:r>
      <w:r w:rsidR="00D34511">
        <w:rPr>
          <w:rFonts w:ascii="Arial" w:hAnsi="Arial" w:cs="Arial"/>
        </w:rPr>
        <w:t>.</w:t>
      </w:r>
    </w:p>
    <w:p w14:paraId="16202EC7" w14:textId="586EA07F" w:rsidR="00F756B2" w:rsidRPr="0099460E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99460E">
        <w:rPr>
          <w:rFonts w:ascii="Arial" w:hAnsi="Arial" w:cs="Arial"/>
        </w:rPr>
        <w:t xml:space="preserve">Check </w:t>
      </w:r>
      <w:r w:rsidR="00B847B9" w:rsidRPr="00456F09">
        <w:rPr>
          <w:rFonts w:ascii="Arial" w:hAnsi="Arial" w:cs="Arial"/>
        </w:rPr>
        <w:t>eShopWorld</w:t>
      </w:r>
      <w:r w:rsidR="00B847B9" w:rsidRPr="00EA5324">
        <w:rPr>
          <w:rFonts w:ascii="Arial" w:hAnsi="Arial" w:cs="Arial"/>
        </w:rPr>
        <w:t xml:space="preserve"> </w:t>
      </w:r>
      <w:r w:rsidRPr="0099460E">
        <w:rPr>
          <w:rFonts w:ascii="Arial" w:hAnsi="Arial" w:cs="Arial"/>
        </w:rPr>
        <w:t xml:space="preserve">Services, Job Schedules on Staging and on Production. If it’s not there yet – please import from </w:t>
      </w:r>
      <w:r w:rsidR="0099460E" w:rsidRPr="0099460E">
        <w:rPr>
          <w:rFonts w:ascii="Arial" w:hAnsi="Arial" w:cs="Arial"/>
        </w:rPr>
        <w:t xml:space="preserve">/link_eshopworld/sitesdata/ </w:t>
      </w:r>
      <w:r w:rsidRPr="0099460E">
        <w:rPr>
          <w:rFonts w:ascii="Arial" w:hAnsi="Arial" w:cs="Arial"/>
        </w:rPr>
        <w:t>folder on Staging and Production directly</w:t>
      </w:r>
      <w:r w:rsidR="0099460E">
        <w:rPr>
          <w:rFonts w:ascii="Arial" w:hAnsi="Arial" w:cs="Arial"/>
        </w:rPr>
        <w:t>.</w:t>
      </w:r>
    </w:p>
    <w:p w14:paraId="6BAF46A2" w14:textId="5C704E4D" w:rsidR="00F756B2" w:rsidRPr="00DA6B9F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>Check that Service profile is configured so the Rate Limit is disabled (Enable Rate Limit = false)</w:t>
      </w:r>
    </w:p>
    <w:p w14:paraId="2A2121F5" w14:textId="78335283" w:rsidR="00F756B2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 xml:space="preserve">Check the definitions for </w:t>
      </w:r>
      <w:r w:rsidR="00DA6B9F" w:rsidRPr="00DA6B9F">
        <w:rPr>
          <w:rFonts w:ascii="Arial" w:hAnsi="Arial" w:cs="Arial"/>
        </w:rPr>
        <w:t xml:space="preserve">eShopWorld </w:t>
      </w:r>
      <w:r w:rsidRPr="00DA6B9F">
        <w:rPr>
          <w:rFonts w:ascii="Arial" w:hAnsi="Arial" w:cs="Arial"/>
        </w:rPr>
        <w:t xml:space="preserve">Custom Object on Staging – </w:t>
      </w:r>
      <w:r w:rsidR="00DA6B9F" w:rsidRPr="00DA6B9F">
        <w:rPr>
          <w:rFonts w:ascii="Arial" w:hAnsi="Arial" w:cs="Arial"/>
        </w:rPr>
        <w:t>esw</w:t>
      </w:r>
      <w:r w:rsidRPr="00DA6B9F">
        <w:rPr>
          <w:rFonts w:ascii="Arial" w:hAnsi="Arial" w:cs="Arial"/>
        </w:rPr>
        <w:t>*, if it’s not there – please import metadata from</w:t>
      </w:r>
      <w:r w:rsidR="00C63BB5" w:rsidRPr="00DA6B9F">
        <w:rPr>
          <w:rFonts w:ascii="Arial" w:hAnsi="Arial" w:cs="Arial"/>
        </w:rPr>
        <w:t xml:space="preserve"> </w:t>
      </w:r>
      <w:r w:rsidR="00DA6B9F" w:rsidRPr="00DA6B9F">
        <w:rPr>
          <w:rFonts w:ascii="Arial" w:hAnsi="Arial" w:cs="Arial"/>
        </w:rPr>
        <w:t>/link_eshopworld/sitesdata/meta folder</w:t>
      </w:r>
    </w:p>
    <w:p w14:paraId="63F1730F" w14:textId="158BCDDB" w:rsidR="005055D6" w:rsidRPr="00DA6B9F" w:rsidRDefault="005055D6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Check and m</w:t>
      </w:r>
      <w:r w:rsidRPr="005055D6">
        <w:rPr>
          <w:rFonts w:ascii="Arial" w:hAnsi="Arial" w:cs="Arial"/>
        </w:rPr>
        <w:t>ake sure the new ESW related order level custom attributes are mapped correctly in the OMS i.e (Radial, Oracle, Salesforce OMS) to avoid OMS settlement issues.</w:t>
      </w:r>
    </w:p>
    <w:p w14:paraId="2C2C9A3B" w14:textId="6067F89C" w:rsidR="00F756B2" w:rsidRPr="00632DE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632DE9">
        <w:rPr>
          <w:rFonts w:ascii="Arial" w:hAnsi="Arial" w:cs="Arial"/>
          <w:b/>
          <w:bCs/>
        </w:rPr>
        <w:t>IF ALL ABOVE IS VERIFIED AND LOOKS GOOD – PERFORM DATA REPLICATION TO PRODUCTION (</w:t>
      </w:r>
      <w:r w:rsidRPr="00632DE9">
        <w:rPr>
          <w:rFonts w:ascii="Arial" w:hAnsi="Arial" w:cs="Arial"/>
        </w:rPr>
        <w:t>Services, Job Schedules,</w:t>
      </w:r>
      <w:r w:rsidR="00632DE9" w:rsidRPr="00632DE9">
        <w:rPr>
          <w:rFonts w:ascii="Arial" w:hAnsi="Arial" w:cs="Arial"/>
          <w:b/>
          <w:bCs/>
        </w:rPr>
        <w:t xml:space="preserve"> </w:t>
      </w:r>
      <w:r w:rsidRPr="00632DE9">
        <w:rPr>
          <w:rFonts w:ascii="Arial" w:hAnsi="Arial" w:cs="Arial"/>
        </w:rPr>
        <w:t>Metadata, Site Preferences, Custom Object Definitions, Payment Method, Customer Groups, etc.).</w:t>
      </w:r>
    </w:p>
    <w:p w14:paraId="47669EC4" w14:textId="6253C1EB" w:rsidR="00F756B2" w:rsidRPr="007F4CB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7F4CB9">
        <w:rPr>
          <w:rFonts w:ascii="Arial" w:hAnsi="Arial" w:cs="Arial"/>
        </w:rPr>
        <w:t>If there anything which prevents you to make a data replication from Staging to Production – please do all the above manually on</w:t>
      </w:r>
      <w:r w:rsidR="007F4CB9" w:rsidRPr="007F4CB9">
        <w:rPr>
          <w:rFonts w:ascii="Arial" w:hAnsi="Arial" w:cs="Arial"/>
        </w:rPr>
        <w:t xml:space="preserve"> </w:t>
      </w:r>
      <w:r w:rsidRPr="007F4CB9">
        <w:rPr>
          <w:rFonts w:ascii="Arial" w:hAnsi="Arial" w:cs="Arial"/>
        </w:rPr>
        <w:t>Production (if possible)</w:t>
      </w:r>
    </w:p>
    <w:p w14:paraId="2D6C1065" w14:textId="77777777" w:rsidR="00EA5324" w:rsidRPr="007F4CB9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  <w:b/>
          <w:bCs/>
        </w:rPr>
      </w:pPr>
      <w:r w:rsidRPr="007F4CB9">
        <w:rPr>
          <w:rFonts w:ascii="Arial" w:hAnsi="Arial" w:cs="Arial"/>
          <w:b/>
          <w:bCs/>
        </w:rPr>
        <w:t>PERFORM CODE REPLICATION TO PRODUCTION</w:t>
      </w:r>
    </w:p>
    <w:p w14:paraId="466CC020" w14:textId="0A1794B3" w:rsidR="00EA5324" w:rsidRPr="00406BF6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06BF6">
        <w:rPr>
          <w:rFonts w:ascii="Arial" w:hAnsi="Arial" w:cs="Arial"/>
        </w:rPr>
        <w:t>Check that int_</w:t>
      </w:r>
      <w:r w:rsidR="00406BF6" w:rsidRPr="00406BF6">
        <w:rPr>
          <w:rFonts w:ascii="Arial" w:hAnsi="Arial" w:cs="Arial"/>
        </w:rPr>
        <w:t>eshopworld_core</w:t>
      </w:r>
      <w:r w:rsidRPr="00406BF6">
        <w:rPr>
          <w:rFonts w:ascii="Arial" w:hAnsi="Arial" w:cs="Arial"/>
        </w:rPr>
        <w:t xml:space="preserve"> and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extension cartridges (int_</w:t>
      </w:r>
      <w:r w:rsidR="00406BF6" w:rsidRPr="00406BF6">
        <w:rPr>
          <w:rFonts w:ascii="Arial" w:hAnsi="Arial" w:cs="Arial"/>
        </w:rPr>
        <w:t>eshopworld</w:t>
      </w:r>
      <w:r w:rsidRPr="00406BF6">
        <w:rPr>
          <w:rFonts w:ascii="Arial" w:hAnsi="Arial" w:cs="Arial"/>
        </w:rPr>
        <w:t>_</w:t>
      </w:r>
      <w:r w:rsidR="00406BF6" w:rsidRPr="00406BF6">
        <w:rPr>
          <w:rFonts w:ascii="Arial" w:hAnsi="Arial" w:cs="Arial"/>
        </w:rPr>
        <w:t>controllers</w:t>
      </w:r>
      <w:r w:rsidRPr="00406BF6">
        <w:rPr>
          <w:rFonts w:ascii="Arial" w:hAnsi="Arial" w:cs="Arial"/>
        </w:rPr>
        <w:t xml:space="preserve"> for SiteGe</w:t>
      </w:r>
      <w:r w:rsidR="00372844">
        <w:rPr>
          <w:rFonts w:ascii="Arial" w:hAnsi="Arial" w:cs="Arial"/>
        </w:rPr>
        <w:t>n</w:t>
      </w:r>
      <w:r w:rsidRPr="00406BF6">
        <w:rPr>
          <w:rFonts w:ascii="Arial" w:hAnsi="Arial" w:cs="Arial"/>
        </w:rPr>
        <w:t>esis, int_</w:t>
      </w:r>
      <w:r w:rsidR="00406BF6" w:rsidRPr="00406BF6">
        <w:rPr>
          <w:rFonts w:ascii="Arial" w:hAnsi="Arial" w:cs="Arial"/>
        </w:rPr>
        <w:t>eshoworld</w:t>
      </w:r>
      <w:r w:rsidRPr="00406BF6">
        <w:rPr>
          <w:rFonts w:ascii="Arial" w:hAnsi="Arial" w:cs="Arial"/>
        </w:rPr>
        <w:t>_sfra for SFRA) are in the</w:t>
      </w:r>
      <w:r w:rsidR="00456F09" w:rsidRPr="00406BF6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 xml:space="preserve">cartridge path of your Site (operated by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Sites) on Production</w:t>
      </w:r>
      <w:r w:rsidR="00406BF6" w:rsidRPr="00406BF6">
        <w:rPr>
          <w:rFonts w:ascii="Arial" w:hAnsi="Arial" w:cs="Arial"/>
        </w:rPr>
        <w:t>.</w:t>
      </w:r>
    </w:p>
    <w:p w14:paraId="618D75E7" w14:textId="595C2D3B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56F09">
        <w:rPr>
          <w:rFonts w:ascii="Arial" w:hAnsi="Arial" w:cs="Arial"/>
        </w:rPr>
        <w:t xml:space="preserve">Check once again manually </w:t>
      </w:r>
      <w:r w:rsidR="0092752F" w:rsidRPr="00456F09">
        <w:rPr>
          <w:rFonts w:ascii="Arial" w:hAnsi="Arial" w:cs="Arial"/>
        </w:rPr>
        <w:t>eShopWorld</w:t>
      </w:r>
      <w:r w:rsidR="0092752F" w:rsidRPr="00EA5324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custom Site Preferences, Services, Job Schedules (should be assigned to proper Site(s)), Custom</w:t>
      </w:r>
      <w:r w:rsidR="00456F09" w:rsidRPr="00456F09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Object definitions</w:t>
      </w:r>
      <w:r w:rsidR="00A94FAB">
        <w:rPr>
          <w:rFonts w:ascii="Arial" w:hAnsi="Arial" w:cs="Arial"/>
        </w:rPr>
        <w:t xml:space="preserve"> and</w:t>
      </w:r>
      <w:r w:rsidRPr="00456F09">
        <w:rPr>
          <w:rFonts w:ascii="Arial" w:hAnsi="Arial" w:cs="Arial"/>
        </w:rPr>
        <w:t xml:space="preserve"> Payment Methods on Production.</w:t>
      </w:r>
    </w:p>
    <w:p w14:paraId="404011EA" w14:textId="2490F347" w:rsidR="006744C0" w:rsidRDefault="007E4398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</w:t>
      </w:r>
      <w:r w:rsidR="006744C0" w:rsidRPr="006744C0">
        <w:rPr>
          <w:rFonts w:ascii="Arial" w:hAnsi="Arial" w:cs="Arial"/>
        </w:rPr>
        <w:t>basic authentication</w:t>
      </w:r>
      <w:r>
        <w:rPr>
          <w:rFonts w:ascii="Arial" w:hAnsi="Arial" w:cs="Arial"/>
        </w:rPr>
        <w:t xml:space="preserve"> is enabled with</w:t>
      </w:r>
      <w:r w:rsidR="006744C0" w:rsidRPr="006744C0">
        <w:rPr>
          <w:rFonts w:ascii="Arial" w:hAnsi="Arial" w:cs="Arial"/>
        </w:rPr>
        <w:t xml:space="preserve"> enter</w:t>
      </w:r>
      <w:r>
        <w:rPr>
          <w:rFonts w:ascii="Arial" w:hAnsi="Arial" w:cs="Arial"/>
        </w:rPr>
        <w:t>ed</w:t>
      </w:r>
      <w:r w:rsidR="006744C0" w:rsidRPr="006744C0">
        <w:rPr>
          <w:rFonts w:ascii="Arial" w:hAnsi="Arial" w:cs="Arial"/>
        </w:rPr>
        <w:t xml:space="preserve"> username </w:t>
      </w:r>
      <w:r w:rsidR="006744C0">
        <w:rPr>
          <w:rFonts w:ascii="Arial" w:hAnsi="Arial" w:cs="Arial"/>
        </w:rPr>
        <w:t>/</w:t>
      </w:r>
      <w:r w:rsidR="006744C0" w:rsidRPr="006744C0">
        <w:rPr>
          <w:rFonts w:ascii="Arial" w:hAnsi="Arial" w:cs="Arial"/>
        </w:rPr>
        <w:t xml:space="preserve"> password and ensure that the ESW Instance Switcher option is set to Production under ESW General Configuration.</w:t>
      </w:r>
    </w:p>
    <w:p w14:paraId="6D5CC16C" w14:textId="3D70F3AC" w:rsidR="006744C0" w:rsidRDefault="006744C0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the following </w:t>
      </w:r>
      <w:r w:rsidRPr="006744C0">
        <w:rPr>
          <w:rFonts w:ascii="Arial" w:hAnsi="Arial" w:cs="Arial"/>
        </w:rPr>
        <w:t xml:space="preserve">URL settings </w:t>
      </w:r>
      <w:r>
        <w:rPr>
          <w:rFonts w:ascii="Arial" w:hAnsi="Arial" w:cs="Arial"/>
        </w:rPr>
        <w:t xml:space="preserve">are set </w:t>
      </w:r>
      <w:r w:rsidR="00680ED5">
        <w:rPr>
          <w:rFonts w:ascii="Arial" w:hAnsi="Arial" w:cs="Arial"/>
        </w:rPr>
        <w:t>under</w:t>
      </w:r>
      <w:r w:rsidRPr="006744C0">
        <w:rPr>
          <w:rFonts w:ascii="Arial" w:hAnsi="Arial" w:cs="Arial"/>
        </w:rPr>
        <w:t xml:space="preserve"> </w:t>
      </w:r>
      <w:r w:rsidRPr="007E4398">
        <w:rPr>
          <w:rFonts w:ascii="Arial" w:hAnsi="Arial" w:cs="Arial"/>
          <w:b/>
          <w:bCs/>
        </w:rPr>
        <w:t>ESW URL Expansion Pair</w:t>
      </w:r>
      <w:r w:rsidRPr="006744C0">
        <w:rPr>
          <w:rFonts w:ascii="Arial" w:hAnsi="Arial" w:cs="Arial"/>
        </w:rPr>
        <w:t xml:space="preserve"> </w:t>
      </w:r>
      <w:r w:rsidR="00680ED5">
        <w:rPr>
          <w:rFonts w:ascii="Arial" w:hAnsi="Arial" w:cs="Arial"/>
        </w:rPr>
        <w:t>in the</w:t>
      </w:r>
      <w:r w:rsidRPr="006744C0">
        <w:rPr>
          <w:rFonts w:ascii="Arial" w:hAnsi="Arial" w:cs="Arial"/>
        </w:rPr>
        <w:t xml:space="preserve"> ESW </w:t>
      </w:r>
      <w:r>
        <w:rPr>
          <w:rFonts w:ascii="Arial" w:hAnsi="Arial" w:cs="Arial"/>
        </w:rPr>
        <w:t>Checkout</w:t>
      </w:r>
      <w:r w:rsidRPr="006744C0">
        <w:rPr>
          <w:rFonts w:ascii="Arial" w:hAnsi="Arial" w:cs="Arial"/>
        </w:rPr>
        <w:t xml:space="preserve"> Configuration</w:t>
      </w:r>
      <w:r w:rsidR="007E4398">
        <w:rPr>
          <w:rFonts w:ascii="Arial" w:hAnsi="Arial" w:cs="Arial"/>
        </w:rPr>
        <w:t>:</w:t>
      </w:r>
    </w:p>
    <w:p w14:paraId="0612DCFB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ContinueShoppingUrl|Home-Show</w:t>
      </w:r>
    </w:p>
    <w:p w14:paraId="1CB4420F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lastRenderedPageBreak/>
        <w:t>BaseUrl|EShopWorld-Home</w:t>
      </w:r>
    </w:p>
    <w:p w14:paraId="4016B9CD" w14:textId="4A56E7C1" w:rsidR="007E4398" w:rsidRPr="006744C0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BackToCartUrl|Cart-Show</w:t>
      </w:r>
    </w:p>
    <w:p w14:paraId="558D055D" w14:textId="25C17E13" w:rsidR="00C7104D" w:rsidRDefault="00C7104D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C7104D">
        <w:rPr>
          <w:rFonts w:ascii="Arial" w:hAnsi="Arial" w:cs="Arial"/>
        </w:rPr>
        <w:t xml:space="preserve">Ensure </w:t>
      </w:r>
      <w:r>
        <w:rPr>
          <w:rFonts w:ascii="Arial" w:hAnsi="Arial" w:cs="Arial"/>
        </w:rPr>
        <w:t xml:space="preserve">that </w:t>
      </w:r>
      <w:r w:rsidRPr="00C7104D">
        <w:rPr>
          <w:rFonts w:ascii="Arial" w:hAnsi="Arial" w:cs="Arial"/>
        </w:rPr>
        <w:t xml:space="preserve">Logo URL configured in tenant configuration with </w:t>
      </w:r>
      <w:r>
        <w:rPr>
          <w:rFonts w:ascii="Arial" w:hAnsi="Arial" w:cs="Arial"/>
        </w:rPr>
        <w:t>B</w:t>
      </w:r>
      <w:r w:rsidRPr="00C7104D">
        <w:rPr>
          <w:rFonts w:ascii="Arial" w:hAnsi="Arial" w:cs="Arial"/>
        </w:rPr>
        <w:t>aseUrl/EShopWorld-Home endpoint.</w:t>
      </w:r>
    </w:p>
    <w:p w14:paraId="0AF11BAD" w14:textId="4C78AEBA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Run </w:t>
      </w:r>
      <w:r w:rsidR="00456F09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="002611BF" w:rsidRPr="002611BF">
        <w:rPr>
          <w:rFonts w:ascii="Arial" w:hAnsi="Arial" w:cs="Arial"/>
        </w:rPr>
        <w:t xml:space="preserve">eswRetailerPricingFeed </w:t>
      </w:r>
      <w:r w:rsidR="002611BF">
        <w:rPr>
          <w:rFonts w:ascii="Arial" w:hAnsi="Arial" w:cs="Arial"/>
        </w:rPr>
        <w:t>J</w:t>
      </w:r>
      <w:r w:rsidRPr="00EA5324">
        <w:rPr>
          <w:rFonts w:ascii="Arial" w:hAnsi="Arial" w:cs="Arial"/>
        </w:rPr>
        <w:t>ob manually on Production</w:t>
      </w:r>
      <w:r w:rsidR="002611BF">
        <w:rPr>
          <w:rFonts w:ascii="Arial" w:hAnsi="Arial" w:cs="Arial"/>
        </w:rPr>
        <w:t xml:space="preserve"> first time and schedule this job nightly for latest pricing advisor data.</w:t>
      </w:r>
      <w:r w:rsidR="00B942C0" w:rsidRPr="00B942C0">
        <w:rPr>
          <w:rFonts w:cs="Arial"/>
        </w:rPr>
        <w:t xml:space="preserve"> </w:t>
      </w:r>
      <w:r w:rsidR="00B942C0" w:rsidRPr="00B942C0">
        <w:rPr>
          <w:rFonts w:ascii="Arial" w:hAnsi="Arial" w:cs="Arial"/>
        </w:rPr>
        <w:t xml:space="preserve">While configuring ensure that the ESW Retailer Pricing Feed job is scheduled </w:t>
      </w:r>
      <w:r w:rsidR="00B942C0" w:rsidRPr="00B942C0">
        <w:rPr>
          <w:rFonts w:ascii="Arial" w:hAnsi="Arial" w:cs="Arial"/>
          <w:b/>
          <w:bCs/>
        </w:rPr>
        <w:t xml:space="preserve">before </w:t>
      </w:r>
      <w:r w:rsidR="00B942C0" w:rsidRPr="00B942C0">
        <w:rPr>
          <w:rFonts w:ascii="Arial" w:hAnsi="Arial" w:cs="Arial"/>
        </w:rPr>
        <w:t>ESW Retailer Auto configurator job</w:t>
      </w:r>
      <w:r w:rsidR="00B942C0">
        <w:rPr>
          <w:rFonts w:ascii="Arial" w:hAnsi="Arial" w:cs="Arial"/>
        </w:rPr>
        <w:t>.</w:t>
      </w:r>
    </w:p>
    <w:p w14:paraId="4CD3F3C1" w14:textId="7CE4D6EB" w:rsidR="00ED187B" w:rsidRPr="00B942C0" w:rsidRDefault="00ED187B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Run </w:t>
      </w:r>
      <w:r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J</w:t>
      </w:r>
      <w:r w:rsidRPr="00EA5324">
        <w:rPr>
          <w:rFonts w:ascii="Arial" w:hAnsi="Arial" w:cs="Arial"/>
        </w:rPr>
        <w:t>ob manually on Production</w:t>
      </w:r>
      <w:r>
        <w:rPr>
          <w:rFonts w:ascii="Arial" w:hAnsi="Arial" w:cs="Arial"/>
        </w:rPr>
        <w:t xml:space="preserve"> first time. This can be scheduled fortnightly or run manually every</w:t>
      </w:r>
      <w:r w:rsidR="00072A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time a new country or currency is added.</w:t>
      </w:r>
    </w:p>
    <w:p w14:paraId="1A055C7C" w14:textId="2B65A493" w:rsidR="00B942C0" w:rsidRPr="0039082E" w:rsidRDefault="0039082E" w:rsidP="0039082E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After Jobs execution (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&amp; </w:t>
      </w:r>
      <w:r w:rsidRPr="0039082E">
        <w:rPr>
          <w:rFonts w:ascii="Arial" w:hAnsi="Arial" w:cs="Arial"/>
        </w:rPr>
        <w:t>eswRetailerPricingFeed)</w:t>
      </w:r>
      <w:r>
        <w:rPr>
          <w:rFonts w:ascii="Arial" w:hAnsi="Arial" w:cs="Arial"/>
        </w:rPr>
        <w:t>, e</w:t>
      </w:r>
      <w:r w:rsidR="00B942C0" w:rsidRPr="0039082E">
        <w:rPr>
          <w:rFonts w:ascii="Arial" w:hAnsi="Arial" w:cs="Arial"/>
        </w:rPr>
        <w:t>nsure that the pricing advisor data is present in the ESW_PA Custom objects. Also, the ESW Countries &amp; ESW Currencies custom objects should be populated with countries and currencies respectively.</w:t>
      </w:r>
    </w:p>
    <w:p w14:paraId="3D2D7D2F" w14:textId="45B04A3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Enable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in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custom Site Preferences (if it’s not so yet) on Production</w:t>
      </w:r>
      <w:r w:rsidR="002611BF">
        <w:rPr>
          <w:rFonts w:ascii="Arial" w:hAnsi="Arial" w:cs="Arial"/>
        </w:rPr>
        <w:t>.</w:t>
      </w:r>
    </w:p>
    <w:p w14:paraId="152842D4" w14:textId="77777777" w:rsidR="00EA5324" w:rsidRP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Clear the cache of the Site(s) and BM on Production manually</w:t>
      </w:r>
    </w:p>
    <w:p w14:paraId="20618336" w14:textId="2DF58B6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Make some tests on Storefront of your Production. DONE!</w:t>
      </w:r>
    </w:p>
    <w:p w14:paraId="3FF13ADE" w14:textId="32D0DD0D" w:rsidR="002611BF" w:rsidRPr="002611BF" w:rsidRDefault="002611BF" w:rsidP="002611BF">
      <w:p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more </w:t>
      </w:r>
      <w:r w:rsidR="009C5CE2">
        <w:rPr>
          <w:rFonts w:ascii="Arial" w:hAnsi="Arial" w:cs="Arial"/>
        </w:rPr>
        <w:t>information,</w:t>
      </w:r>
      <w:r>
        <w:rPr>
          <w:rFonts w:ascii="Arial" w:hAnsi="Arial" w:cs="Arial"/>
        </w:rPr>
        <w:t xml:space="preserve"> please read </w:t>
      </w:r>
      <w:hyperlink r:id="rId14" w:history="1">
        <w:r w:rsidR="009C5CE2">
          <w:rPr>
            <w:rStyle w:val="Hyperlink"/>
            <w:rFonts w:ascii="Arial" w:hAnsi="Arial" w:cs="Arial"/>
          </w:rPr>
          <w:t>KNOW</w:t>
        </w:r>
      </w:hyperlink>
      <w:r w:rsidR="009C5CE2">
        <w:rPr>
          <w:rFonts w:ascii="Arial" w:hAnsi="Arial" w:cs="Arial"/>
        </w:rPr>
        <w:t xml:space="preserve"> portal</w:t>
      </w:r>
      <w:r>
        <w:rPr>
          <w:rFonts w:ascii="Arial" w:hAnsi="Arial" w:cs="Arial"/>
        </w:rPr>
        <w:t>.</w:t>
      </w:r>
    </w:p>
    <w:sectPr w:rsidR="002611BF" w:rsidRPr="0026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16201A" w14:textId="77777777" w:rsidR="000D0864" w:rsidRDefault="000D0864" w:rsidP="002B590C">
      <w:r>
        <w:separator/>
      </w:r>
    </w:p>
  </w:endnote>
  <w:endnote w:type="continuationSeparator" w:id="0">
    <w:p w14:paraId="2A8495E4" w14:textId="77777777" w:rsidR="000D0864" w:rsidRDefault="000D0864" w:rsidP="002B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CDC624" w14:textId="77777777" w:rsidR="000D0864" w:rsidRDefault="000D0864" w:rsidP="002B590C">
      <w:r>
        <w:separator/>
      </w:r>
    </w:p>
  </w:footnote>
  <w:footnote w:type="continuationSeparator" w:id="0">
    <w:p w14:paraId="6639E4CC" w14:textId="77777777" w:rsidR="000D0864" w:rsidRDefault="000D0864" w:rsidP="002B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7069D"/>
    <w:multiLevelType w:val="hybridMultilevel"/>
    <w:tmpl w:val="CDE2EF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237EE"/>
    <w:multiLevelType w:val="hybridMultilevel"/>
    <w:tmpl w:val="C5DC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669588">
    <w:abstractNumId w:val="1"/>
  </w:num>
  <w:num w:numId="2" w16cid:durableId="181024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87"/>
    <w:rsid w:val="000215FC"/>
    <w:rsid w:val="00060925"/>
    <w:rsid w:val="00072ACE"/>
    <w:rsid w:val="000A4E1B"/>
    <w:rsid w:val="000C1D5A"/>
    <w:rsid w:val="000C4699"/>
    <w:rsid w:val="000D0864"/>
    <w:rsid w:val="000F261A"/>
    <w:rsid w:val="00131C8B"/>
    <w:rsid w:val="00157847"/>
    <w:rsid w:val="002611BF"/>
    <w:rsid w:val="002A2A72"/>
    <w:rsid w:val="002B2244"/>
    <w:rsid w:val="002B590C"/>
    <w:rsid w:val="00360CDE"/>
    <w:rsid w:val="00372844"/>
    <w:rsid w:val="0039082E"/>
    <w:rsid w:val="00397750"/>
    <w:rsid w:val="003F0FE7"/>
    <w:rsid w:val="00406BF6"/>
    <w:rsid w:val="00416718"/>
    <w:rsid w:val="00456F09"/>
    <w:rsid w:val="00476A0C"/>
    <w:rsid w:val="00482409"/>
    <w:rsid w:val="004D7DC1"/>
    <w:rsid w:val="00502BD7"/>
    <w:rsid w:val="005055D6"/>
    <w:rsid w:val="00565577"/>
    <w:rsid w:val="005703CD"/>
    <w:rsid w:val="00577B63"/>
    <w:rsid w:val="005A1DDA"/>
    <w:rsid w:val="005F36D9"/>
    <w:rsid w:val="00610DED"/>
    <w:rsid w:val="00623497"/>
    <w:rsid w:val="00632DE9"/>
    <w:rsid w:val="006336B3"/>
    <w:rsid w:val="0064644D"/>
    <w:rsid w:val="006744C0"/>
    <w:rsid w:val="00680ED5"/>
    <w:rsid w:val="006938FC"/>
    <w:rsid w:val="006A71A3"/>
    <w:rsid w:val="007A3987"/>
    <w:rsid w:val="007E4398"/>
    <w:rsid w:val="007E546B"/>
    <w:rsid w:val="007F4CB9"/>
    <w:rsid w:val="0086078E"/>
    <w:rsid w:val="00894C99"/>
    <w:rsid w:val="008A2FEE"/>
    <w:rsid w:val="008B2A5C"/>
    <w:rsid w:val="008F1797"/>
    <w:rsid w:val="00921DE3"/>
    <w:rsid w:val="0092752F"/>
    <w:rsid w:val="00927CC8"/>
    <w:rsid w:val="009800BA"/>
    <w:rsid w:val="0099460E"/>
    <w:rsid w:val="009C5CE2"/>
    <w:rsid w:val="00A225B9"/>
    <w:rsid w:val="00A3627C"/>
    <w:rsid w:val="00A42487"/>
    <w:rsid w:val="00A56CF7"/>
    <w:rsid w:val="00A679F9"/>
    <w:rsid w:val="00A94FAB"/>
    <w:rsid w:val="00AB24E8"/>
    <w:rsid w:val="00B43FBF"/>
    <w:rsid w:val="00B847B9"/>
    <w:rsid w:val="00B942C0"/>
    <w:rsid w:val="00BA6B44"/>
    <w:rsid w:val="00BB3529"/>
    <w:rsid w:val="00C13F50"/>
    <w:rsid w:val="00C50B6D"/>
    <w:rsid w:val="00C63BB5"/>
    <w:rsid w:val="00C7104D"/>
    <w:rsid w:val="00C96CAD"/>
    <w:rsid w:val="00CA4534"/>
    <w:rsid w:val="00CB2894"/>
    <w:rsid w:val="00CD7A87"/>
    <w:rsid w:val="00D34511"/>
    <w:rsid w:val="00D34C65"/>
    <w:rsid w:val="00D44D7F"/>
    <w:rsid w:val="00DA6B9F"/>
    <w:rsid w:val="00DD53CC"/>
    <w:rsid w:val="00DF763B"/>
    <w:rsid w:val="00E33B45"/>
    <w:rsid w:val="00EA36AA"/>
    <w:rsid w:val="00EA5324"/>
    <w:rsid w:val="00ED187B"/>
    <w:rsid w:val="00EE5B0B"/>
    <w:rsid w:val="00F11ABF"/>
    <w:rsid w:val="00F756B2"/>
    <w:rsid w:val="00F90EE1"/>
    <w:rsid w:val="00F91829"/>
    <w:rsid w:val="00FF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08A"/>
  <w15:chartTrackingRefBased/>
  <w15:docId w15:val="{FE301B9F-6C14-45DE-AFAD-3E348F8A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A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5A1DD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5A1DDA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5A1DDA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5A1DDA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5A1DDA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5A1DDA"/>
    <w:rPr>
      <w:b/>
      <w:bCs/>
      <w:color w:val="323232"/>
      <w:sz w:val="24"/>
      <w:szCs w:val="24"/>
    </w:rPr>
  </w:style>
  <w:style w:type="character" w:customStyle="1" w:styleId="b1">
    <w:name w:val="b_1"/>
    <w:rsid w:val="005A1DDA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5A1DDA"/>
    <w:rPr>
      <w:rFonts w:ascii="Arial" w:hAnsi="Arial" w:cs="Arial" w:hint="default"/>
      <w:color w:val="32323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ListParagraph">
    <w:name w:val="List Paragraph"/>
    <w:basedOn w:val="Normal"/>
    <w:uiPriority w:val="34"/>
    <w:qFormat/>
    <w:rsid w:val="00EA53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F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7A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now.eshopworld.com/space/AE/255557864/Go-Live+Readin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Umair Hamid</cp:lastModifiedBy>
  <cp:revision>60</cp:revision>
  <dcterms:created xsi:type="dcterms:W3CDTF">2021-06-10T13:27:00Z</dcterms:created>
  <dcterms:modified xsi:type="dcterms:W3CDTF">2024-06-26T12:33:00Z</dcterms:modified>
</cp:coreProperties>
</file>