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5A9BD17A" w14:textId="072EFD63" w:rsidR="00B80905" w:rsidRDefault="004D3520" w:rsidP="00B80905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4315D77B" wp14:editId="2A8A175A">
                    <wp:simplePos x="0" y="0"/>
                    <wp:positionH relativeFrom="column">
                      <wp:posOffset>-389890</wp:posOffset>
                    </wp:positionH>
                    <wp:positionV relativeFrom="paragraph">
                      <wp:posOffset>7064820</wp:posOffset>
                    </wp:positionV>
                    <wp:extent cx="6923405" cy="1175657"/>
                    <wp:effectExtent l="0" t="0" r="0" b="5715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7565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0737B0D" w14:textId="037F825D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4A1AA3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="00402D92">
                                  <w:rPr>
                                    <w:sz w:val="20"/>
                                    <w:szCs w:val="20"/>
                                  </w:rPr>
                                  <w:t>.1</w:t>
                                </w:r>
                              </w:p>
                              <w:p w14:paraId="79447ABC" w14:textId="44DE7DDB" w:rsidR="0033085E" w:rsidRDefault="0033085E" w:rsidP="0033085E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402D92">
                                  <w:rPr>
                                    <w:sz w:val="20"/>
                                    <w:szCs w:val="20"/>
                                  </w:rPr>
                                  <w:t>July</w:t>
                                </w:r>
                                <w:r w:rsidR="00FB60BD" w:rsidRPr="00FB60BD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5933E045" w14:textId="29CAC008" w:rsidR="004D3520" w:rsidRDefault="004D3520" w:rsidP="004D3520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FB60BD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362F8C30" w14:textId="77777777" w:rsidR="004D3520" w:rsidRDefault="004D3520" w:rsidP="004D3520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15D77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30.7pt;margin-top:556.3pt;width:545.15pt;height:92.5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" filled="f" stroked="f" strokeweight=".5pt">
                    <v:textbox>
                      <w:txbxContent>
                        <w:p w14:paraId="50737B0D" w14:textId="037F825D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4A1AA3">
                            <w:rPr>
                              <w:sz w:val="20"/>
                              <w:szCs w:val="20"/>
                            </w:rPr>
                            <w:t>7</w:t>
                          </w:r>
                          <w:r w:rsidR="00402D92">
                            <w:rPr>
                              <w:sz w:val="20"/>
                              <w:szCs w:val="20"/>
                            </w:rPr>
                            <w:t>.1</w:t>
                          </w:r>
                        </w:p>
                        <w:p w14:paraId="79447ABC" w14:textId="44DE7DDB" w:rsidR="0033085E" w:rsidRDefault="0033085E" w:rsidP="0033085E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402D92">
                            <w:rPr>
                              <w:sz w:val="20"/>
                              <w:szCs w:val="20"/>
                            </w:rPr>
                            <w:t>July</w:t>
                          </w:r>
                          <w:r w:rsidR="00FB60BD" w:rsidRPr="00FB60BD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5933E045" w14:textId="29CAC008" w:rsidR="004D3520" w:rsidRDefault="004D3520" w:rsidP="004D3520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FB60BD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362F8C30" w14:textId="77777777" w:rsidR="004D3520" w:rsidRDefault="004D3520" w:rsidP="004D3520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056522">
            <w:rPr>
              <w:noProof/>
            </w:rPr>
            <w:drawing>
              <wp:anchor distT="0" distB="0" distL="114300" distR="114300" simplePos="0" relativeHeight="251659776" behindDoc="0" locked="0" layoutInCell="1" allowOverlap="1" wp14:anchorId="462A784E" wp14:editId="2231B563">
                <wp:simplePos x="0" y="0"/>
                <wp:positionH relativeFrom="margin">
                  <wp:posOffset>-546108</wp:posOffset>
                </wp:positionH>
                <wp:positionV relativeFrom="paragraph">
                  <wp:posOffset>-652038</wp:posOffset>
                </wp:positionV>
                <wp:extent cx="7207885" cy="907288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072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558D1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363FBC60" wp14:editId="4E6F7719">
                    <wp:simplePos x="0" y="0"/>
                    <wp:positionH relativeFrom="column">
                      <wp:posOffset>931545</wp:posOffset>
                    </wp:positionH>
                    <wp:positionV relativeFrom="paragraph">
                      <wp:posOffset>1195705</wp:posOffset>
                    </wp:positionV>
                    <wp:extent cx="4997450" cy="767715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997450" cy="7677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DA7C25A" w14:textId="109CF48E" w:rsidR="00B80905" w:rsidRDefault="006A4509" w:rsidP="00B80905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ORDER CANCELLATION</w:t>
                                </w:r>
                                <w:r w:rsidR="00B8090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INTEGRATION GUIDE</w:t>
                                </w:r>
                              </w:p>
                              <w:p w14:paraId="67D7DB79" w14:textId="77777777" w:rsidR="00B80905" w:rsidRDefault="00B80905" w:rsidP="00B80905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3FBC60" id="Text Box 234" o:spid="_x0000_s1027" type="#_x0000_t202" style="position:absolute;margin-left:73.35pt;margin-top:94.15pt;width:393.5pt;height:60.45pt;z-index:251658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" filled="f" stroked="f">
                    <v:textbox>
                      <w:txbxContent>
                        <w:p w14:paraId="3DA7C25A" w14:textId="109CF48E" w:rsidR="00B80905" w:rsidRDefault="006A4509" w:rsidP="00B80905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ORDER CANCELLATION</w:t>
                          </w:r>
                          <w:r w:rsidR="00B80905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INTEGRATION GUIDE</w:t>
                          </w:r>
                        </w:p>
                        <w:p w14:paraId="67D7DB79" w14:textId="77777777" w:rsidR="00B80905" w:rsidRDefault="00B80905" w:rsidP="00B80905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0" locked="0" layoutInCell="1" allowOverlap="1" wp14:anchorId="79662501" wp14:editId="5AF46683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9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C10176C" id="Group 37" o:spid="_x0000_s1026" style="position:absolute;margin-left:52.5pt;margin-top:163.5pt;width:394.65pt;height:392.5pt;z-index:251656704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1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2" o:title=""/>
                      </v:shape>
                    </v:group>
                  </v:group>
                </w:pict>
              </mc:Fallback>
            </mc:AlternateContent>
          </w:r>
          <w:r w:rsidR="00B80905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7728" behindDoc="0" locked="0" layoutInCell="1" allowOverlap="1" wp14:anchorId="5EA68B6D" wp14:editId="36A76578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561B05E" w14:textId="77777777" w:rsidR="00B80905" w:rsidRDefault="00B80905" w:rsidP="00B8090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9212AF" w14:textId="77777777" w:rsidR="00B80905" w:rsidRDefault="00B80905" w:rsidP="00B80905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EA68B6D" id="Group 36" o:spid="_x0000_s1028" style="position:absolute;margin-left:24.2pt;margin-top:38.35pt;width:367.5pt;height:102.05pt;z-index:251657728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2561B05E" w14:textId="77777777" w:rsidR="00B80905" w:rsidRDefault="00B80905" w:rsidP="00B80905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399212AF" w14:textId="77777777" w:rsidR="00B80905" w:rsidRDefault="00B80905" w:rsidP="00B80905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B80905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382611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C01EAC" w14:textId="418BCA52" w:rsidR="00A71FB0" w:rsidRPr="00F71F01" w:rsidRDefault="00A71FB0">
          <w:pPr>
            <w:pStyle w:val="TOCHeading"/>
            <w:rPr>
              <w:rFonts w:ascii="Arial" w:hAnsi="Arial" w:cs="Arial"/>
              <w:sz w:val="28"/>
              <w:szCs w:val="28"/>
            </w:rPr>
          </w:pPr>
          <w:r w:rsidRPr="00F71F01">
            <w:rPr>
              <w:rFonts w:ascii="Arial" w:hAnsi="Arial" w:cs="Arial"/>
              <w:sz w:val="28"/>
              <w:szCs w:val="28"/>
            </w:rPr>
            <w:t>Contents</w:t>
          </w:r>
        </w:p>
        <w:p w14:paraId="7C887C2E" w14:textId="331C33B7" w:rsidR="002806AC" w:rsidRDefault="00A71FB0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r w:rsidRPr="00F71F01">
            <w:rPr>
              <w:rFonts w:ascii="Arial" w:hAnsi="Arial" w:cs="Arial"/>
              <w:sz w:val="20"/>
              <w:szCs w:val="20"/>
            </w:rPr>
            <w:fldChar w:fldCharType="begin"/>
          </w:r>
          <w:r w:rsidRPr="00F71F01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F71F01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4308869" w:history="1"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1</w:t>
            </w:r>
            <w:r w:rsidR="002806AC">
              <w:rPr>
                <w:rFonts w:cstheme="minorBidi"/>
                <w:noProof/>
                <w:lang w:val="en-IE" w:eastAsia="en-IE"/>
              </w:rPr>
              <w:tab/>
            </w:r>
            <w:r w:rsidR="002806AC"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</w:t>
            </w:r>
            <w:r w:rsidR="002806AC">
              <w:rPr>
                <w:noProof/>
                <w:webHidden/>
              </w:rPr>
              <w:tab/>
            </w:r>
            <w:r w:rsidR="002806AC">
              <w:rPr>
                <w:noProof/>
                <w:webHidden/>
              </w:rPr>
              <w:fldChar w:fldCharType="begin"/>
            </w:r>
            <w:r w:rsidR="002806AC">
              <w:rPr>
                <w:noProof/>
                <w:webHidden/>
              </w:rPr>
              <w:instrText xml:space="preserve"> PAGEREF _Toc74308869 \h </w:instrText>
            </w:r>
            <w:r w:rsidR="002806AC">
              <w:rPr>
                <w:noProof/>
                <w:webHidden/>
              </w:rPr>
            </w:r>
            <w:r w:rsidR="002806AC">
              <w:rPr>
                <w:noProof/>
                <w:webHidden/>
              </w:rPr>
              <w:fldChar w:fldCharType="separate"/>
            </w:r>
            <w:r w:rsidR="002806AC">
              <w:rPr>
                <w:noProof/>
                <w:webHidden/>
              </w:rPr>
              <w:t>3</w:t>
            </w:r>
            <w:r w:rsidR="002806AC">
              <w:rPr>
                <w:noProof/>
                <w:webHidden/>
              </w:rPr>
              <w:fldChar w:fldCharType="end"/>
            </w:r>
          </w:hyperlink>
        </w:p>
        <w:p w14:paraId="1B10E0A8" w14:textId="42804A65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0" w:history="1">
            <w:r w:rsidRPr="00B80336">
              <w:rPr>
                <w:rStyle w:val="Hyperlink"/>
                <w:rFonts w:ascii="Arial" w:hAnsi="Arial"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Retailers OMS Order Cancellation (SFCC =&gt; ESW)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74EE4" w14:textId="48BA7369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1" w:history="1">
            <w:r w:rsidRPr="00B80336">
              <w:rPr>
                <w:rStyle w:val="Hyperlink"/>
                <w:rFonts w:ascii="Arial" w:hAnsi="Arial" w:cs="Arial"/>
                <w:noProof/>
              </w:rPr>
              <w:t>1.1.1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ESW using Order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A7411" w14:textId="7C41E9B4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2" w:history="1">
            <w:r w:rsidRPr="00B80336">
              <w:rPr>
                <w:rStyle w:val="Hyperlink"/>
                <w:rFonts w:ascii="Arial" w:hAnsi="Arial"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eShopWorld Order Cancellation (ESW =&gt; SFCC)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3981A" w14:textId="6B81FFBF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3" w:history="1">
            <w:r w:rsidRPr="00B80336">
              <w:rPr>
                <w:rStyle w:val="Hyperlink"/>
                <w:rFonts w:ascii="Arial" w:hAnsi="Arial" w:cs="Arial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 Webhooks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EF4E2" w14:textId="034CDD4C" w:rsidR="002806AC" w:rsidRDefault="002806AC">
          <w:pPr>
            <w:pStyle w:val="TOC3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4" w:history="1">
            <w:r w:rsidRPr="00B80336">
              <w:rPr>
                <w:rStyle w:val="Hyperlink"/>
                <w:rFonts w:ascii="Arial" w:hAnsi="Arial" w:cs="Arial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Workflow to Cancel Order in SFCC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58155" w14:textId="2A14AA8C" w:rsidR="002806AC" w:rsidRDefault="002806AC">
          <w:pPr>
            <w:pStyle w:val="TOC1"/>
            <w:tabs>
              <w:tab w:val="left" w:pos="400"/>
              <w:tab w:val="right" w:leader="dot" w:pos="9350"/>
            </w:tabs>
            <w:rPr>
              <w:rFonts w:cstheme="minorBidi"/>
              <w:noProof/>
              <w:lang w:val="en-IE" w:eastAsia="en-IE"/>
            </w:rPr>
          </w:pPr>
          <w:hyperlink w:anchor="_Toc74308875" w:history="1"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2</w:t>
            </w:r>
            <w:r>
              <w:rPr>
                <w:rFonts w:cstheme="minorBidi"/>
                <w:noProof/>
                <w:lang w:val="en-IE" w:eastAsia="en-IE"/>
              </w:rPr>
              <w:tab/>
            </w:r>
            <w:r w:rsidRPr="00B80336">
              <w:rPr>
                <w:rStyle w:val="Hyperlink"/>
                <w:rFonts w:ascii="Arial" w:hAnsi="Arial" w:cs="Arial"/>
                <w:b/>
                <w:bCs/>
                <w:noProof/>
              </w:rPr>
              <w:t>Order Cancellation Integration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F5DD6" w14:textId="70A993A2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6" w:history="1">
            <w:r w:rsidRPr="00B80336">
              <w:rPr>
                <w:rStyle w:val="Hyperlink"/>
                <w:rFonts w:ascii="Arial" w:hAnsi="Arial"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Import Metadata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FD148" w14:textId="27B619EA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7" w:history="1">
            <w:r w:rsidRPr="00B80336">
              <w:rPr>
                <w:rStyle w:val="Hyperlink"/>
                <w:rFonts w:ascii="Arial" w:hAnsi="Arial"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eswRetailerOrderStatus Job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C7845" w14:textId="44FD0544" w:rsidR="002806AC" w:rsidRDefault="002806AC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8" w:history="1">
            <w:r w:rsidRPr="00B80336">
              <w:rPr>
                <w:rStyle w:val="Hyperlink"/>
                <w:noProof/>
              </w:rPr>
              <w:t>2.2.1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noProof/>
              </w:rPr>
              <w:t>Job Frequency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EC2FD" w14:textId="4DE12FE1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79" w:history="1">
            <w:r w:rsidRPr="00B80336">
              <w:rPr>
                <w:rStyle w:val="Hyperlink"/>
                <w:rFonts w:ascii="Arial" w:hAnsi="Arial"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EswOAuthService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282C" w14:textId="16D4963D" w:rsidR="002806AC" w:rsidRDefault="002806AC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4308880" w:history="1">
            <w:r w:rsidRPr="00B80336">
              <w:rPr>
                <w:rStyle w:val="Hyperlink"/>
                <w:rFonts w:ascii="Arial" w:hAnsi="Arial"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80336">
              <w:rPr>
                <w:rStyle w:val="Hyperlink"/>
                <w:rFonts w:ascii="Arial" w:hAnsi="Arial" w:cs="Arial"/>
                <w:noProof/>
              </w:rPr>
              <w:t>EswOrderAPIV2Service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_Toc74308880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8EB7" w14:textId="7DA0E5AA" w:rsidR="00A71FB0" w:rsidRDefault="00A71FB0">
          <w:r w:rsidRPr="00F71F01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423CA657" w14:textId="2741BF7A" w:rsidR="00836A6B" w:rsidRDefault="00836A6B">
      <w:pPr>
        <w:rPr>
          <w:rFonts w:ascii="Arial" w:hAnsi="Arial" w:cs="Arial"/>
          <w:sz w:val="24"/>
          <w:szCs w:val="24"/>
        </w:rPr>
      </w:pPr>
    </w:p>
    <w:p w14:paraId="205B7B92" w14:textId="70A0581E" w:rsidR="009868C9" w:rsidRDefault="009868C9">
      <w:pPr>
        <w:rPr>
          <w:rFonts w:ascii="Arial" w:hAnsi="Arial" w:cs="Arial"/>
          <w:sz w:val="24"/>
          <w:szCs w:val="24"/>
        </w:rPr>
      </w:pPr>
    </w:p>
    <w:p w14:paraId="52616D0F" w14:textId="7EA1C385" w:rsidR="009868C9" w:rsidRDefault="009868C9">
      <w:pPr>
        <w:rPr>
          <w:rFonts w:ascii="Arial" w:hAnsi="Arial" w:cs="Arial"/>
          <w:sz w:val="24"/>
          <w:szCs w:val="24"/>
        </w:rPr>
      </w:pPr>
    </w:p>
    <w:p w14:paraId="1ED6B4D0" w14:textId="2DE34DD4" w:rsidR="009868C9" w:rsidRDefault="009868C9">
      <w:pPr>
        <w:rPr>
          <w:rFonts w:ascii="Arial" w:hAnsi="Arial" w:cs="Arial"/>
          <w:sz w:val="24"/>
          <w:szCs w:val="24"/>
        </w:rPr>
      </w:pPr>
    </w:p>
    <w:p w14:paraId="042D95B0" w14:textId="63D421FB" w:rsidR="009868C9" w:rsidRDefault="009868C9">
      <w:pPr>
        <w:rPr>
          <w:rFonts w:ascii="Arial" w:hAnsi="Arial" w:cs="Arial"/>
          <w:sz w:val="24"/>
          <w:szCs w:val="24"/>
        </w:rPr>
      </w:pPr>
    </w:p>
    <w:p w14:paraId="5C2877FE" w14:textId="17903500" w:rsidR="009868C9" w:rsidRDefault="009868C9">
      <w:pPr>
        <w:rPr>
          <w:rFonts w:ascii="Arial" w:hAnsi="Arial" w:cs="Arial"/>
          <w:sz w:val="24"/>
          <w:szCs w:val="24"/>
        </w:rPr>
      </w:pPr>
    </w:p>
    <w:p w14:paraId="124DFFCB" w14:textId="555ACA77" w:rsidR="009868C9" w:rsidRDefault="009868C9">
      <w:pPr>
        <w:rPr>
          <w:rFonts w:ascii="Arial" w:hAnsi="Arial" w:cs="Arial"/>
          <w:sz w:val="24"/>
          <w:szCs w:val="24"/>
        </w:rPr>
      </w:pPr>
    </w:p>
    <w:p w14:paraId="17160828" w14:textId="4343A09A" w:rsidR="009868C9" w:rsidRDefault="009868C9">
      <w:pPr>
        <w:rPr>
          <w:rFonts w:ascii="Arial" w:hAnsi="Arial" w:cs="Arial"/>
          <w:sz w:val="24"/>
          <w:szCs w:val="24"/>
        </w:rPr>
      </w:pPr>
    </w:p>
    <w:p w14:paraId="14750505" w14:textId="684E58D2" w:rsidR="009868C9" w:rsidRDefault="009868C9">
      <w:pPr>
        <w:rPr>
          <w:rFonts w:ascii="Arial" w:hAnsi="Arial" w:cs="Arial"/>
          <w:sz w:val="24"/>
          <w:szCs w:val="24"/>
        </w:rPr>
      </w:pPr>
    </w:p>
    <w:p w14:paraId="20B25F7C" w14:textId="7605E0CD" w:rsidR="009868C9" w:rsidRDefault="009868C9">
      <w:pPr>
        <w:rPr>
          <w:rFonts w:ascii="Arial" w:hAnsi="Arial" w:cs="Arial"/>
          <w:sz w:val="24"/>
          <w:szCs w:val="24"/>
        </w:rPr>
      </w:pPr>
    </w:p>
    <w:p w14:paraId="5A8E009F" w14:textId="14BAC030" w:rsidR="009868C9" w:rsidRDefault="009868C9">
      <w:pPr>
        <w:rPr>
          <w:rFonts w:ascii="Arial" w:hAnsi="Arial" w:cs="Arial"/>
          <w:sz w:val="24"/>
          <w:szCs w:val="24"/>
        </w:rPr>
      </w:pPr>
    </w:p>
    <w:p w14:paraId="5B6B9E8B" w14:textId="4AAE21AC" w:rsidR="009868C9" w:rsidRDefault="009868C9">
      <w:pPr>
        <w:rPr>
          <w:rFonts w:ascii="Arial" w:hAnsi="Arial" w:cs="Arial"/>
          <w:sz w:val="24"/>
          <w:szCs w:val="24"/>
        </w:rPr>
      </w:pPr>
    </w:p>
    <w:p w14:paraId="154EA1E6" w14:textId="04A5A2F0" w:rsidR="009868C9" w:rsidRDefault="009868C9">
      <w:pPr>
        <w:rPr>
          <w:rFonts w:ascii="Arial" w:hAnsi="Arial" w:cs="Arial"/>
          <w:sz w:val="24"/>
          <w:szCs w:val="24"/>
        </w:rPr>
      </w:pPr>
    </w:p>
    <w:p w14:paraId="6168955F" w14:textId="04374298" w:rsidR="009868C9" w:rsidRDefault="009868C9">
      <w:pPr>
        <w:rPr>
          <w:rFonts w:ascii="Arial" w:hAnsi="Arial" w:cs="Arial"/>
          <w:sz w:val="24"/>
          <w:szCs w:val="24"/>
        </w:rPr>
      </w:pPr>
    </w:p>
    <w:p w14:paraId="570275F8" w14:textId="14748024" w:rsidR="009868C9" w:rsidRDefault="009868C9">
      <w:pPr>
        <w:rPr>
          <w:rFonts w:ascii="Arial" w:hAnsi="Arial" w:cs="Arial"/>
          <w:sz w:val="24"/>
          <w:szCs w:val="24"/>
        </w:rPr>
      </w:pPr>
    </w:p>
    <w:p w14:paraId="54649EC6" w14:textId="332BE686" w:rsidR="009868C9" w:rsidRDefault="009868C9">
      <w:pPr>
        <w:rPr>
          <w:rFonts w:ascii="Arial" w:hAnsi="Arial" w:cs="Arial"/>
          <w:sz w:val="24"/>
          <w:szCs w:val="24"/>
        </w:rPr>
      </w:pPr>
    </w:p>
    <w:p w14:paraId="36377F4B" w14:textId="0A1B2735" w:rsidR="009868C9" w:rsidRDefault="009868C9">
      <w:pPr>
        <w:rPr>
          <w:rFonts w:ascii="Arial" w:hAnsi="Arial" w:cs="Arial"/>
          <w:sz w:val="24"/>
          <w:szCs w:val="24"/>
        </w:rPr>
      </w:pPr>
    </w:p>
    <w:p w14:paraId="4EBBD041" w14:textId="163129B4" w:rsidR="009868C9" w:rsidRDefault="009868C9">
      <w:pPr>
        <w:rPr>
          <w:rFonts w:ascii="Arial" w:hAnsi="Arial" w:cs="Arial"/>
          <w:sz w:val="24"/>
          <w:szCs w:val="24"/>
        </w:rPr>
      </w:pPr>
    </w:p>
    <w:p w14:paraId="77199AEE" w14:textId="2C5993AC" w:rsidR="009868C9" w:rsidRDefault="009868C9">
      <w:pPr>
        <w:rPr>
          <w:rFonts w:ascii="Arial" w:hAnsi="Arial" w:cs="Arial"/>
          <w:sz w:val="24"/>
          <w:szCs w:val="24"/>
        </w:rPr>
      </w:pPr>
    </w:p>
    <w:p w14:paraId="03830707" w14:textId="54B14D57" w:rsidR="009868C9" w:rsidRDefault="009868C9">
      <w:pPr>
        <w:rPr>
          <w:rFonts w:ascii="Arial" w:hAnsi="Arial" w:cs="Arial"/>
          <w:sz w:val="24"/>
          <w:szCs w:val="24"/>
        </w:rPr>
      </w:pPr>
    </w:p>
    <w:p w14:paraId="30F0EC7B" w14:textId="0B47979D" w:rsidR="009868C9" w:rsidRDefault="009868C9">
      <w:pPr>
        <w:rPr>
          <w:rFonts w:ascii="Arial" w:hAnsi="Arial" w:cs="Arial"/>
          <w:sz w:val="24"/>
          <w:szCs w:val="24"/>
        </w:rPr>
      </w:pPr>
    </w:p>
    <w:p w14:paraId="5490119D" w14:textId="77777777" w:rsidR="00A031A2" w:rsidRDefault="00A031A2">
      <w:pPr>
        <w:rPr>
          <w:rFonts w:ascii="Arial" w:hAnsi="Arial" w:cs="Arial"/>
          <w:sz w:val="24"/>
          <w:szCs w:val="24"/>
        </w:rPr>
      </w:pPr>
    </w:p>
    <w:p w14:paraId="779C50FB" w14:textId="42DBA538" w:rsidR="009868C9" w:rsidRDefault="009868C9">
      <w:pPr>
        <w:rPr>
          <w:rFonts w:ascii="Arial" w:hAnsi="Arial" w:cs="Arial"/>
          <w:sz w:val="24"/>
          <w:szCs w:val="24"/>
        </w:rPr>
      </w:pPr>
    </w:p>
    <w:p w14:paraId="7F5E2EE1" w14:textId="5B397043" w:rsidR="009868C9" w:rsidRDefault="009868C9">
      <w:pPr>
        <w:rPr>
          <w:rFonts w:ascii="Arial" w:hAnsi="Arial" w:cs="Arial"/>
          <w:sz w:val="24"/>
          <w:szCs w:val="24"/>
        </w:rPr>
      </w:pPr>
    </w:p>
    <w:p w14:paraId="4594A45D" w14:textId="72725E72" w:rsidR="009868C9" w:rsidRDefault="009868C9">
      <w:pPr>
        <w:rPr>
          <w:rFonts w:ascii="Arial" w:hAnsi="Arial" w:cs="Arial"/>
          <w:sz w:val="24"/>
          <w:szCs w:val="24"/>
        </w:rPr>
      </w:pPr>
    </w:p>
    <w:p w14:paraId="289E3360" w14:textId="5825BC5F" w:rsidR="009868C9" w:rsidRDefault="009868C9">
      <w:pPr>
        <w:rPr>
          <w:rFonts w:ascii="Arial" w:hAnsi="Arial" w:cs="Arial"/>
          <w:sz w:val="24"/>
          <w:szCs w:val="24"/>
        </w:rPr>
      </w:pPr>
    </w:p>
    <w:p w14:paraId="3AB861D4" w14:textId="4E8DC946" w:rsidR="009868C9" w:rsidRDefault="009868C9">
      <w:pPr>
        <w:rPr>
          <w:rFonts w:ascii="Arial" w:hAnsi="Arial" w:cs="Arial"/>
          <w:sz w:val="24"/>
          <w:szCs w:val="24"/>
        </w:rPr>
      </w:pPr>
    </w:p>
    <w:p w14:paraId="306F524E" w14:textId="39B545F0" w:rsidR="009868C9" w:rsidRDefault="009868C9">
      <w:pPr>
        <w:rPr>
          <w:rFonts w:ascii="Arial" w:hAnsi="Arial" w:cs="Arial"/>
          <w:sz w:val="24"/>
          <w:szCs w:val="24"/>
        </w:rPr>
      </w:pPr>
    </w:p>
    <w:p w14:paraId="7A48EC97" w14:textId="5AA945FB" w:rsidR="009868C9" w:rsidRDefault="009868C9">
      <w:pPr>
        <w:rPr>
          <w:rFonts w:ascii="Arial" w:hAnsi="Arial" w:cs="Arial"/>
          <w:sz w:val="24"/>
          <w:szCs w:val="24"/>
        </w:rPr>
      </w:pPr>
    </w:p>
    <w:p w14:paraId="30FE1429" w14:textId="28404A90" w:rsidR="00821DA7" w:rsidRPr="00F71F01" w:rsidRDefault="000B5D52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0" w:name="_Toc72250859"/>
      <w:bookmarkStart w:id="1" w:name="_Toc74308869"/>
      <w:r>
        <w:rPr>
          <w:rFonts w:ascii="Arial" w:hAnsi="Arial" w:cs="Arial"/>
          <w:b/>
          <w:bCs/>
          <w:sz w:val="28"/>
          <w:szCs w:val="28"/>
        </w:rPr>
        <w:lastRenderedPageBreak/>
        <w:t>Order Cancellation</w:t>
      </w:r>
      <w:r w:rsidR="00821DA7" w:rsidRPr="00F71F01">
        <w:rPr>
          <w:rFonts w:ascii="Arial" w:hAnsi="Arial" w:cs="Arial"/>
          <w:b/>
          <w:bCs/>
          <w:sz w:val="28"/>
          <w:szCs w:val="28"/>
        </w:rPr>
        <w:t xml:space="preserve"> Integration</w:t>
      </w:r>
      <w:bookmarkEnd w:id="0"/>
      <w:bookmarkEnd w:id="1"/>
    </w:p>
    <w:p w14:paraId="1E5824C4" w14:textId="150B3825" w:rsidR="00821DA7" w:rsidRPr="00F71F01" w:rsidRDefault="00821DA7" w:rsidP="001E22BC">
      <w:pPr>
        <w:pStyle w:val="p"/>
        <w:jc w:val="both"/>
        <w:rPr>
          <w:rFonts w:eastAsiaTheme="minorEastAsia"/>
          <w:sz w:val="20"/>
          <w:szCs w:val="20"/>
        </w:rPr>
      </w:pPr>
      <w:r w:rsidRPr="00F71F01">
        <w:rPr>
          <w:sz w:val="20"/>
          <w:szCs w:val="20"/>
        </w:rPr>
        <w:t xml:space="preserve">ESW </w:t>
      </w:r>
      <w:r w:rsidR="000B5D52">
        <w:rPr>
          <w:sz w:val="20"/>
          <w:szCs w:val="20"/>
        </w:rPr>
        <w:t xml:space="preserve">plugin allows retailers to </w:t>
      </w:r>
      <w:r w:rsidR="000B5D52" w:rsidRPr="00F71F01">
        <w:rPr>
          <w:sz w:val="20"/>
          <w:szCs w:val="20"/>
        </w:rPr>
        <w:t xml:space="preserve">synchronize </w:t>
      </w:r>
      <w:r w:rsidR="000B5D52">
        <w:rPr>
          <w:sz w:val="20"/>
          <w:szCs w:val="20"/>
        </w:rPr>
        <w:t>cancelled orders status between SFCC &amp; ESW regardless of where order cancellation triggered first, whether in SFCC or ESW</w:t>
      </w:r>
      <w:r w:rsidRPr="00F71F01">
        <w:rPr>
          <w:sz w:val="20"/>
          <w:szCs w:val="20"/>
        </w:rPr>
        <w:t>.</w:t>
      </w:r>
      <w:r w:rsidR="000B5D52">
        <w:rPr>
          <w:sz w:val="20"/>
          <w:szCs w:val="20"/>
        </w:rPr>
        <w:t xml:space="preserve"> </w:t>
      </w:r>
    </w:p>
    <w:p w14:paraId="36872BB3" w14:textId="4E8B10C4" w:rsidR="00821DA7" w:rsidRPr="00F71F01" w:rsidRDefault="00821DA7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 ESW-SFCC cartridge allows retailers to synchronize</w:t>
      </w:r>
      <w:r w:rsidR="000B5D52">
        <w:rPr>
          <w:sz w:val="20"/>
          <w:szCs w:val="20"/>
        </w:rPr>
        <w:t xml:space="preserve"> cancelled</w:t>
      </w:r>
      <w:r w:rsidRPr="00F71F01">
        <w:rPr>
          <w:sz w:val="20"/>
          <w:szCs w:val="20"/>
        </w:rPr>
        <w:t xml:space="preserve"> </w:t>
      </w:r>
      <w:r w:rsidR="000B5D52">
        <w:rPr>
          <w:sz w:val="20"/>
          <w:szCs w:val="20"/>
        </w:rPr>
        <w:t>order status in both ways ESW =&gt; SFCC and SFCC =&gt; ESW</w:t>
      </w:r>
      <w:r w:rsidRPr="00F71F01">
        <w:rPr>
          <w:sz w:val="20"/>
          <w:szCs w:val="20"/>
        </w:rPr>
        <w:t>.</w:t>
      </w:r>
    </w:p>
    <w:p w14:paraId="59940B7D" w14:textId="4C997CB5" w:rsidR="00821DA7" w:rsidRPr="00511E4D" w:rsidRDefault="001D2B0E" w:rsidP="008529F6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2" w:name="_Toc74308872"/>
      <w:r w:rsidRPr="008529F6">
        <w:rPr>
          <w:rFonts w:ascii="Arial" w:hAnsi="Arial" w:cs="Arial"/>
          <w:sz w:val="28"/>
          <w:szCs w:val="28"/>
        </w:rPr>
        <w:t>eShopWorld</w:t>
      </w:r>
      <w:r w:rsidR="00C151C2" w:rsidRPr="008529F6">
        <w:rPr>
          <w:rFonts w:ascii="Arial" w:hAnsi="Arial" w:cs="Arial"/>
          <w:sz w:val="28"/>
          <w:szCs w:val="28"/>
        </w:rPr>
        <w:t xml:space="preserve"> Order Cancellation (</w:t>
      </w:r>
      <w:r w:rsidRPr="008529F6">
        <w:rPr>
          <w:rFonts w:ascii="Arial" w:hAnsi="Arial" w:cs="Arial"/>
          <w:sz w:val="28"/>
          <w:szCs w:val="28"/>
        </w:rPr>
        <w:t>ESW</w:t>
      </w:r>
      <w:r w:rsidR="00C151C2" w:rsidRPr="008529F6">
        <w:rPr>
          <w:rFonts w:ascii="Arial" w:hAnsi="Arial" w:cs="Arial"/>
          <w:sz w:val="28"/>
          <w:szCs w:val="28"/>
        </w:rPr>
        <w:t xml:space="preserve"> =&gt; </w:t>
      </w:r>
      <w:r w:rsidRPr="008529F6">
        <w:rPr>
          <w:rFonts w:ascii="Arial" w:hAnsi="Arial" w:cs="Arial"/>
          <w:sz w:val="28"/>
          <w:szCs w:val="28"/>
        </w:rPr>
        <w:t>SFCC</w:t>
      </w:r>
      <w:r w:rsidR="00C151C2" w:rsidRPr="008529F6">
        <w:rPr>
          <w:rFonts w:ascii="Arial" w:hAnsi="Arial" w:cs="Arial"/>
          <w:sz w:val="28"/>
          <w:szCs w:val="28"/>
        </w:rPr>
        <w:t>)</w:t>
      </w:r>
      <w:bookmarkEnd w:id="2"/>
    </w:p>
    <w:p w14:paraId="5294B357" w14:textId="5F2C2F18" w:rsidR="00821DA7" w:rsidRPr="00511E4D" w:rsidRDefault="00511E4D" w:rsidP="00511E4D">
      <w:pPr>
        <w:pStyle w:val="p"/>
        <w:jc w:val="both"/>
        <w:rPr>
          <w:sz w:val="20"/>
          <w:szCs w:val="20"/>
        </w:rPr>
      </w:pPr>
      <w:r w:rsidRPr="00511E4D">
        <w:rPr>
          <w:sz w:val="20"/>
          <w:szCs w:val="20"/>
        </w:rPr>
        <w:t xml:space="preserve">The ESW-SFCC Cartridge allows retailers to cancel orders in SFCC if order cancelled </w:t>
      </w:r>
      <w:r>
        <w:rPr>
          <w:sz w:val="20"/>
          <w:szCs w:val="20"/>
        </w:rPr>
        <w:t>via</w:t>
      </w:r>
      <w:r w:rsidRPr="00511E4D">
        <w:rPr>
          <w:sz w:val="20"/>
          <w:szCs w:val="20"/>
        </w:rPr>
        <w:t xml:space="preserve"> ESW CSP</w:t>
      </w:r>
      <w:r>
        <w:rPr>
          <w:sz w:val="20"/>
          <w:szCs w:val="20"/>
        </w:rPr>
        <w:t xml:space="preserve"> first. </w:t>
      </w:r>
    </w:p>
    <w:p w14:paraId="06878BC6" w14:textId="67C15589" w:rsidR="009868C9" w:rsidRDefault="004772C3" w:rsidP="00511E4D">
      <w:pPr>
        <w:pStyle w:val="p"/>
        <w:jc w:val="both"/>
        <w:rPr>
          <w:sz w:val="20"/>
          <w:szCs w:val="20"/>
        </w:rPr>
      </w:pPr>
      <w:r>
        <w:rPr>
          <w:noProof/>
        </w:rPr>
        <w:drawing>
          <wp:inline distT="0" distB="0" distL="0" distR="0" wp14:anchorId="513C56A6" wp14:editId="268F22B6">
            <wp:extent cx="5943600" cy="31470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3FB0" w14:textId="777F4FE2" w:rsidR="00AD0D7D" w:rsidRPr="00F71F01" w:rsidRDefault="00AD0D7D" w:rsidP="00AD0D7D">
      <w:pPr>
        <w:pStyle w:val="111U"/>
        <w:jc w:val="both"/>
        <w:rPr>
          <w:rFonts w:ascii="Arial" w:hAnsi="Arial" w:cs="Arial"/>
          <w:sz w:val="28"/>
        </w:rPr>
      </w:pPr>
      <w:bookmarkStart w:id="3" w:name="_Toc74308873"/>
      <w:r>
        <w:rPr>
          <w:rFonts w:ascii="Arial" w:hAnsi="Arial" w:cs="Arial"/>
          <w:sz w:val="28"/>
        </w:rPr>
        <w:t>ESW Webhooks Configuration</w:t>
      </w:r>
      <w:bookmarkEnd w:id="3"/>
    </w:p>
    <w:p w14:paraId="060D4DF3" w14:textId="51C919D3" w:rsidR="001A6227" w:rsidRDefault="00AD0D7D" w:rsidP="00AD0D7D">
      <w:pPr>
        <w:pStyle w:val="p"/>
        <w:jc w:val="both"/>
        <w:rPr>
          <w:sz w:val="20"/>
          <w:szCs w:val="20"/>
        </w:rPr>
      </w:pPr>
      <w:r w:rsidRPr="001A6227">
        <w:rPr>
          <w:sz w:val="20"/>
          <w:szCs w:val="20"/>
        </w:rPr>
        <w:t>Retailers need to subscribe SFCC API endpoint</w:t>
      </w:r>
      <w:r w:rsidR="001A6227" w:rsidRPr="001A6227">
        <w:rPr>
          <w:sz w:val="20"/>
          <w:szCs w:val="20"/>
        </w:rPr>
        <w:t xml:space="preserve"> </w:t>
      </w:r>
      <w:r w:rsidRPr="001A6227">
        <w:rPr>
          <w:sz w:val="20"/>
          <w:szCs w:val="20"/>
        </w:rPr>
        <w:t xml:space="preserve">in ESW tenant configuration </w:t>
      </w:r>
      <w:r w:rsidR="001A6227" w:rsidRPr="001A6227">
        <w:rPr>
          <w:sz w:val="20"/>
          <w:szCs w:val="20"/>
        </w:rPr>
        <w:t>that will trigger on OrderCancelSucceedEvent</w:t>
      </w:r>
      <w:r w:rsidR="001A6227">
        <w:rPr>
          <w:sz w:val="20"/>
          <w:szCs w:val="20"/>
        </w:rPr>
        <w:t>. The ESW-SFCC cartridge provides the OOTB SFCC endpoint to subscribe with ESW order cancellation webhook event. ESW integration engineer can help retailers to subscribe this endpoint.</w:t>
      </w:r>
    </w:p>
    <w:p w14:paraId="0191A703" w14:textId="6433CAFF" w:rsidR="00AD0D7D" w:rsidRPr="00794CB6" w:rsidRDefault="001E11FF" w:rsidP="00AD0D7D">
      <w:pPr>
        <w:pStyle w:val="p"/>
        <w:jc w:val="both"/>
        <w:rPr>
          <w:b/>
          <w:bCs/>
          <w:sz w:val="20"/>
          <w:szCs w:val="20"/>
        </w:rPr>
      </w:pPr>
      <w:r w:rsidRPr="001E11FF">
        <w:rPr>
          <w:b/>
          <w:bCs/>
          <w:sz w:val="20"/>
          <w:szCs w:val="20"/>
        </w:rPr>
        <w:t xml:space="preserve">SFCC </w:t>
      </w:r>
      <w:r>
        <w:rPr>
          <w:b/>
          <w:bCs/>
          <w:sz w:val="20"/>
          <w:szCs w:val="20"/>
        </w:rPr>
        <w:t>E</w:t>
      </w:r>
      <w:r w:rsidRPr="001E11FF">
        <w:rPr>
          <w:b/>
          <w:bCs/>
          <w:sz w:val="20"/>
          <w:szCs w:val="20"/>
        </w:rPr>
        <w:t>ndpoint</w:t>
      </w:r>
      <w:r>
        <w:rPr>
          <w:b/>
          <w:bCs/>
          <w:sz w:val="20"/>
          <w:szCs w:val="20"/>
        </w:rPr>
        <w:t xml:space="preserve"> Example</w:t>
      </w:r>
      <w:r w:rsidRPr="001E11FF">
        <w:rPr>
          <w:b/>
          <w:bCs/>
          <w:sz w:val="20"/>
          <w:szCs w:val="20"/>
        </w:rPr>
        <w:t>:</w:t>
      </w:r>
    </w:p>
    <w:p w14:paraId="3D5D0E8F" w14:textId="0C95A9FA" w:rsidR="00AD0D7D" w:rsidRPr="00F71F01" w:rsidRDefault="00E727BC" w:rsidP="00AD0D7D">
      <w:pPr>
        <w:pStyle w:val="p"/>
        <w:jc w:val="both"/>
        <w:rPr>
          <w:rFonts w:eastAsiaTheme="minorEastAsia"/>
          <w:sz w:val="20"/>
          <w:szCs w:val="20"/>
        </w:rPr>
      </w:pPr>
      <w:hyperlink r:id="rId14" w:history="1">
        <w:r>
          <w:rPr>
            <w:rStyle w:val="Hyperlink"/>
            <w:rFonts w:ascii="Helvetica" w:hAnsi="Helvetica"/>
            <w:sz w:val="18"/>
            <w:szCs w:val="18"/>
            <w:shd w:val="clear" w:color="auto" w:fill="FFFFFF"/>
          </w:rPr>
          <w:t>https://example.com/on/demandware.store/Sites-RefArch-Site/default/EShopWorld-ProcessWebHooks</w:t>
        </w:r>
      </w:hyperlink>
    </w:p>
    <w:p w14:paraId="7EFB5CE8" w14:textId="03D016AB" w:rsidR="00AD0D7D" w:rsidRDefault="001E11FF" w:rsidP="00511E4D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Retailers can update example.com with their storefront domain.</w:t>
      </w:r>
    </w:p>
    <w:p w14:paraId="3BEA2759" w14:textId="708F31A0" w:rsidR="00373DB5" w:rsidRPr="00F71F01" w:rsidRDefault="00634946" w:rsidP="00373DB5">
      <w:pPr>
        <w:pStyle w:val="111U"/>
        <w:jc w:val="both"/>
        <w:rPr>
          <w:rFonts w:ascii="Arial" w:hAnsi="Arial" w:cs="Arial"/>
          <w:sz w:val="28"/>
        </w:rPr>
      </w:pPr>
      <w:bookmarkStart w:id="4" w:name="_Toc74308874"/>
      <w:r>
        <w:rPr>
          <w:rFonts w:ascii="Arial" w:hAnsi="Arial" w:cs="Arial"/>
          <w:sz w:val="28"/>
        </w:rPr>
        <w:lastRenderedPageBreak/>
        <w:t xml:space="preserve">Workflow to </w:t>
      </w:r>
      <w:r w:rsidR="00471F6F">
        <w:rPr>
          <w:rFonts w:ascii="Arial" w:hAnsi="Arial" w:cs="Arial"/>
          <w:sz w:val="28"/>
        </w:rPr>
        <w:t>Cancel Order</w:t>
      </w:r>
      <w:r w:rsidR="00373DB5">
        <w:rPr>
          <w:rFonts w:ascii="Arial" w:hAnsi="Arial" w:cs="Arial"/>
          <w:sz w:val="28"/>
        </w:rPr>
        <w:t xml:space="preserve"> in </w:t>
      </w:r>
      <w:r w:rsidR="00471F6F">
        <w:rPr>
          <w:rFonts w:ascii="Arial" w:hAnsi="Arial" w:cs="Arial"/>
          <w:sz w:val="28"/>
        </w:rPr>
        <w:t>SFCC</w:t>
      </w:r>
      <w:bookmarkEnd w:id="4"/>
    </w:p>
    <w:p w14:paraId="0BD0D06A" w14:textId="69657236" w:rsidR="00AD0D7D" w:rsidRDefault="00634946" w:rsidP="00373DB5">
      <w:pPr>
        <w:pStyle w:val="p"/>
        <w:jc w:val="both"/>
        <w:rPr>
          <w:sz w:val="20"/>
          <w:szCs w:val="20"/>
        </w:rPr>
      </w:pPr>
      <w:r>
        <w:rPr>
          <w:sz w:val="20"/>
          <w:szCs w:val="20"/>
        </w:rPr>
        <w:t>The ESW-SFCC Cartridge perform the following to cancel order in SFCC If order cancelled from ESW CSP first to sync order status in both systems.</w:t>
      </w:r>
    </w:p>
    <w:p w14:paraId="0DC2C4D0" w14:textId="60BBF4F8" w:rsidR="00634946" w:rsidRDefault="00634946" w:rsidP="00AF2E6E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On successful order cancellation in ESW CSP, webhook will trigger the retailers provided subscribed SFCC endpoint (EShopWorld-</w:t>
      </w:r>
      <w:r w:rsidR="00E727BC">
        <w:rPr>
          <w:sz w:val="20"/>
          <w:szCs w:val="20"/>
        </w:rPr>
        <w:t>ProcessWebhook</w:t>
      </w:r>
      <w:r w:rsidR="001A27FD">
        <w:rPr>
          <w:sz w:val="20"/>
          <w:szCs w:val="20"/>
        </w:rPr>
        <w:t>s</w:t>
      </w:r>
      <w:r>
        <w:rPr>
          <w:sz w:val="20"/>
          <w:szCs w:val="20"/>
        </w:rPr>
        <w:t xml:space="preserve">) with cancelled order detail </w:t>
      </w:r>
      <w:r w:rsidR="00AF2E6E">
        <w:rPr>
          <w:sz w:val="20"/>
          <w:szCs w:val="20"/>
        </w:rPr>
        <w:t>in request body</w:t>
      </w:r>
      <w:r>
        <w:rPr>
          <w:sz w:val="20"/>
          <w:szCs w:val="20"/>
        </w:rPr>
        <w:t>.</w:t>
      </w:r>
    </w:p>
    <w:p w14:paraId="09DC8E63" w14:textId="40287B03" w:rsidR="005B73AF" w:rsidRPr="00C90A24" w:rsidRDefault="00634946" w:rsidP="00C90A24">
      <w:pPr>
        <w:pStyle w:val="p"/>
        <w:numPr>
          <w:ilvl w:val="0"/>
          <w:numId w:val="6"/>
        </w:numPr>
        <w:jc w:val="both"/>
        <w:rPr>
          <w:lang w:val="en-PK"/>
        </w:rPr>
      </w:pPr>
      <w:r>
        <w:rPr>
          <w:sz w:val="20"/>
          <w:szCs w:val="20"/>
        </w:rPr>
        <w:t xml:space="preserve">SFCC </w:t>
      </w:r>
      <w:r w:rsidR="00AF2E6E">
        <w:rPr>
          <w:sz w:val="20"/>
          <w:szCs w:val="20"/>
        </w:rPr>
        <w:t xml:space="preserve">endpoint will park cancelled order data in SFCC </w:t>
      </w:r>
      <w:r w:rsidR="007D6815">
        <w:rPr>
          <w:sz w:val="20"/>
          <w:szCs w:val="20"/>
        </w:rPr>
        <w:t xml:space="preserve">order custom attribute  </w:t>
      </w:r>
      <w:r w:rsidR="007D6815" w:rsidRPr="007D6815">
        <w:rPr>
          <w:sz w:val="20"/>
          <w:szCs w:val="20"/>
          <w:lang w:val="en-PK"/>
        </w:rPr>
        <w:t>cancelOrderJsonPayload</w:t>
      </w:r>
      <w:r w:rsidR="007D6815">
        <w:rPr>
          <w:sz w:val="20"/>
          <w:szCs w:val="20"/>
          <w:lang w:val="en-PK"/>
        </w:rPr>
        <w:t xml:space="preserve"> and will mark the </w:t>
      </w:r>
      <w:r w:rsidR="00C90A24">
        <w:rPr>
          <w:sz w:val="20"/>
          <w:szCs w:val="20"/>
          <w:lang w:val="en-PK"/>
        </w:rPr>
        <w:t xml:space="preserve">attribute </w:t>
      </w:r>
      <w:r w:rsidR="00C90A24" w:rsidRPr="00C90A24">
        <w:rPr>
          <w:sz w:val="20"/>
          <w:szCs w:val="20"/>
          <w:lang w:val="en-PK"/>
        </w:rPr>
        <w:t>isEswCancelledOrder</w:t>
      </w:r>
      <w:r w:rsidR="00C90A24">
        <w:rPr>
          <w:sz w:val="20"/>
          <w:szCs w:val="20"/>
          <w:lang w:val="en-PK"/>
        </w:rPr>
        <w:t xml:space="preserve"> as true once all line items are cancelled.</w:t>
      </w:r>
      <w:r w:rsidR="00B855CF" w:rsidRPr="00B855CF">
        <w:rPr>
          <w:noProof/>
        </w:rPr>
        <w:t xml:space="preserve"> </w:t>
      </w:r>
      <w:r w:rsidR="00B855CF" w:rsidRPr="00B855CF">
        <w:rPr>
          <w:noProof/>
          <w:sz w:val="20"/>
          <w:szCs w:val="20"/>
          <w:lang w:val="en-PK"/>
        </w:rPr>
        <w:drawing>
          <wp:inline distT="0" distB="0" distL="0" distR="0" wp14:anchorId="6296A14A" wp14:editId="2C932A56">
            <wp:extent cx="5943600" cy="1296670"/>
            <wp:effectExtent l="0" t="0" r="0" b="0"/>
            <wp:docPr id="144337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2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A2E6" w14:textId="118951B3" w:rsidR="00373DB5" w:rsidRDefault="00542BCA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ESW scheduled SFCC Job </w:t>
      </w:r>
      <w:hyperlink w:anchor="eswRetailerOrderStatus_job" w:history="1">
        <w:r w:rsidRPr="0055287E">
          <w:rPr>
            <w:rStyle w:val="Hyperlink"/>
            <w:sz w:val="20"/>
            <w:szCs w:val="20"/>
          </w:rPr>
          <w:t>eswRetailerOrderStatus</w:t>
        </w:r>
      </w:hyperlink>
      <w:r>
        <w:rPr>
          <w:sz w:val="20"/>
          <w:szCs w:val="20"/>
        </w:rPr>
        <w:t xml:space="preserve"> will iterate over orders </w:t>
      </w:r>
      <w:r w:rsidR="007D6815">
        <w:rPr>
          <w:sz w:val="20"/>
          <w:szCs w:val="20"/>
        </w:rPr>
        <w:t xml:space="preserve">having </w:t>
      </w:r>
      <w:r>
        <w:rPr>
          <w:sz w:val="20"/>
          <w:szCs w:val="20"/>
        </w:rPr>
        <w:t xml:space="preserve"> and mark as cancelled in SFCC. Job step </w:t>
      </w:r>
      <w:r>
        <w:rPr>
          <w:b/>
          <w:bCs/>
          <w:sz w:val="20"/>
          <w:szCs w:val="20"/>
        </w:rPr>
        <w:t xml:space="preserve">eswToSfccOrderCancellation </w:t>
      </w:r>
      <w:r>
        <w:rPr>
          <w:sz w:val="20"/>
          <w:szCs w:val="20"/>
        </w:rPr>
        <w:t>perform this ESW to SFCC cancellation activity.</w:t>
      </w:r>
    </w:p>
    <w:p w14:paraId="1AEFA975" w14:textId="02F45CEE" w:rsidR="00633692" w:rsidRPr="00542BCA" w:rsidRDefault="00633692" w:rsidP="00511E4D">
      <w:pPr>
        <w:pStyle w:val="p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Retailers is responsible to sync cancelled orders between SFCC and external Retailers OMS. </w:t>
      </w:r>
    </w:p>
    <w:p w14:paraId="48D0C771" w14:textId="32910EB8" w:rsidR="000D64D0" w:rsidRPr="00F71F01" w:rsidRDefault="001104BC" w:rsidP="001E22BC">
      <w:pPr>
        <w:pStyle w:val="Heading1"/>
        <w:jc w:val="both"/>
        <w:rPr>
          <w:rFonts w:ascii="Arial" w:hAnsi="Arial" w:cs="Arial"/>
          <w:b/>
          <w:bCs/>
          <w:sz w:val="28"/>
          <w:szCs w:val="28"/>
        </w:rPr>
      </w:pPr>
      <w:bookmarkStart w:id="5" w:name="_Toc72738348"/>
      <w:bookmarkStart w:id="6" w:name="_Toc74308875"/>
      <w:r>
        <w:rPr>
          <w:rFonts w:ascii="Arial" w:hAnsi="Arial" w:cs="Arial"/>
          <w:b/>
          <w:bCs/>
          <w:sz w:val="28"/>
          <w:szCs w:val="28"/>
        </w:rPr>
        <w:t>Order Cancellation</w:t>
      </w:r>
      <w:r w:rsidR="000D64D0" w:rsidRPr="00F71F01">
        <w:rPr>
          <w:rFonts w:ascii="Arial" w:hAnsi="Arial" w:cs="Arial"/>
          <w:b/>
          <w:bCs/>
          <w:sz w:val="28"/>
          <w:szCs w:val="28"/>
        </w:rPr>
        <w:t xml:space="preserve"> Integration Configuration</w:t>
      </w:r>
      <w:bookmarkEnd w:id="5"/>
      <w:bookmarkEnd w:id="6"/>
    </w:p>
    <w:p w14:paraId="15AF0817" w14:textId="2A52B013" w:rsidR="000D64D0" w:rsidRPr="00F71F01" w:rsidRDefault="004A7C07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7" w:name="_Toc74308876"/>
      <w:bookmarkStart w:id="8" w:name="ESW_Package_Integration_Configuration"/>
      <w:r>
        <w:rPr>
          <w:rFonts w:ascii="Arial" w:hAnsi="Arial" w:cs="Arial"/>
          <w:sz w:val="28"/>
          <w:szCs w:val="28"/>
        </w:rPr>
        <w:t>Import Metadata</w:t>
      </w:r>
      <w:bookmarkEnd w:id="7"/>
    </w:p>
    <w:bookmarkEnd w:id="8"/>
    <w:p w14:paraId="76D60536" w14:textId="5EDE3F52" w:rsidR="000D64D0" w:rsidRPr="00F71F01" w:rsidRDefault="00345A31" w:rsidP="001E22BC">
      <w:pPr>
        <w:pStyle w:val="p"/>
        <w:jc w:val="both"/>
        <w:rPr>
          <w:rFonts w:eastAsiaTheme="minorEastAsia"/>
          <w:sz w:val="20"/>
          <w:szCs w:val="20"/>
        </w:rPr>
      </w:pPr>
      <w:r>
        <w:rPr>
          <w:sz w:val="20"/>
          <w:szCs w:val="20"/>
        </w:rPr>
        <w:t>I</w:t>
      </w:r>
      <w:r w:rsidR="001104BC">
        <w:rPr>
          <w:sz w:val="20"/>
          <w:szCs w:val="20"/>
        </w:rPr>
        <w:t>mport order level custom attributes</w:t>
      </w:r>
      <w:r>
        <w:rPr>
          <w:sz w:val="20"/>
          <w:szCs w:val="20"/>
        </w:rPr>
        <w:t xml:space="preserve"> (</w:t>
      </w:r>
      <w:r w:rsidRPr="00345A31">
        <w:rPr>
          <w:sz w:val="20"/>
          <w:szCs w:val="20"/>
        </w:rPr>
        <w:t>systemobjects.xml</w:t>
      </w:r>
      <w:r>
        <w:rPr>
          <w:sz w:val="20"/>
          <w:szCs w:val="20"/>
        </w:rPr>
        <w:t xml:space="preserve">) and custom objects (customobjects.xml) from </w:t>
      </w:r>
      <w:r w:rsidRPr="00741CA6">
        <w:rPr>
          <w:b/>
          <w:bCs/>
          <w:sz w:val="20"/>
          <w:szCs w:val="20"/>
        </w:rPr>
        <w:t>link_eshopworld\</w:t>
      </w:r>
      <w:r w:rsidR="00737CEF">
        <w:rPr>
          <w:b/>
          <w:bCs/>
          <w:sz w:val="20"/>
          <w:szCs w:val="20"/>
        </w:rPr>
        <w:t>Metadata</w:t>
      </w:r>
      <w:r w:rsidRPr="00741CA6">
        <w:rPr>
          <w:b/>
          <w:bCs/>
          <w:sz w:val="20"/>
          <w:szCs w:val="20"/>
        </w:rPr>
        <w:t>\</w:t>
      </w:r>
      <w:r>
        <w:rPr>
          <w:b/>
          <w:bCs/>
          <w:sz w:val="20"/>
          <w:szCs w:val="20"/>
        </w:rPr>
        <w:t>meta</w:t>
      </w:r>
      <w:r w:rsidR="000D64D0" w:rsidRPr="00F71F01">
        <w:rPr>
          <w:rStyle w:val="Strong"/>
          <w:sz w:val="20"/>
          <w:szCs w:val="20"/>
        </w:rPr>
        <w:t>.</w:t>
      </w:r>
    </w:p>
    <w:p w14:paraId="67EEE963" w14:textId="19F99466" w:rsidR="000D64D0" w:rsidRPr="00F71F01" w:rsidRDefault="000D64D0" w:rsidP="001E22BC">
      <w:pPr>
        <w:jc w:val="both"/>
        <w:rPr>
          <w:rFonts w:ascii="Arial" w:hAnsi="Arial" w:cs="Arial"/>
        </w:rPr>
      </w:pPr>
      <w:r w:rsidRPr="00F71F01">
        <w:rPr>
          <w:rFonts w:ascii="Arial" w:hAnsi="Arial" w:cs="Arial"/>
        </w:rPr>
        <w:t xml:space="preserve">The following </w:t>
      </w:r>
      <w:r w:rsidRPr="00F71F01">
        <w:rPr>
          <w:rFonts w:ascii="Arial" w:hAnsi="Arial" w:cs="Arial"/>
          <w:b/>
          <w:bCs/>
        </w:rPr>
        <w:t xml:space="preserve">ESW </w:t>
      </w:r>
      <w:r w:rsidR="001104BC">
        <w:rPr>
          <w:rFonts w:ascii="Arial" w:hAnsi="Arial" w:cs="Arial"/>
          <w:b/>
          <w:bCs/>
        </w:rPr>
        <w:t xml:space="preserve">Order Cancellation </w:t>
      </w:r>
      <w:r w:rsidR="001104BC" w:rsidRPr="001104BC">
        <w:rPr>
          <w:rFonts w:ascii="Arial" w:hAnsi="Arial" w:cs="Arial"/>
        </w:rPr>
        <w:t>custom attribute</w:t>
      </w:r>
      <w:r w:rsidR="001104BC">
        <w:rPr>
          <w:rFonts w:ascii="Arial" w:hAnsi="Arial" w:cs="Arial"/>
          <w:b/>
          <w:bCs/>
        </w:rPr>
        <w:t xml:space="preserve"> </w:t>
      </w:r>
      <w:r w:rsidR="001104BC">
        <w:rPr>
          <w:rFonts w:ascii="Arial" w:hAnsi="Arial" w:cs="Arial"/>
        </w:rPr>
        <w:t>group</w:t>
      </w:r>
      <w:r w:rsidRPr="00F71F01">
        <w:rPr>
          <w:rFonts w:ascii="Arial" w:hAnsi="Arial" w:cs="Arial"/>
        </w:rPr>
        <w:t xml:space="preserve"> </w:t>
      </w:r>
      <w:r w:rsidR="00387FAD">
        <w:rPr>
          <w:rFonts w:ascii="Arial" w:hAnsi="Arial" w:cs="Arial"/>
        </w:rPr>
        <w:t>will be</w:t>
      </w:r>
      <w:r w:rsidRPr="00F71F01">
        <w:rPr>
          <w:rFonts w:ascii="Arial" w:hAnsi="Arial" w:cs="Arial"/>
        </w:rPr>
        <w:t xml:space="preserve"> present</w:t>
      </w:r>
      <w:r w:rsidR="00387FAD">
        <w:rPr>
          <w:rFonts w:ascii="Arial" w:hAnsi="Arial" w:cs="Arial"/>
        </w:rPr>
        <w:t xml:space="preserve"> in Order Custom Attributes</w:t>
      </w:r>
      <w:r w:rsidRPr="00F71F01">
        <w:rPr>
          <w:rFonts w:ascii="Arial" w:hAnsi="Arial" w:cs="Arial"/>
        </w:rPr>
        <w:t>:</w:t>
      </w:r>
    </w:p>
    <w:p w14:paraId="2C7E3053" w14:textId="7A3707E1" w:rsidR="000D64D0" w:rsidRPr="001104BC" w:rsidRDefault="000D64D0" w:rsidP="001E22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>ESW Tr</w:t>
      </w:r>
      <w:r w:rsidR="001104BC">
        <w:rPr>
          <w:rStyle w:val="Strong"/>
          <w:sz w:val="20"/>
          <w:szCs w:val="20"/>
        </w:rPr>
        <w:t>ansaction Reference</w:t>
      </w:r>
      <w:r w:rsidRPr="00F71F01">
        <w:rPr>
          <w:sz w:val="20"/>
          <w:szCs w:val="20"/>
        </w:rPr>
        <w:t xml:space="preserve">: This </w:t>
      </w:r>
      <w:r w:rsidR="001104BC">
        <w:rPr>
          <w:sz w:val="20"/>
          <w:szCs w:val="20"/>
        </w:rPr>
        <w:t>custom attribute will be filled with transaction reference if order successfully cancelled in ESW</w:t>
      </w:r>
      <w:r w:rsidR="009C23AF">
        <w:rPr>
          <w:sz w:val="20"/>
          <w:szCs w:val="20"/>
        </w:rPr>
        <w:t>.</w:t>
      </w:r>
    </w:p>
    <w:p w14:paraId="589E6879" w14:textId="7C94577B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>
        <w:rPr>
          <w:rStyle w:val="Strong"/>
          <w:sz w:val="20"/>
          <w:szCs w:val="20"/>
        </w:rPr>
        <w:t>Order Cancellation Timestamp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will hold the </w:t>
      </w:r>
      <w:r w:rsidR="006B295D">
        <w:rPr>
          <w:sz w:val="20"/>
          <w:szCs w:val="20"/>
        </w:rPr>
        <w:t>timestamp that when order cancellation happened</w:t>
      </w:r>
      <w:r w:rsidRPr="00F71F01">
        <w:rPr>
          <w:sz w:val="20"/>
          <w:szCs w:val="20"/>
        </w:rPr>
        <w:t>.</w:t>
      </w:r>
    </w:p>
    <w:p w14:paraId="501AC66B" w14:textId="387BD105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6B295D">
        <w:rPr>
          <w:rStyle w:val="Strong"/>
          <w:sz w:val="20"/>
          <w:szCs w:val="20"/>
        </w:rPr>
        <w:t>Order Cancellation Message</w:t>
      </w:r>
      <w:r w:rsidRPr="00F71F01">
        <w:rPr>
          <w:sz w:val="20"/>
          <w:szCs w:val="20"/>
        </w:rPr>
        <w:t xml:space="preserve">: </w:t>
      </w:r>
      <w:r w:rsidR="006B295D">
        <w:rPr>
          <w:sz w:val="20"/>
          <w:szCs w:val="20"/>
        </w:rPr>
        <w:t xml:space="preserve">This attribute will hold the Success Message or Error Message coming in ESW </w:t>
      </w:r>
      <w:r w:rsidR="009C23AF">
        <w:rPr>
          <w:sz w:val="20"/>
          <w:szCs w:val="20"/>
        </w:rPr>
        <w:t xml:space="preserve">Order Cancellation </w:t>
      </w:r>
      <w:r w:rsidR="006B295D">
        <w:rPr>
          <w:sz w:val="20"/>
          <w:szCs w:val="20"/>
        </w:rPr>
        <w:t>response</w:t>
      </w:r>
      <w:r w:rsidRPr="00F71F01">
        <w:rPr>
          <w:sz w:val="20"/>
          <w:szCs w:val="20"/>
        </w:rPr>
        <w:t>.</w:t>
      </w:r>
    </w:p>
    <w:p w14:paraId="223A5E39" w14:textId="05A4BE50" w:rsidR="001104BC" w:rsidRPr="001104BC" w:rsidRDefault="001104BC" w:rsidP="001104BC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t xml:space="preserve">ESW </w:t>
      </w:r>
      <w:r w:rsidR="006B295D">
        <w:rPr>
          <w:rStyle w:val="Strong"/>
          <w:sz w:val="20"/>
          <w:szCs w:val="20"/>
        </w:rPr>
        <w:t>Order Cancelled By</w:t>
      </w:r>
      <w:r w:rsidRPr="00F71F01">
        <w:rPr>
          <w:sz w:val="20"/>
          <w:szCs w:val="20"/>
        </w:rPr>
        <w:t>: This</w:t>
      </w:r>
      <w:r w:rsidR="006B295D">
        <w:rPr>
          <w:sz w:val="20"/>
          <w:szCs w:val="20"/>
        </w:rPr>
        <w:t xml:space="preserve"> attribute will hold the value that who perform this cancellation action</w:t>
      </w:r>
    </w:p>
    <w:p w14:paraId="6EFB8B1E" w14:textId="5B79FCD6" w:rsidR="000D64D0" w:rsidRPr="00387FAD" w:rsidRDefault="006B295D" w:rsidP="000D64D0">
      <w:pPr>
        <w:pStyle w:val="p"/>
        <w:numPr>
          <w:ilvl w:val="0"/>
          <w:numId w:val="2"/>
        </w:numPr>
        <w:jc w:val="both"/>
        <w:rPr>
          <w:rFonts w:eastAsiaTheme="minorEastAsia"/>
          <w:sz w:val="20"/>
          <w:szCs w:val="20"/>
        </w:rPr>
      </w:pPr>
      <w:r w:rsidRPr="00F71F01">
        <w:rPr>
          <w:rStyle w:val="Strong"/>
          <w:sz w:val="20"/>
          <w:szCs w:val="20"/>
        </w:rPr>
        <w:lastRenderedPageBreak/>
        <w:t xml:space="preserve">ESW </w:t>
      </w:r>
      <w:r>
        <w:rPr>
          <w:rStyle w:val="Strong"/>
          <w:sz w:val="20"/>
          <w:szCs w:val="20"/>
        </w:rPr>
        <w:t>Order Cancelled By User</w:t>
      </w:r>
      <w:r w:rsidRPr="00F71F01">
        <w:rPr>
          <w:sz w:val="20"/>
          <w:szCs w:val="20"/>
        </w:rPr>
        <w:t>: This</w:t>
      </w:r>
      <w:r>
        <w:rPr>
          <w:sz w:val="20"/>
          <w:szCs w:val="20"/>
        </w:rPr>
        <w:t xml:space="preserve"> attribute will hold the email of the user whole triggered the cancellation.</w:t>
      </w:r>
    </w:p>
    <w:p w14:paraId="15612F19" w14:textId="5D06D19B" w:rsidR="00C10D48" w:rsidRPr="00F71F01" w:rsidRDefault="00C10D48" w:rsidP="001E22BC">
      <w:pPr>
        <w:pStyle w:val="11U"/>
        <w:jc w:val="both"/>
        <w:rPr>
          <w:rFonts w:ascii="Arial" w:hAnsi="Arial" w:cs="Arial"/>
          <w:sz w:val="28"/>
          <w:szCs w:val="28"/>
        </w:rPr>
      </w:pPr>
      <w:bookmarkStart w:id="9" w:name="_Toc74308877"/>
      <w:bookmarkStart w:id="10" w:name="eswRetailerPackageFeed_job"/>
      <w:bookmarkStart w:id="11" w:name="eswRetailerOrderStatus_job"/>
      <w:r w:rsidRPr="00F71F01">
        <w:rPr>
          <w:rFonts w:ascii="Arial" w:hAnsi="Arial" w:cs="Arial"/>
          <w:sz w:val="28"/>
          <w:szCs w:val="28"/>
        </w:rPr>
        <w:t>eswRetailer</w:t>
      </w:r>
      <w:r w:rsidR="001B36A6">
        <w:rPr>
          <w:rFonts w:ascii="Arial" w:hAnsi="Arial" w:cs="Arial"/>
          <w:sz w:val="28"/>
          <w:szCs w:val="28"/>
        </w:rPr>
        <w:t>OrderStatus</w:t>
      </w:r>
      <w:r w:rsidRPr="00F71F01">
        <w:rPr>
          <w:rFonts w:ascii="Arial" w:hAnsi="Arial" w:cs="Arial"/>
          <w:sz w:val="28"/>
          <w:szCs w:val="28"/>
        </w:rPr>
        <w:t xml:space="preserve"> </w:t>
      </w:r>
      <w:r w:rsidR="00377634">
        <w:rPr>
          <w:rFonts w:ascii="Arial" w:hAnsi="Arial" w:cs="Arial"/>
          <w:sz w:val="28"/>
          <w:szCs w:val="28"/>
        </w:rPr>
        <w:t>J</w:t>
      </w:r>
      <w:r w:rsidRPr="00F71F01">
        <w:rPr>
          <w:rFonts w:ascii="Arial" w:hAnsi="Arial" w:cs="Arial"/>
          <w:sz w:val="28"/>
          <w:szCs w:val="28"/>
        </w:rPr>
        <w:t>ob</w:t>
      </w:r>
      <w:bookmarkEnd w:id="9"/>
    </w:p>
    <w:bookmarkEnd w:id="10"/>
    <w:bookmarkEnd w:id="11"/>
    <w:p w14:paraId="60BB9304" w14:textId="0058B433" w:rsidR="001B36A6" w:rsidRPr="00F3005D" w:rsidRDefault="00C10D48" w:rsidP="001E22BC">
      <w:pPr>
        <w:pStyle w:val="p"/>
        <w:jc w:val="both"/>
        <w:rPr>
          <w:sz w:val="20"/>
          <w:szCs w:val="20"/>
        </w:rPr>
      </w:pPr>
      <w:r w:rsidRPr="00F71F01">
        <w:rPr>
          <w:sz w:val="20"/>
          <w:szCs w:val="20"/>
        </w:rPr>
        <w:t>The </w:t>
      </w:r>
      <w:r w:rsidRPr="00F71F01">
        <w:rPr>
          <w:rStyle w:val="Strong"/>
          <w:sz w:val="20"/>
          <w:szCs w:val="20"/>
        </w:rPr>
        <w:t>eswRetailer</w:t>
      </w:r>
      <w:r w:rsidR="001B36A6">
        <w:rPr>
          <w:rStyle w:val="Strong"/>
          <w:sz w:val="20"/>
          <w:szCs w:val="20"/>
        </w:rPr>
        <w:t>OrderStatus</w:t>
      </w:r>
      <w:r w:rsidRPr="00F71F01">
        <w:rPr>
          <w:rStyle w:val="Strong"/>
          <w:sz w:val="20"/>
          <w:szCs w:val="20"/>
        </w:rPr>
        <w:t> </w:t>
      </w:r>
      <w:r w:rsidRPr="00F71F01">
        <w:rPr>
          <w:sz w:val="20"/>
          <w:szCs w:val="20"/>
        </w:rPr>
        <w:t xml:space="preserve">job syncs the </w:t>
      </w:r>
      <w:r w:rsidR="001B36A6">
        <w:rPr>
          <w:sz w:val="20"/>
          <w:szCs w:val="20"/>
        </w:rPr>
        <w:t xml:space="preserve">cancelled orders status between </w:t>
      </w:r>
      <w:r w:rsidR="00E95AC1">
        <w:rPr>
          <w:sz w:val="20"/>
          <w:szCs w:val="20"/>
        </w:rPr>
        <w:t>ESW</w:t>
      </w:r>
      <w:r w:rsidR="001B36A6">
        <w:rPr>
          <w:sz w:val="20"/>
          <w:szCs w:val="20"/>
        </w:rPr>
        <w:t xml:space="preserve"> &amp; </w:t>
      </w:r>
      <w:r w:rsidR="00E95AC1">
        <w:rPr>
          <w:sz w:val="20"/>
          <w:szCs w:val="20"/>
        </w:rPr>
        <w:t>SFCC</w:t>
      </w:r>
      <w:r w:rsidRPr="00F71F01">
        <w:rPr>
          <w:sz w:val="20"/>
          <w:szCs w:val="20"/>
        </w:rPr>
        <w:t>.</w:t>
      </w:r>
      <w:r w:rsidR="00F3005D">
        <w:rPr>
          <w:sz w:val="20"/>
          <w:szCs w:val="20"/>
        </w:rPr>
        <w:t xml:space="preserve"> </w:t>
      </w:r>
      <w:r w:rsidR="001B36A6">
        <w:rPr>
          <w:sz w:val="20"/>
          <w:szCs w:val="20"/>
        </w:rPr>
        <w:t xml:space="preserve">Import job from </w:t>
      </w:r>
      <w:r w:rsidR="001B36A6" w:rsidRPr="00741CA6">
        <w:rPr>
          <w:b/>
          <w:bCs/>
          <w:sz w:val="20"/>
          <w:szCs w:val="20"/>
        </w:rPr>
        <w:t>link_eshopworld\</w:t>
      </w:r>
      <w:r w:rsidR="00AE7C29">
        <w:rPr>
          <w:b/>
          <w:bCs/>
          <w:sz w:val="20"/>
          <w:szCs w:val="20"/>
        </w:rPr>
        <w:t>Meta</w:t>
      </w:r>
      <w:r w:rsidR="001B36A6" w:rsidRPr="00741CA6">
        <w:rPr>
          <w:b/>
          <w:bCs/>
          <w:sz w:val="20"/>
          <w:szCs w:val="20"/>
        </w:rPr>
        <w:t>data\jobs.xml</w:t>
      </w:r>
    </w:p>
    <w:p w14:paraId="5E7F7748" w14:textId="7E0DFACD" w:rsidR="001B36A6" w:rsidRDefault="00AE7C29" w:rsidP="001E22BC">
      <w:pPr>
        <w:pStyle w:val="p"/>
        <w:jc w:val="both"/>
        <w:rPr>
          <w:sz w:val="20"/>
          <w:szCs w:val="20"/>
        </w:rPr>
      </w:pPr>
      <w:r w:rsidRPr="00AE7C29">
        <w:rPr>
          <w:noProof/>
          <w:sz w:val="20"/>
          <w:szCs w:val="20"/>
        </w:rPr>
        <w:drawing>
          <wp:inline distT="0" distB="0" distL="0" distR="0" wp14:anchorId="795B8966" wp14:editId="614BF0B2">
            <wp:extent cx="5943600" cy="1260475"/>
            <wp:effectExtent l="0" t="0" r="0" b="0"/>
            <wp:docPr id="1220993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93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17E9" w14:textId="2C381885" w:rsidR="00741CA6" w:rsidRDefault="00741CA6" w:rsidP="00AE7C29">
      <w:pPr>
        <w:pStyle w:val="p"/>
        <w:jc w:val="both"/>
        <w:rPr>
          <w:sz w:val="20"/>
          <w:szCs w:val="20"/>
        </w:rPr>
      </w:pPr>
      <w:r w:rsidRPr="00741CA6">
        <w:rPr>
          <w:b/>
          <w:bCs/>
          <w:sz w:val="20"/>
          <w:szCs w:val="20"/>
        </w:rPr>
        <w:t>eswRetailerOrderStatus</w:t>
      </w:r>
      <w:r>
        <w:rPr>
          <w:sz w:val="20"/>
          <w:szCs w:val="20"/>
        </w:rPr>
        <w:t xml:space="preserve"> </w:t>
      </w:r>
      <w:r w:rsidR="00AE7C29">
        <w:rPr>
          <w:sz w:val="20"/>
          <w:szCs w:val="20"/>
        </w:rPr>
        <w:t>Job contains one step</w:t>
      </w:r>
    </w:p>
    <w:p w14:paraId="33413718" w14:textId="430D3A01" w:rsidR="00741CA6" w:rsidRDefault="00741CA6" w:rsidP="00741CA6">
      <w:pPr>
        <w:pStyle w:val="p"/>
        <w:jc w:val="both"/>
        <w:rPr>
          <w:sz w:val="20"/>
          <w:szCs w:val="20"/>
        </w:rPr>
      </w:pPr>
      <w:r>
        <w:rPr>
          <w:b/>
          <w:bCs/>
          <w:sz w:val="20"/>
          <w:szCs w:val="20"/>
        </w:rPr>
        <w:t>eswToSfccOrderCancellation</w:t>
      </w:r>
      <w:r w:rsidRPr="00741CA6">
        <w:rPr>
          <w:b/>
          <w:bCs/>
          <w:sz w:val="20"/>
          <w:szCs w:val="20"/>
        </w:rPr>
        <w:t>:</w:t>
      </w:r>
      <w:r>
        <w:rPr>
          <w:sz w:val="20"/>
          <w:szCs w:val="20"/>
        </w:rPr>
        <w:t xml:space="preserve"> This job step cancel order in SFCC if order cancelled </w:t>
      </w:r>
      <w:r w:rsidR="002704EC">
        <w:rPr>
          <w:sz w:val="20"/>
          <w:szCs w:val="20"/>
        </w:rPr>
        <w:t>by</w:t>
      </w:r>
      <w:r>
        <w:rPr>
          <w:sz w:val="20"/>
          <w:szCs w:val="20"/>
        </w:rPr>
        <w:t xml:space="preserve"> ESW CSP.</w:t>
      </w:r>
    </w:p>
    <w:p w14:paraId="544B4EEE" w14:textId="38E53066" w:rsidR="002E1CB4" w:rsidRPr="001E0387" w:rsidRDefault="002E1CB4" w:rsidP="002E1CB4">
      <w:pPr>
        <w:pStyle w:val="111U"/>
        <w:rPr>
          <w:sz w:val="28"/>
        </w:rPr>
      </w:pPr>
      <w:bookmarkStart w:id="12" w:name="_Toc74308878"/>
      <w:r w:rsidRPr="001E0387">
        <w:rPr>
          <w:sz w:val="28"/>
        </w:rPr>
        <w:t>Job Frequency</w:t>
      </w:r>
      <w:bookmarkEnd w:id="12"/>
    </w:p>
    <w:p w14:paraId="5BC6B6F3" w14:textId="5765911E" w:rsidR="002704EC" w:rsidRPr="002704EC" w:rsidRDefault="002704EC" w:rsidP="00741CA6">
      <w:pPr>
        <w:pStyle w:val="p"/>
        <w:jc w:val="both"/>
        <w:rPr>
          <w:b/>
          <w:bCs/>
          <w:sz w:val="20"/>
          <w:szCs w:val="20"/>
        </w:rPr>
      </w:pPr>
      <w:r w:rsidRPr="002704EC">
        <w:rPr>
          <w:sz w:val="20"/>
          <w:szCs w:val="20"/>
        </w:rPr>
        <w:t xml:space="preserve">Schedule this job to run after every hour. Retailers can </w:t>
      </w:r>
      <w:r>
        <w:rPr>
          <w:sz w:val="20"/>
          <w:szCs w:val="20"/>
        </w:rPr>
        <w:t>schedule</w:t>
      </w:r>
      <w:r w:rsidRPr="002704EC">
        <w:rPr>
          <w:sz w:val="20"/>
          <w:szCs w:val="20"/>
        </w:rPr>
        <w:t xml:space="preserve"> according to cancelled orders frequency.</w:t>
      </w:r>
      <w:r w:rsidRPr="002704EC">
        <w:rPr>
          <w:b/>
          <w:bCs/>
          <w:sz w:val="20"/>
          <w:szCs w:val="20"/>
        </w:rPr>
        <w:t xml:space="preserve"> </w:t>
      </w:r>
    </w:p>
    <w:p w14:paraId="40BC2D75" w14:textId="4059AABD" w:rsidR="00C10D48" w:rsidRPr="00AB7FAF" w:rsidRDefault="00C10D48" w:rsidP="00AB7FAF">
      <w:pPr>
        <w:jc w:val="center"/>
        <w:rPr>
          <w:rFonts w:ascii="Arial" w:eastAsia="Times New Roman" w:hAnsi="Arial" w:cs="Arial"/>
        </w:rPr>
      </w:pPr>
    </w:p>
    <w:sectPr w:rsidR="00C10D48" w:rsidRPr="00AB7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A86B11"/>
    <w:multiLevelType w:val="hybridMultilevel"/>
    <w:tmpl w:val="35EAC0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013AE1"/>
    <w:multiLevelType w:val="hybridMultilevel"/>
    <w:tmpl w:val="7B6A2B8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1B6058"/>
    <w:multiLevelType w:val="multilevel"/>
    <w:tmpl w:val="92925BB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D343E45"/>
    <w:multiLevelType w:val="hybridMultilevel"/>
    <w:tmpl w:val="4EFEE50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30737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993533859">
    <w:abstractNumId w:val="0"/>
  </w:num>
  <w:num w:numId="3" w16cid:durableId="10324606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036961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27085635">
    <w:abstractNumId w:val="3"/>
  </w:num>
  <w:num w:numId="6" w16cid:durableId="1641226756">
    <w:abstractNumId w:val="1"/>
  </w:num>
  <w:num w:numId="7" w16cid:durableId="8878823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7605628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773557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CAD"/>
    <w:rsid w:val="00017FFE"/>
    <w:rsid w:val="000551BF"/>
    <w:rsid w:val="00056522"/>
    <w:rsid w:val="000A6595"/>
    <w:rsid w:val="000B4FA2"/>
    <w:rsid w:val="000B5D52"/>
    <w:rsid w:val="000C55A0"/>
    <w:rsid w:val="000D64D0"/>
    <w:rsid w:val="000F09D5"/>
    <w:rsid w:val="00103FD4"/>
    <w:rsid w:val="00104EFA"/>
    <w:rsid w:val="001056F4"/>
    <w:rsid w:val="001104BC"/>
    <w:rsid w:val="00127509"/>
    <w:rsid w:val="00127C80"/>
    <w:rsid w:val="001900D1"/>
    <w:rsid w:val="001A27FD"/>
    <w:rsid w:val="001A6227"/>
    <w:rsid w:val="001B36A6"/>
    <w:rsid w:val="001B5309"/>
    <w:rsid w:val="001C1553"/>
    <w:rsid w:val="001D2B0E"/>
    <w:rsid w:val="001E0387"/>
    <w:rsid w:val="001E11FF"/>
    <w:rsid w:val="001E22BC"/>
    <w:rsid w:val="002558D1"/>
    <w:rsid w:val="002704EC"/>
    <w:rsid w:val="00274D47"/>
    <w:rsid w:val="002806AC"/>
    <w:rsid w:val="0029554A"/>
    <w:rsid w:val="002B2104"/>
    <w:rsid w:val="002C5ABA"/>
    <w:rsid w:val="002E1CB4"/>
    <w:rsid w:val="002F6E66"/>
    <w:rsid w:val="003216C7"/>
    <w:rsid w:val="0033085E"/>
    <w:rsid w:val="00345A31"/>
    <w:rsid w:val="00373DB5"/>
    <w:rsid w:val="00377634"/>
    <w:rsid w:val="00377C13"/>
    <w:rsid w:val="00387FAD"/>
    <w:rsid w:val="003B3044"/>
    <w:rsid w:val="003F340C"/>
    <w:rsid w:val="00402D92"/>
    <w:rsid w:val="00471F6F"/>
    <w:rsid w:val="004772C3"/>
    <w:rsid w:val="0049291A"/>
    <w:rsid w:val="004A1AA3"/>
    <w:rsid w:val="004A7C07"/>
    <w:rsid w:val="004D3520"/>
    <w:rsid w:val="00511E4D"/>
    <w:rsid w:val="00542BCA"/>
    <w:rsid w:val="0055287E"/>
    <w:rsid w:val="005B73AF"/>
    <w:rsid w:val="006235DA"/>
    <w:rsid w:val="00633692"/>
    <w:rsid w:val="00634946"/>
    <w:rsid w:val="00685BAF"/>
    <w:rsid w:val="00692750"/>
    <w:rsid w:val="006A4509"/>
    <w:rsid w:val="006B295D"/>
    <w:rsid w:val="006B49F4"/>
    <w:rsid w:val="006F7E2E"/>
    <w:rsid w:val="00737CEF"/>
    <w:rsid w:val="00741CA6"/>
    <w:rsid w:val="00751713"/>
    <w:rsid w:val="00755621"/>
    <w:rsid w:val="00765B46"/>
    <w:rsid w:val="0079477F"/>
    <w:rsid w:val="00794CB6"/>
    <w:rsid w:val="007B480A"/>
    <w:rsid w:val="007D21A1"/>
    <w:rsid w:val="007D52FA"/>
    <w:rsid w:val="007D6815"/>
    <w:rsid w:val="00814A74"/>
    <w:rsid w:val="008207C9"/>
    <w:rsid w:val="00821DA7"/>
    <w:rsid w:val="00836A6B"/>
    <w:rsid w:val="008529F6"/>
    <w:rsid w:val="008A24AD"/>
    <w:rsid w:val="008C5598"/>
    <w:rsid w:val="00910D91"/>
    <w:rsid w:val="00944AF3"/>
    <w:rsid w:val="009868C9"/>
    <w:rsid w:val="009B1165"/>
    <w:rsid w:val="009C23AF"/>
    <w:rsid w:val="009E1F70"/>
    <w:rsid w:val="009E6B46"/>
    <w:rsid w:val="00A031A2"/>
    <w:rsid w:val="00A14FFB"/>
    <w:rsid w:val="00A2748B"/>
    <w:rsid w:val="00A71FB0"/>
    <w:rsid w:val="00AB7FAF"/>
    <w:rsid w:val="00AC6164"/>
    <w:rsid w:val="00AD0D7D"/>
    <w:rsid w:val="00AE7C29"/>
    <w:rsid w:val="00AF2E6E"/>
    <w:rsid w:val="00AF798F"/>
    <w:rsid w:val="00B01606"/>
    <w:rsid w:val="00B20BC2"/>
    <w:rsid w:val="00B35D7E"/>
    <w:rsid w:val="00B55FFE"/>
    <w:rsid w:val="00B67ADF"/>
    <w:rsid w:val="00B73383"/>
    <w:rsid w:val="00B745FA"/>
    <w:rsid w:val="00B80905"/>
    <w:rsid w:val="00B855CF"/>
    <w:rsid w:val="00BC3F8B"/>
    <w:rsid w:val="00BD7F9C"/>
    <w:rsid w:val="00C06EF6"/>
    <w:rsid w:val="00C10D48"/>
    <w:rsid w:val="00C151C2"/>
    <w:rsid w:val="00C53AE9"/>
    <w:rsid w:val="00C56CAD"/>
    <w:rsid w:val="00C90A24"/>
    <w:rsid w:val="00CB201C"/>
    <w:rsid w:val="00CF18F3"/>
    <w:rsid w:val="00D60329"/>
    <w:rsid w:val="00DA45AB"/>
    <w:rsid w:val="00E504A7"/>
    <w:rsid w:val="00E727BC"/>
    <w:rsid w:val="00E95AC1"/>
    <w:rsid w:val="00EE0148"/>
    <w:rsid w:val="00EF4B9E"/>
    <w:rsid w:val="00F3005D"/>
    <w:rsid w:val="00F50D09"/>
    <w:rsid w:val="00F71F01"/>
    <w:rsid w:val="00F72DBE"/>
    <w:rsid w:val="00F96540"/>
    <w:rsid w:val="00FB2FCA"/>
    <w:rsid w:val="00FB6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4D178"/>
  <w15:chartTrackingRefBased/>
  <w15:docId w15:val="{DBD18829-5740-417B-AD0B-6FD0BA0B3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905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821DA7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821DA7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unhideWhenUsed/>
    <w:qFormat/>
    <w:rsid w:val="00821DA7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821DA7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821DA7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821DA7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uiPriority w:val="99"/>
    <w:semiHidden/>
    <w:unhideWhenUsed/>
    <w:qFormat/>
    <w:rsid w:val="00821DA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9"/>
    <w:semiHidden/>
    <w:unhideWhenUsed/>
    <w:qFormat/>
    <w:rsid w:val="00821DA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semiHidden/>
    <w:unhideWhenUsed/>
    <w:qFormat/>
    <w:rsid w:val="00821DA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B80905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B80905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B80905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B80905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B80905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B80905"/>
    <w:rPr>
      <w:b/>
      <w:bCs/>
      <w:color w:val="323232"/>
      <w:sz w:val="24"/>
      <w:szCs w:val="24"/>
    </w:rPr>
  </w:style>
  <w:style w:type="character" w:customStyle="1" w:styleId="b1">
    <w:name w:val="b_1"/>
    <w:rsid w:val="00B80905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B80905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821DA7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821DA7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821DA7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821D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821DA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821DA7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821DA7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paragraph" w:customStyle="1" w:styleId="h4">
    <w:name w:val="h4"/>
    <w:basedOn w:val="Heading4"/>
    <w:link w:val="h4Char"/>
    <w:uiPriority w:val="99"/>
    <w:rsid w:val="00821DA7"/>
    <w:pPr>
      <w:keepNext/>
      <w:keepLines/>
      <w:spacing w:before="268" w:after="268"/>
    </w:pPr>
    <w:rPr>
      <w:rFonts w:ascii="Century Gothic" w:hAnsi="Century Gothic" w:cs="Century Gothic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821DA7"/>
    <w:rPr>
      <w:b/>
      <w:bCs/>
    </w:rPr>
  </w:style>
  <w:style w:type="character" w:styleId="Emphasis">
    <w:name w:val="Emphasis"/>
    <w:basedOn w:val="DefaultParagraphFont"/>
    <w:uiPriority w:val="20"/>
    <w:qFormat/>
    <w:rsid w:val="00821DA7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A71FB0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A71FB0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A71FB0"/>
    <w:pPr>
      <w:spacing w:after="100"/>
      <w:ind w:left="400"/>
    </w:pPr>
  </w:style>
  <w:style w:type="paragraph" w:styleId="TOC1">
    <w:name w:val="toc 1"/>
    <w:basedOn w:val="Normal"/>
    <w:next w:val="Normal"/>
    <w:autoRedefine/>
    <w:uiPriority w:val="39"/>
    <w:unhideWhenUsed/>
    <w:rsid w:val="002F6E66"/>
    <w:pPr>
      <w:spacing w:after="100" w:line="259" w:lineRule="auto"/>
    </w:pPr>
    <w:rPr>
      <w:rFonts w:asciiTheme="minorHAnsi" w:eastAsiaTheme="minorEastAsia" w:hAnsiTheme="minorHAnsi" w:cs="Times New Roman"/>
      <w:sz w:val="22"/>
      <w:szCs w:val="22"/>
      <w:lang w:val="en-US" w:eastAsia="en-US"/>
    </w:rPr>
  </w:style>
  <w:style w:type="paragraph" w:customStyle="1" w:styleId="1111U">
    <w:name w:val="1.1.1.1 U"/>
    <w:basedOn w:val="h4"/>
    <w:link w:val="1111UChar"/>
    <w:qFormat/>
    <w:rsid w:val="00A14FFB"/>
  </w:style>
  <w:style w:type="paragraph" w:customStyle="1" w:styleId="111U">
    <w:name w:val="1.1.1 U"/>
    <w:basedOn w:val="h3"/>
    <w:link w:val="111UChar"/>
    <w:qFormat/>
    <w:rsid w:val="00A14FFB"/>
  </w:style>
  <w:style w:type="character" w:customStyle="1" w:styleId="h4Char">
    <w:name w:val="h4 Char"/>
    <w:basedOn w:val="Heading4Char"/>
    <w:link w:val="h4"/>
    <w:uiPriority w:val="99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character" w:customStyle="1" w:styleId="1111UChar">
    <w:name w:val="1.1.1.1 U Char"/>
    <w:basedOn w:val="h4Char"/>
    <w:link w:val="1111U"/>
    <w:rsid w:val="00A14FFB"/>
    <w:rPr>
      <w:rFonts w:ascii="Century Gothic" w:eastAsia="Verdana" w:hAnsi="Century Gothic" w:cs="Century Gothic"/>
      <w:b/>
      <w:bCs/>
      <w:sz w:val="24"/>
      <w:szCs w:val="24"/>
      <w:lang w:val="en-IE" w:eastAsia="en-IE"/>
    </w:rPr>
  </w:style>
  <w:style w:type="paragraph" w:customStyle="1" w:styleId="11U">
    <w:name w:val="1.1 U"/>
    <w:basedOn w:val="h2"/>
    <w:link w:val="11UChar"/>
    <w:qFormat/>
    <w:rsid w:val="00A14FFB"/>
  </w:style>
  <w:style w:type="character" w:customStyle="1" w:styleId="h3Char">
    <w:name w:val="h3 Char"/>
    <w:basedOn w:val="Heading3Char"/>
    <w:link w:val="h3"/>
    <w:uiPriority w:val="99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A14FFB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h2Char">
    <w:name w:val="h2 Char"/>
    <w:basedOn w:val="Heading2Char"/>
    <w:link w:val="h2"/>
    <w:uiPriority w:val="99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A14FFB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styleId="UnresolvedMention">
    <w:name w:val="Unresolved Mention"/>
    <w:basedOn w:val="DefaultParagraphFont"/>
    <w:uiPriority w:val="99"/>
    <w:semiHidden/>
    <w:unhideWhenUsed/>
    <w:rsid w:val="00DA45A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00D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274D47"/>
    <w:pPr>
      <w:spacing w:after="0" w:line="240" w:lineRule="auto"/>
    </w:pPr>
    <w:rPr>
      <w:rFonts w:ascii="Arial" w:hAnsi="Arial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35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7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2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1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8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2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8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sv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s://example.com/on/demandware.store/Sites-RefArch-Site/default/EShopWorld-CancelOrd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B8F4F-5336-4645-A9C6-6D6D5415C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674</Words>
  <Characters>3844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143</cp:revision>
  <dcterms:created xsi:type="dcterms:W3CDTF">2021-05-19T10:45:00Z</dcterms:created>
  <dcterms:modified xsi:type="dcterms:W3CDTF">2025-06-24T09:54:00Z</dcterms:modified>
</cp:coreProperties>
</file>