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1B87DD6" w14:textId="77777777" w:rsidR="00BA152F" w:rsidRDefault="00BA152F" w:rsidP="00BA152F">
                                <w:pPr>
                                  <w:pStyle w:val="p"/>
                                  <w:spacing w:before="0"/>
                                  <w:rPr>
                                    <w:sz w:val="20"/>
                                    <w:szCs w:val="20"/>
                                  </w:rPr>
                                </w:pPr>
                                <w:r>
                                  <w:rPr>
                                    <w:rStyle w:val="b"/>
                                    <w:sz w:val="20"/>
                                    <w:szCs w:val="20"/>
                                  </w:rPr>
                                  <w:t>Version</w:t>
                                </w:r>
                                <w:r>
                                  <w:rPr>
                                    <w:sz w:val="20"/>
                                    <w:szCs w:val="20"/>
                                  </w:rPr>
                                  <w:t>: 4.0.0</w:t>
                                </w:r>
                              </w:p>
                              <w:p w14:paraId="2DC06704" w14:textId="77777777" w:rsidR="00BA152F" w:rsidRDefault="00BA152F" w:rsidP="00BA152F">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51B87DD6" w14:textId="77777777" w:rsidR="00BA152F" w:rsidRDefault="00BA152F" w:rsidP="00BA152F">
                          <w:pPr>
                            <w:pStyle w:val="p"/>
                            <w:spacing w:before="0"/>
                            <w:rPr>
                              <w:sz w:val="20"/>
                              <w:szCs w:val="20"/>
                            </w:rPr>
                          </w:pPr>
                          <w:r>
                            <w:rPr>
                              <w:rStyle w:val="b"/>
                              <w:sz w:val="20"/>
                              <w:szCs w:val="20"/>
                            </w:rPr>
                            <w:t>Version</w:t>
                          </w:r>
                          <w:r>
                            <w:rPr>
                              <w:sz w:val="20"/>
                              <w:szCs w:val="20"/>
                            </w:rPr>
                            <w:t>: 4.0.0</w:t>
                          </w:r>
                        </w:p>
                        <w:p w14:paraId="2DC06704" w14:textId="77777777" w:rsidR="00BA152F" w:rsidRDefault="00BA152F" w:rsidP="00BA152F">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40452EC4" w14:textId="3E7EEA27" w:rsidR="008D67FC" w:rsidRDefault="00521229">
          <w:pPr>
            <w:pStyle w:val="TOC1"/>
            <w:tabs>
              <w:tab w:val="left" w:pos="400"/>
              <w:tab w:val="right" w:leader="dot" w:pos="9350"/>
            </w:tabs>
            <w:rPr>
              <w:rFonts w:asciiTheme="minorHAnsi" w:eastAsiaTheme="minorEastAsia" w:hAnsiTheme="minorHAnsi" w:cstheme="minorBidi"/>
              <w:noProof/>
              <w:sz w:val="22"/>
              <w:szCs w:val="22"/>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04922296" w:history="1">
            <w:r w:rsidR="008D67FC" w:rsidRPr="008D6E9B">
              <w:rPr>
                <w:rStyle w:val="Hyperlink"/>
                <w:rFonts w:ascii="Arial" w:hAnsi="Arial" w:cs="Arial"/>
                <w:noProof/>
              </w:rPr>
              <w:t>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Storefront Components</w:t>
            </w:r>
            <w:r w:rsidR="008D67FC">
              <w:rPr>
                <w:noProof/>
                <w:webHidden/>
              </w:rPr>
              <w:tab/>
            </w:r>
            <w:r w:rsidR="008D67FC">
              <w:rPr>
                <w:noProof/>
                <w:webHidden/>
              </w:rPr>
              <w:fldChar w:fldCharType="begin"/>
            </w:r>
            <w:r w:rsidR="008D67FC">
              <w:rPr>
                <w:noProof/>
                <w:webHidden/>
              </w:rPr>
              <w:instrText xml:space="preserve"> PAGEREF _Toc104922296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391FDDE2" w14:textId="24973AB8"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297" w:history="1">
            <w:r w:rsidR="008D67FC" w:rsidRPr="008D6E9B">
              <w:rPr>
                <w:rStyle w:val="Hyperlink"/>
                <w:rFonts w:ascii="Arial" w:hAnsi="Arial" w:cs="Arial"/>
                <w:noProof/>
              </w:rPr>
              <w:t>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w:t>
            </w:r>
            <w:r w:rsidR="008D67FC">
              <w:rPr>
                <w:noProof/>
                <w:webHidden/>
              </w:rPr>
              <w:tab/>
            </w:r>
            <w:r w:rsidR="008D67FC">
              <w:rPr>
                <w:noProof/>
                <w:webHidden/>
              </w:rPr>
              <w:fldChar w:fldCharType="begin"/>
            </w:r>
            <w:r w:rsidR="008D67FC">
              <w:rPr>
                <w:noProof/>
                <w:webHidden/>
              </w:rPr>
              <w:instrText xml:space="preserve"> PAGEREF _Toc104922297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16900849" w14:textId="2CBF4B3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298" w:history="1">
            <w:r w:rsidR="008D67FC" w:rsidRPr="008D6E9B">
              <w:rPr>
                <w:rStyle w:val="Hyperlink"/>
                <w:rFonts w:ascii="Arial" w:hAnsi="Arial" w:cs="Arial"/>
                <w:noProof/>
              </w:rPr>
              <w:t>1.1.1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 in SiteGenesis</w:t>
            </w:r>
            <w:r w:rsidR="008D67FC">
              <w:rPr>
                <w:noProof/>
                <w:webHidden/>
              </w:rPr>
              <w:tab/>
            </w:r>
            <w:r w:rsidR="008D67FC">
              <w:rPr>
                <w:noProof/>
                <w:webHidden/>
              </w:rPr>
              <w:fldChar w:fldCharType="begin"/>
            </w:r>
            <w:r w:rsidR="008D67FC">
              <w:rPr>
                <w:noProof/>
                <w:webHidden/>
              </w:rPr>
              <w:instrText xml:space="preserve"> PAGEREF _Toc104922298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2E9AA28D" w14:textId="58A99BE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299" w:history="1">
            <w:r w:rsidR="008D67FC" w:rsidRPr="008D6E9B">
              <w:rPr>
                <w:rStyle w:val="Hyperlink"/>
                <w:rFonts w:ascii="Arial" w:hAnsi="Arial" w:cs="Arial"/>
                <w:noProof/>
              </w:rPr>
              <w:t>1.1.2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 in SFRA</w:t>
            </w:r>
            <w:r w:rsidR="008D67FC">
              <w:rPr>
                <w:noProof/>
                <w:webHidden/>
              </w:rPr>
              <w:tab/>
            </w:r>
            <w:r w:rsidR="008D67FC">
              <w:rPr>
                <w:noProof/>
                <w:webHidden/>
              </w:rPr>
              <w:fldChar w:fldCharType="begin"/>
            </w:r>
            <w:r w:rsidR="008D67FC">
              <w:rPr>
                <w:noProof/>
                <w:webHidden/>
              </w:rPr>
              <w:instrText xml:space="preserve"> PAGEREF _Toc104922299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7D5AC061" w14:textId="7C607E4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0" w:history="1">
            <w:r w:rsidR="008D67FC" w:rsidRPr="008D6E9B">
              <w:rPr>
                <w:rStyle w:val="Hyperlink"/>
                <w:rFonts w:ascii="Arial" w:eastAsia="Times New Roman" w:hAnsi="Arial" w:cs="Arial"/>
                <w:noProof/>
              </w:rPr>
              <w:t>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Header and Footer Widgets</w:t>
            </w:r>
            <w:r w:rsidR="008D67FC">
              <w:rPr>
                <w:noProof/>
                <w:webHidden/>
              </w:rPr>
              <w:tab/>
            </w:r>
            <w:r w:rsidR="008D67FC">
              <w:rPr>
                <w:noProof/>
                <w:webHidden/>
              </w:rPr>
              <w:fldChar w:fldCharType="begin"/>
            </w:r>
            <w:r w:rsidR="008D67FC">
              <w:rPr>
                <w:noProof/>
                <w:webHidden/>
              </w:rPr>
              <w:instrText xml:space="preserve"> PAGEREF _Toc104922300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1D933C2E" w14:textId="659C6821"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1" w:history="1">
            <w:r w:rsidR="008D67FC" w:rsidRPr="008D6E9B">
              <w:rPr>
                <w:rStyle w:val="Hyperlink"/>
                <w:rFonts w:ascii="Arial" w:hAnsi="Arial" w:cs="Arial"/>
                <w:noProof/>
              </w:rPr>
              <w:t>1.2.1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Header</w:t>
            </w:r>
            <w:r w:rsidR="008D67FC">
              <w:rPr>
                <w:noProof/>
                <w:webHidden/>
              </w:rPr>
              <w:tab/>
            </w:r>
            <w:r w:rsidR="008D67FC">
              <w:rPr>
                <w:noProof/>
                <w:webHidden/>
              </w:rPr>
              <w:fldChar w:fldCharType="begin"/>
            </w:r>
            <w:r w:rsidR="008D67FC">
              <w:rPr>
                <w:noProof/>
                <w:webHidden/>
              </w:rPr>
              <w:instrText xml:space="preserve"> PAGEREF _Toc104922301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34787CC4" w14:textId="5A753C93"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2" w:history="1">
            <w:r w:rsidR="008D67FC" w:rsidRPr="008D6E9B">
              <w:rPr>
                <w:rStyle w:val="Hyperlink"/>
                <w:rFonts w:ascii="Arial" w:hAnsi="Arial" w:cs="Arial"/>
                <w:noProof/>
              </w:rPr>
              <w:t>1.2.2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Footer</w:t>
            </w:r>
            <w:r w:rsidR="008D67FC">
              <w:rPr>
                <w:noProof/>
                <w:webHidden/>
              </w:rPr>
              <w:tab/>
            </w:r>
            <w:r w:rsidR="008D67FC">
              <w:rPr>
                <w:noProof/>
                <w:webHidden/>
              </w:rPr>
              <w:fldChar w:fldCharType="begin"/>
            </w:r>
            <w:r w:rsidR="008D67FC">
              <w:rPr>
                <w:noProof/>
                <w:webHidden/>
              </w:rPr>
              <w:instrText xml:space="preserve"> PAGEREF _Toc104922302 \h </w:instrText>
            </w:r>
            <w:r w:rsidR="008D67FC">
              <w:rPr>
                <w:noProof/>
                <w:webHidden/>
              </w:rPr>
            </w:r>
            <w:r w:rsidR="008D67FC">
              <w:rPr>
                <w:noProof/>
                <w:webHidden/>
              </w:rPr>
              <w:fldChar w:fldCharType="separate"/>
            </w:r>
            <w:r w:rsidR="008D67FC">
              <w:rPr>
                <w:noProof/>
                <w:webHidden/>
              </w:rPr>
              <w:t>5</w:t>
            </w:r>
            <w:r w:rsidR="008D67FC">
              <w:rPr>
                <w:noProof/>
                <w:webHidden/>
              </w:rPr>
              <w:fldChar w:fldCharType="end"/>
            </w:r>
          </w:hyperlink>
        </w:p>
        <w:p w14:paraId="0D572CB2" w14:textId="1E60DEC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3" w:history="1">
            <w:r w:rsidR="008D67FC" w:rsidRPr="008D6E9B">
              <w:rPr>
                <w:rStyle w:val="Hyperlink"/>
                <w:rFonts w:ascii="Arial" w:hAnsi="Arial" w:cs="Arial"/>
                <w:noProof/>
              </w:rPr>
              <w:t>1.3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 Language, and Currency menus</w:t>
            </w:r>
            <w:r w:rsidR="008D67FC">
              <w:rPr>
                <w:noProof/>
                <w:webHidden/>
              </w:rPr>
              <w:tab/>
            </w:r>
            <w:r w:rsidR="008D67FC">
              <w:rPr>
                <w:noProof/>
                <w:webHidden/>
              </w:rPr>
              <w:fldChar w:fldCharType="begin"/>
            </w:r>
            <w:r w:rsidR="008D67FC">
              <w:rPr>
                <w:noProof/>
                <w:webHidden/>
              </w:rPr>
              <w:instrText xml:space="preserve"> PAGEREF _Toc104922303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645A52B2" w14:textId="5B3FC437"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4" w:history="1">
            <w:r w:rsidR="008D67FC" w:rsidRPr="008D6E9B">
              <w:rPr>
                <w:rStyle w:val="Hyperlink"/>
                <w:rFonts w:ascii="Arial" w:hAnsi="Arial" w:cs="Arial"/>
                <w:noProof/>
              </w:rPr>
              <w:t>1.3.1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w:t>
            </w:r>
            <w:r w:rsidR="008D67FC">
              <w:rPr>
                <w:noProof/>
                <w:webHidden/>
              </w:rPr>
              <w:tab/>
            </w:r>
            <w:r w:rsidR="008D67FC">
              <w:rPr>
                <w:noProof/>
                <w:webHidden/>
              </w:rPr>
              <w:fldChar w:fldCharType="begin"/>
            </w:r>
            <w:r w:rsidR="008D67FC">
              <w:rPr>
                <w:noProof/>
                <w:webHidden/>
              </w:rPr>
              <w:instrText xml:space="preserve"> PAGEREF _Toc104922304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7823730B" w14:textId="2ABC4B55"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5" w:history="1">
            <w:r w:rsidR="008D67FC" w:rsidRPr="008D6E9B">
              <w:rPr>
                <w:rStyle w:val="Hyperlink"/>
                <w:rFonts w:ascii="Arial" w:hAnsi="Arial" w:cs="Arial"/>
                <w:noProof/>
              </w:rPr>
              <w:t>1.3.2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Language</w:t>
            </w:r>
            <w:r w:rsidR="008D67FC">
              <w:rPr>
                <w:noProof/>
                <w:webHidden/>
              </w:rPr>
              <w:tab/>
            </w:r>
            <w:r w:rsidR="008D67FC">
              <w:rPr>
                <w:noProof/>
                <w:webHidden/>
              </w:rPr>
              <w:fldChar w:fldCharType="begin"/>
            </w:r>
            <w:r w:rsidR="008D67FC">
              <w:rPr>
                <w:noProof/>
                <w:webHidden/>
              </w:rPr>
              <w:instrText xml:space="preserve"> PAGEREF _Toc104922305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03015AEC" w14:textId="585DECED"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6" w:history="1">
            <w:r w:rsidR="008D67FC" w:rsidRPr="008D6E9B">
              <w:rPr>
                <w:rStyle w:val="Hyperlink"/>
                <w:rFonts w:ascii="Arial" w:hAnsi="Arial" w:cs="Arial"/>
                <w:noProof/>
              </w:rPr>
              <w:t>1.3.3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Currency</w:t>
            </w:r>
            <w:r w:rsidR="008D67FC">
              <w:rPr>
                <w:noProof/>
                <w:webHidden/>
              </w:rPr>
              <w:tab/>
            </w:r>
            <w:r w:rsidR="008D67FC">
              <w:rPr>
                <w:noProof/>
                <w:webHidden/>
              </w:rPr>
              <w:fldChar w:fldCharType="begin"/>
            </w:r>
            <w:r w:rsidR="008D67FC">
              <w:rPr>
                <w:noProof/>
                <w:webHidden/>
              </w:rPr>
              <w:instrText xml:space="preserve"> PAGEREF _Toc104922306 \h </w:instrText>
            </w:r>
            <w:r w:rsidR="008D67FC">
              <w:rPr>
                <w:noProof/>
                <w:webHidden/>
              </w:rPr>
            </w:r>
            <w:r w:rsidR="008D67FC">
              <w:rPr>
                <w:noProof/>
                <w:webHidden/>
              </w:rPr>
              <w:fldChar w:fldCharType="separate"/>
            </w:r>
            <w:r w:rsidR="008D67FC">
              <w:rPr>
                <w:noProof/>
                <w:webHidden/>
              </w:rPr>
              <w:t>7</w:t>
            </w:r>
            <w:r w:rsidR="008D67FC">
              <w:rPr>
                <w:noProof/>
                <w:webHidden/>
              </w:rPr>
              <w:fldChar w:fldCharType="end"/>
            </w:r>
          </w:hyperlink>
        </w:p>
        <w:p w14:paraId="6609AED4" w14:textId="3C45AF65"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7" w:history="1">
            <w:r w:rsidR="008D67FC" w:rsidRPr="008D6E9B">
              <w:rPr>
                <w:rStyle w:val="Hyperlink"/>
                <w:rFonts w:ascii="Arial" w:hAnsi="Arial" w:cs="Arial"/>
                <w:noProof/>
              </w:rPr>
              <w:t>1.3.4</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 Selection by URL Parameter</w:t>
            </w:r>
            <w:r w:rsidR="008D67FC">
              <w:rPr>
                <w:noProof/>
                <w:webHidden/>
              </w:rPr>
              <w:tab/>
            </w:r>
            <w:r w:rsidR="008D67FC">
              <w:rPr>
                <w:noProof/>
                <w:webHidden/>
              </w:rPr>
              <w:fldChar w:fldCharType="begin"/>
            </w:r>
            <w:r w:rsidR="008D67FC">
              <w:rPr>
                <w:noProof/>
                <w:webHidden/>
              </w:rPr>
              <w:instrText xml:space="preserve"> PAGEREF _Toc104922307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1C84E378" w14:textId="2F64C6AA" w:rsidR="008D67FC"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4922308" w:history="1">
            <w:r w:rsidR="008D67FC" w:rsidRPr="008D6E9B">
              <w:rPr>
                <w:rStyle w:val="Hyperlink"/>
                <w:rFonts w:ascii="Arial" w:hAnsi="Arial" w:cs="Arial"/>
                <w:noProof/>
              </w:rPr>
              <w:t>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Storefront Components Configuration</w:t>
            </w:r>
            <w:r w:rsidR="008D67FC">
              <w:rPr>
                <w:noProof/>
                <w:webHidden/>
              </w:rPr>
              <w:tab/>
            </w:r>
            <w:r w:rsidR="008D67FC">
              <w:rPr>
                <w:noProof/>
                <w:webHidden/>
              </w:rPr>
              <w:fldChar w:fldCharType="begin"/>
            </w:r>
            <w:r w:rsidR="008D67FC">
              <w:rPr>
                <w:noProof/>
                <w:webHidden/>
              </w:rPr>
              <w:instrText xml:space="preserve"> PAGEREF _Toc104922308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31174504" w14:textId="3EDFA349"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9" w:history="1">
            <w:r w:rsidR="008D67FC" w:rsidRPr="008D6E9B">
              <w:rPr>
                <w:rStyle w:val="Hyperlink"/>
                <w:rFonts w:ascii="Arial" w:hAnsi="Arial" w:cs="Arial"/>
                <w:noProof/>
              </w:rPr>
              <w:t>2.1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Online Marketing &gt; Content Slots</w:t>
            </w:r>
            <w:r w:rsidR="008D67FC">
              <w:rPr>
                <w:noProof/>
                <w:webHidden/>
              </w:rPr>
              <w:tab/>
            </w:r>
            <w:r w:rsidR="008D67FC">
              <w:rPr>
                <w:noProof/>
                <w:webHidden/>
              </w:rPr>
              <w:fldChar w:fldCharType="begin"/>
            </w:r>
            <w:r w:rsidR="008D67FC">
              <w:rPr>
                <w:noProof/>
                <w:webHidden/>
              </w:rPr>
              <w:instrText xml:space="preserve"> PAGEREF _Toc104922309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64BF7CCC" w14:textId="67FEAEF4"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0" w:history="1">
            <w:r w:rsidR="008D67FC" w:rsidRPr="008D6E9B">
              <w:rPr>
                <w:rStyle w:val="Hyperlink"/>
                <w:rFonts w:ascii="Arial" w:hAnsi="Arial" w:cs="Arial"/>
                <w:noProof/>
              </w:rPr>
              <w:t>2.1.1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Verifying content slots</w:t>
            </w:r>
            <w:r w:rsidR="008D67FC">
              <w:rPr>
                <w:noProof/>
                <w:webHidden/>
              </w:rPr>
              <w:tab/>
            </w:r>
            <w:r w:rsidR="008D67FC">
              <w:rPr>
                <w:noProof/>
                <w:webHidden/>
              </w:rPr>
              <w:fldChar w:fldCharType="begin"/>
            </w:r>
            <w:r w:rsidR="008D67FC">
              <w:rPr>
                <w:noProof/>
                <w:webHidden/>
              </w:rPr>
              <w:instrText xml:space="preserve"> PAGEREF _Toc104922310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21238FDA" w14:textId="5BC462EE"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1" w:history="1">
            <w:r w:rsidR="008D67FC" w:rsidRPr="008D6E9B">
              <w:rPr>
                <w:rStyle w:val="Hyperlink"/>
                <w:rFonts w:ascii="Arial" w:hAnsi="Arial" w:cs="Arial"/>
                <w:noProof/>
              </w:rPr>
              <w:t>2.1.2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Configuring welcome message</w:t>
            </w:r>
            <w:r w:rsidR="008D67FC">
              <w:rPr>
                <w:noProof/>
                <w:webHidden/>
              </w:rPr>
              <w:tab/>
            </w:r>
            <w:r w:rsidR="008D67FC">
              <w:rPr>
                <w:noProof/>
                <w:webHidden/>
              </w:rPr>
              <w:fldChar w:fldCharType="begin"/>
            </w:r>
            <w:r w:rsidR="008D67FC">
              <w:rPr>
                <w:noProof/>
                <w:webHidden/>
              </w:rPr>
              <w:instrText xml:space="preserve"> PAGEREF _Toc104922311 \h </w:instrText>
            </w:r>
            <w:r w:rsidR="008D67FC">
              <w:rPr>
                <w:noProof/>
                <w:webHidden/>
              </w:rPr>
            </w:r>
            <w:r w:rsidR="008D67FC">
              <w:rPr>
                <w:noProof/>
                <w:webHidden/>
              </w:rPr>
              <w:fldChar w:fldCharType="separate"/>
            </w:r>
            <w:r w:rsidR="008D67FC">
              <w:rPr>
                <w:noProof/>
                <w:webHidden/>
              </w:rPr>
              <w:t>9</w:t>
            </w:r>
            <w:r w:rsidR="008D67FC">
              <w:rPr>
                <w:noProof/>
                <w:webHidden/>
              </w:rPr>
              <w:fldChar w:fldCharType="end"/>
            </w:r>
          </w:hyperlink>
        </w:p>
        <w:p w14:paraId="6C526DB1" w14:textId="3E898CE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2" w:history="1">
            <w:r w:rsidR="008D67FC" w:rsidRPr="008D6E9B">
              <w:rPr>
                <w:rStyle w:val="Hyperlink"/>
                <w:rFonts w:ascii="Arial" w:hAnsi="Arial" w:cs="Arial"/>
                <w:noProof/>
              </w:rPr>
              <w:t>2.1.3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Configuring landing page content</w:t>
            </w:r>
            <w:r w:rsidR="008D67FC">
              <w:rPr>
                <w:noProof/>
                <w:webHidden/>
              </w:rPr>
              <w:tab/>
            </w:r>
            <w:r w:rsidR="008D67FC">
              <w:rPr>
                <w:noProof/>
                <w:webHidden/>
              </w:rPr>
              <w:fldChar w:fldCharType="begin"/>
            </w:r>
            <w:r w:rsidR="008D67FC">
              <w:rPr>
                <w:noProof/>
                <w:webHidden/>
              </w:rPr>
              <w:instrText xml:space="preserve"> PAGEREF _Toc104922312 \h </w:instrText>
            </w:r>
            <w:r w:rsidR="008D67FC">
              <w:rPr>
                <w:noProof/>
                <w:webHidden/>
              </w:rPr>
            </w:r>
            <w:r w:rsidR="008D67FC">
              <w:rPr>
                <w:noProof/>
                <w:webHidden/>
              </w:rPr>
              <w:fldChar w:fldCharType="separate"/>
            </w:r>
            <w:r w:rsidR="008D67FC">
              <w:rPr>
                <w:noProof/>
                <w:webHidden/>
              </w:rPr>
              <w:t>10</w:t>
            </w:r>
            <w:r w:rsidR="008D67FC">
              <w:rPr>
                <w:noProof/>
                <w:webHidden/>
              </w:rPr>
              <w:fldChar w:fldCharType="end"/>
            </w:r>
          </w:hyperlink>
        </w:p>
        <w:p w14:paraId="314714CA" w14:textId="5349670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13" w:history="1">
            <w:r w:rsidR="008D67FC" w:rsidRPr="008D6E9B">
              <w:rPr>
                <w:rStyle w:val="Hyperlink"/>
                <w:rFonts w:ascii="Arial" w:hAnsi="Arial" w:cs="Arial"/>
                <w:noProof/>
              </w:rPr>
              <w:t>2.2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Retailer Display Configuration site preferences</w:t>
            </w:r>
            <w:r w:rsidR="008D67FC">
              <w:rPr>
                <w:noProof/>
                <w:webHidden/>
              </w:rPr>
              <w:tab/>
            </w:r>
            <w:r w:rsidR="008D67FC">
              <w:rPr>
                <w:noProof/>
                <w:webHidden/>
              </w:rPr>
              <w:fldChar w:fldCharType="begin"/>
            </w:r>
            <w:r w:rsidR="008D67FC">
              <w:rPr>
                <w:noProof/>
                <w:webHidden/>
              </w:rPr>
              <w:instrText xml:space="preserve"> PAGEREF _Toc104922313 \h </w:instrText>
            </w:r>
            <w:r w:rsidR="008D67FC">
              <w:rPr>
                <w:noProof/>
                <w:webHidden/>
              </w:rPr>
            </w:r>
            <w:r w:rsidR="008D67FC">
              <w:rPr>
                <w:noProof/>
                <w:webHidden/>
              </w:rPr>
              <w:fldChar w:fldCharType="separate"/>
            </w:r>
            <w:r w:rsidR="008D67FC">
              <w:rPr>
                <w:noProof/>
                <w:webHidden/>
              </w:rPr>
              <w:t>11</w:t>
            </w:r>
            <w:r w:rsidR="008D67FC">
              <w:rPr>
                <w:noProof/>
                <w:webHidden/>
              </w:rPr>
              <w:fldChar w:fldCharType="end"/>
            </w:r>
          </w:hyperlink>
        </w:p>
        <w:p w14:paraId="0EF55C08" w14:textId="037A8B3A"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14" w:history="1">
            <w:r w:rsidR="008D67FC" w:rsidRPr="008D6E9B">
              <w:rPr>
                <w:rStyle w:val="Hyperlink"/>
                <w:rFonts w:ascii="Arial" w:hAnsi="Arial" w:cs="Arial"/>
                <w:noProof/>
              </w:rPr>
              <w:t>2.3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General Configuration site preferences</w:t>
            </w:r>
            <w:r w:rsidR="008D67FC">
              <w:rPr>
                <w:noProof/>
                <w:webHidden/>
              </w:rPr>
              <w:tab/>
            </w:r>
            <w:r w:rsidR="008D67FC">
              <w:rPr>
                <w:noProof/>
                <w:webHidden/>
              </w:rPr>
              <w:fldChar w:fldCharType="begin"/>
            </w:r>
            <w:r w:rsidR="008D67FC">
              <w:rPr>
                <w:noProof/>
                <w:webHidden/>
              </w:rPr>
              <w:instrText xml:space="preserve"> PAGEREF _Toc104922314 \h </w:instrText>
            </w:r>
            <w:r w:rsidR="008D67FC">
              <w:rPr>
                <w:noProof/>
                <w:webHidden/>
              </w:rPr>
            </w:r>
            <w:r w:rsidR="008D67FC">
              <w:rPr>
                <w:noProof/>
                <w:webHidden/>
              </w:rPr>
              <w:fldChar w:fldCharType="separate"/>
            </w:r>
            <w:r w:rsidR="008D67FC">
              <w:rPr>
                <w:noProof/>
                <w:webHidden/>
              </w:rPr>
              <w:t>12</w:t>
            </w:r>
            <w:r w:rsidR="008D67FC">
              <w:rPr>
                <w:noProof/>
                <w:webHidden/>
              </w:rPr>
              <w:fldChar w:fldCharType="end"/>
            </w:r>
          </w:hyperlink>
        </w:p>
        <w:p w14:paraId="21EF35D3" w14:textId="75D85FCB"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04922296"/>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04922297"/>
      <w:r w:rsidRPr="00E663FB">
        <w:rPr>
          <w:rFonts w:ascii="Arial" w:hAnsi="Arial" w:cs="Arial"/>
          <w:sz w:val="28"/>
          <w:szCs w:val="28"/>
        </w:rPr>
        <w:t>Welcome Mat</w:t>
      </w:r>
      <w:bookmarkEnd w:id="2"/>
      <w:bookmarkEnd w:id="3"/>
    </w:p>
    <w:p w14:paraId="7054FA17" w14:textId="329C28D7" w:rsidR="00CE41CA" w:rsidRPr="00E663FB" w:rsidRDefault="00CE41CA" w:rsidP="0053409E">
      <w:pPr>
        <w:pStyle w:val="p"/>
        <w:jc w:val="both"/>
        <w:rPr>
          <w:sz w:val="20"/>
          <w:szCs w:val="20"/>
        </w:rPr>
      </w:pPr>
      <w:r w:rsidRPr="00E663FB">
        <w:rPr>
          <w:sz w:val="20"/>
          <w:szCs w:val="20"/>
        </w:rPr>
        <w:t>The welcome mat is a modal window that is displayed when shoppers visit your online store for the first time. Using the welcome mat, shoppers can change their shipping country, language, and currency. Clicking </w:t>
      </w:r>
      <w:r w:rsidRPr="00E663FB">
        <w:rPr>
          <w:rStyle w:val="Strong"/>
          <w:sz w:val="20"/>
          <w:szCs w:val="20"/>
        </w:rPr>
        <w:t>Continue Shopping</w:t>
      </w:r>
      <w:r w:rsidRPr="00E663FB">
        <w:rPr>
          <w:sz w:val="20"/>
          <w:szCs w:val="20"/>
        </w:rPr>
        <w:t> saves all changes.</w:t>
      </w:r>
      <w:r w:rsidR="00943524">
        <w:rPr>
          <w:sz w:val="20"/>
          <w:szCs w:val="20"/>
        </w:rPr>
        <w:t xml:space="preserve"> </w:t>
      </w:r>
      <w:r w:rsidRPr="00E663FB">
        <w:rPr>
          <w:sz w:val="20"/>
          <w:szCs w:val="20"/>
        </w:rPr>
        <w:t>Shoppers can easily change these details again by clicking the shopper selected country in the header as well as footer.</w:t>
      </w:r>
      <w:r w:rsidR="00943524">
        <w:rPr>
          <w:sz w:val="20"/>
          <w:szCs w:val="20"/>
        </w:rPr>
        <w:t xml:space="preserve"> If shopper has selected a country with fixed pric</w:t>
      </w:r>
      <w:r w:rsidR="00FD438A">
        <w:rPr>
          <w:sz w:val="20"/>
          <w:szCs w:val="20"/>
        </w:rPr>
        <w:t>ing</w:t>
      </w:r>
      <w:r w:rsidR="00943524">
        <w:rPr>
          <w:sz w:val="20"/>
          <w:szCs w:val="20"/>
        </w:rPr>
        <w:t xml:space="preserve"> model, the currency selector will be disabled</w:t>
      </w:r>
      <w:r w:rsidR="00C620CE">
        <w:rPr>
          <w:sz w:val="20"/>
          <w:szCs w:val="20"/>
        </w:rPr>
        <w:t xml:space="preserve"> </w:t>
      </w:r>
      <w:r w:rsidR="00C620CE" w:rsidRPr="00C620CE">
        <w:rPr>
          <w:sz w:val="20"/>
          <w:szCs w:val="20"/>
        </w:rPr>
        <w:t>and default currency (from</w:t>
      </w:r>
      <w:r w:rsidR="00ED16D1">
        <w:rPr>
          <w:sz w:val="20"/>
          <w:szCs w:val="20"/>
        </w:rPr>
        <w:t xml:space="preserve"> </w:t>
      </w:r>
      <w:r w:rsidR="00F77482">
        <w:rPr>
          <w:sz w:val="20"/>
          <w:szCs w:val="20"/>
        </w:rPr>
        <w:t xml:space="preserve"> ‘</w:t>
      </w:r>
      <w:r w:rsidR="00ED16D1">
        <w:rPr>
          <w:sz w:val="20"/>
          <w:szCs w:val="20"/>
        </w:rPr>
        <w:t>ESW</w:t>
      </w:r>
      <w:r w:rsidR="00820DAF">
        <w:rPr>
          <w:sz w:val="20"/>
          <w:szCs w:val="20"/>
        </w:rPr>
        <w:t xml:space="preserve"> </w:t>
      </w:r>
      <w:r w:rsidR="00ED16D1">
        <w:rPr>
          <w:sz w:val="20"/>
          <w:szCs w:val="20"/>
        </w:rPr>
        <w:t>Countries’</w:t>
      </w:r>
      <w:r w:rsidR="00C620CE" w:rsidRPr="00C620CE">
        <w:rPr>
          <w:sz w:val="20"/>
          <w:szCs w:val="20"/>
        </w:rPr>
        <w:t xml:space="preserve"> </w:t>
      </w:r>
      <w:r w:rsidR="00ED16D1">
        <w:rPr>
          <w:sz w:val="20"/>
          <w:szCs w:val="20"/>
        </w:rPr>
        <w:t>custom object</w:t>
      </w:r>
      <w:r w:rsidR="00C620CE" w:rsidRPr="00C620CE">
        <w:rPr>
          <w:sz w:val="20"/>
          <w:szCs w:val="20"/>
        </w:rPr>
        <w:t xml:space="preserve">) will be selected automatically. If shopper has selected a country with Calculated pricing model, the currency selector will be enabled and default currency </w:t>
      </w:r>
      <w:r w:rsidR="00EA43EA" w:rsidRPr="00C620CE">
        <w:rPr>
          <w:sz w:val="20"/>
          <w:szCs w:val="20"/>
        </w:rPr>
        <w:t>(from</w:t>
      </w:r>
      <w:r w:rsidR="00EA43EA">
        <w:rPr>
          <w:sz w:val="20"/>
          <w:szCs w:val="20"/>
        </w:rPr>
        <w:t xml:space="preserve"> </w:t>
      </w:r>
      <w:r w:rsidR="00F77482">
        <w:rPr>
          <w:sz w:val="20"/>
          <w:szCs w:val="20"/>
        </w:rPr>
        <w:t>‘</w:t>
      </w:r>
      <w:r w:rsidR="00EA43EA">
        <w:rPr>
          <w:sz w:val="20"/>
          <w:szCs w:val="20"/>
        </w:rPr>
        <w:t>ESW</w:t>
      </w:r>
      <w:r w:rsidR="00820DAF">
        <w:rPr>
          <w:sz w:val="20"/>
          <w:szCs w:val="20"/>
        </w:rPr>
        <w:t xml:space="preserve"> </w:t>
      </w:r>
      <w:r w:rsidR="00EA43EA">
        <w:rPr>
          <w:sz w:val="20"/>
          <w:szCs w:val="20"/>
        </w:rPr>
        <w:t>Countries</w:t>
      </w:r>
      <w:r w:rsidR="00F77482">
        <w:rPr>
          <w:sz w:val="20"/>
          <w:szCs w:val="20"/>
        </w:rPr>
        <w:t>’</w:t>
      </w:r>
      <w:r w:rsidR="00EA43EA" w:rsidRPr="00C620CE">
        <w:rPr>
          <w:sz w:val="20"/>
          <w:szCs w:val="20"/>
        </w:rPr>
        <w:t xml:space="preserve"> </w:t>
      </w:r>
      <w:r w:rsidR="00EA43EA">
        <w:rPr>
          <w:sz w:val="20"/>
          <w:szCs w:val="20"/>
        </w:rPr>
        <w:t>custom object</w:t>
      </w:r>
      <w:r w:rsidR="00C620CE" w:rsidRPr="00C620CE">
        <w:rPr>
          <w:sz w:val="20"/>
          <w:szCs w:val="20"/>
        </w:rPr>
        <w:t>) will be selected automatically.</w:t>
      </w:r>
    </w:p>
    <w:p w14:paraId="070B33A1" w14:textId="41CCED8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4" w:name="_Toc104922298"/>
      <w:r w:rsidR="00CE41CA" w:rsidRPr="00E663FB">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04922299"/>
      <w:r w:rsidR="00CE41CA" w:rsidRPr="00E663FB">
        <w:rPr>
          <w:rFonts w:ascii="Arial" w:hAnsi="Arial" w:cs="Arial"/>
          <w:sz w:val="28"/>
        </w:rPr>
        <w:t>Welcome mat in SFRA</w:t>
      </w:r>
      <w:bookmarkEnd w:id="5"/>
    </w:p>
    <w:p w14:paraId="2DAF37E9" w14:textId="6365F4A0"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6" w:name="_Toc72250835"/>
      <w:bookmarkStart w:id="7" w:name="_Toc104922300"/>
      <w:r w:rsidRPr="00E663FB">
        <w:rPr>
          <w:rFonts w:ascii="Arial" w:hAnsi="Arial" w:cs="Arial"/>
          <w:sz w:val="28"/>
          <w:szCs w:val="28"/>
        </w:rPr>
        <w:t>Header and Footer Widgets</w:t>
      </w:r>
      <w:bookmarkEnd w:id="6"/>
      <w:bookmarkEnd w:id="7"/>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8" w:name="_Toc104922301"/>
      <w:r w:rsidR="00CE41CA" w:rsidRPr="00E663FB">
        <w:rPr>
          <w:rFonts w:ascii="Arial" w:hAnsi="Arial" w:cs="Arial"/>
          <w:sz w:val="28"/>
        </w:rPr>
        <w:t>Header</w:t>
      </w:r>
      <w:bookmarkEnd w:id="8"/>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04922302"/>
      <w:r w:rsidR="00CE41CA" w:rsidRPr="00E663FB">
        <w:rPr>
          <w:rFonts w:ascii="Arial" w:hAnsi="Arial" w:cs="Arial"/>
          <w:sz w:val="28"/>
        </w:rPr>
        <w:t>Footer</w:t>
      </w:r>
      <w:bookmarkEnd w:id="9"/>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0" w:name="_Toc72250836"/>
      <w:bookmarkStart w:id="11" w:name="_Toc104922303"/>
      <w:r w:rsidRPr="00E663FB">
        <w:rPr>
          <w:rFonts w:ascii="Arial" w:hAnsi="Arial" w:cs="Arial"/>
          <w:sz w:val="28"/>
          <w:szCs w:val="28"/>
        </w:rPr>
        <w:t>Country, Language, and Currency menus</w:t>
      </w:r>
      <w:bookmarkEnd w:id="10"/>
      <w:bookmarkEnd w:id="11"/>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2" w:name="_Toc104922304"/>
      <w:r w:rsidR="00CE41CA" w:rsidRPr="00E663FB">
        <w:rPr>
          <w:rFonts w:ascii="Arial" w:hAnsi="Arial" w:cs="Arial"/>
          <w:sz w:val="28"/>
        </w:rPr>
        <w:t>Country</w:t>
      </w:r>
      <w:bookmarkEnd w:id="12"/>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29486F07"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04922305"/>
      <w:r w:rsidR="00CE41CA" w:rsidRPr="00E663FB">
        <w:rPr>
          <w:rFonts w:ascii="Arial" w:hAnsi="Arial" w:cs="Arial"/>
          <w:sz w:val="28"/>
        </w:rPr>
        <w:t>Language</w:t>
      </w:r>
      <w:bookmarkEnd w:id="13"/>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04922306"/>
      <w:r w:rsidR="00CE41CA" w:rsidRPr="00E663FB">
        <w:rPr>
          <w:rFonts w:ascii="Arial" w:hAnsi="Arial" w:cs="Arial"/>
          <w:sz w:val="28"/>
        </w:rPr>
        <w:t>Currency</w:t>
      </w:r>
      <w:bookmarkEnd w:id="14"/>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5" w:name="_Toc10492230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5"/>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1C47163F" w14:textId="77777777" w:rsidR="00873E9F" w:rsidRPr="00E663FB" w:rsidRDefault="00873E9F">
      <w:pPr>
        <w:rPr>
          <w:rFonts w:ascii="Arial" w:hAnsi="Arial" w:cs="Arial"/>
        </w:rPr>
      </w:pPr>
    </w:p>
    <w:p w14:paraId="6F280BED" w14:textId="0704BFE0" w:rsidR="00F86E9B" w:rsidRPr="00E663FB" w:rsidRDefault="00F86E9B" w:rsidP="0053409E">
      <w:pPr>
        <w:pStyle w:val="1U"/>
        <w:jc w:val="both"/>
        <w:rPr>
          <w:rFonts w:ascii="Arial" w:hAnsi="Arial" w:cs="Arial"/>
          <w:sz w:val="28"/>
          <w:szCs w:val="28"/>
        </w:rPr>
      </w:pPr>
      <w:bookmarkStart w:id="16" w:name="_Toc72738348"/>
      <w:bookmarkStart w:id="17" w:name="_Toc104922308"/>
      <w:r w:rsidRPr="00E663FB">
        <w:rPr>
          <w:rFonts w:ascii="Arial" w:hAnsi="Arial" w:cs="Arial"/>
          <w:sz w:val="28"/>
          <w:szCs w:val="28"/>
        </w:rPr>
        <w:t>ESW Storefront Components Configuration</w:t>
      </w:r>
      <w:bookmarkEnd w:id="16"/>
      <w:bookmarkEnd w:id="17"/>
    </w:p>
    <w:p w14:paraId="0FB0D81B" w14:textId="77777777" w:rsidR="00F86E9B" w:rsidRPr="00E663FB" w:rsidRDefault="00F86E9B" w:rsidP="0053409E">
      <w:pPr>
        <w:pStyle w:val="11U"/>
        <w:jc w:val="both"/>
        <w:rPr>
          <w:rFonts w:ascii="Arial" w:hAnsi="Arial" w:cs="Arial"/>
          <w:sz w:val="28"/>
          <w:szCs w:val="28"/>
        </w:rPr>
      </w:pPr>
      <w:bookmarkStart w:id="18" w:name="_Toc72486096"/>
      <w:bookmarkStart w:id="19" w:name="_Toc104922309"/>
      <w:r w:rsidRPr="00E663FB">
        <w:rPr>
          <w:rFonts w:ascii="Arial" w:hAnsi="Arial" w:cs="Arial"/>
          <w:sz w:val="28"/>
          <w:szCs w:val="28"/>
        </w:rPr>
        <w:t>Online Marketing &gt; Content Slots</w:t>
      </w:r>
      <w:bookmarkEnd w:id="18"/>
      <w:bookmarkEnd w:id="19"/>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0" w:name="_Toc104922310"/>
      <w:r w:rsidRPr="00E663FB">
        <w:rPr>
          <w:rFonts w:ascii="Arial" w:hAnsi="Arial" w:cs="Arial"/>
          <w:sz w:val="28"/>
        </w:rPr>
        <w:t>Verifying content slots</w:t>
      </w:r>
      <w:bookmarkEnd w:id="20"/>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lastRenderedPageBreak/>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77777777"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Two content slots appear in the search result: </w:t>
      </w:r>
    </w:p>
    <w:p w14:paraId="493833AB"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135F0647" wp14:editId="3F807C04">
            <wp:extent cx="6296025" cy="20828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082800"/>
                    </a:xfrm>
                    <a:prstGeom prst="rect">
                      <a:avLst/>
                    </a:prstGeom>
                    <a:noFill/>
                    <a:ln>
                      <a:noFill/>
                    </a:ln>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1" w:name="_Toc104922311"/>
      <w:r w:rsidRPr="00E663FB">
        <w:rPr>
          <w:rFonts w:ascii="Arial" w:hAnsi="Arial" w:cs="Arial"/>
          <w:sz w:val="28"/>
        </w:rPr>
        <w:t>Configuring welcome message</w:t>
      </w:r>
      <w:bookmarkEnd w:id="21"/>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3. Click </w:t>
      </w:r>
      <w:r w:rsidRPr="00E663FB">
        <w:rPr>
          <w:rStyle w:val="Strong"/>
          <w:rFonts w:cs="Arial"/>
          <w:sz w:val="20"/>
          <w:szCs w:val="20"/>
        </w:rPr>
        <w:t>Apply</w:t>
      </w:r>
      <w:r w:rsidRPr="00E663FB">
        <w:rPr>
          <w:rFonts w:cs="Arial"/>
          <w:sz w:val="20"/>
          <w:szCs w:val="20"/>
        </w:rPr>
        <w:t> to apply the changes.</w:t>
      </w:r>
    </w:p>
    <w:p w14:paraId="65F769C2" w14:textId="77777777" w:rsidR="00F86E9B" w:rsidRPr="00E663FB" w:rsidRDefault="00F86E9B" w:rsidP="0053409E">
      <w:pPr>
        <w:pStyle w:val="111U"/>
        <w:jc w:val="both"/>
        <w:rPr>
          <w:rFonts w:ascii="Arial" w:hAnsi="Arial" w:cs="Arial"/>
          <w:sz w:val="28"/>
        </w:rPr>
      </w:pPr>
      <w:bookmarkStart w:id="22" w:name="_Toc104922312"/>
      <w:r w:rsidRPr="00E663FB">
        <w:rPr>
          <w:rFonts w:ascii="Arial" w:hAnsi="Arial" w:cs="Arial"/>
          <w:sz w:val="28"/>
        </w:rPr>
        <w:t>Configuring landing page content</w:t>
      </w:r>
      <w:bookmarkEnd w:id="22"/>
    </w:p>
    <w:p w14:paraId="5FA1241F"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43F3A1A3" w14:textId="77777777" w:rsidR="00F86E9B" w:rsidRPr="00E663FB" w:rsidRDefault="00F86E9B" w:rsidP="0053409E">
      <w:pPr>
        <w:pStyle w:val="NormalWeb"/>
        <w:numPr>
          <w:ilvl w:val="0"/>
          <w:numId w:val="5"/>
        </w:numPr>
        <w:jc w:val="both"/>
        <w:rPr>
          <w:rFonts w:cs="Arial"/>
          <w:sz w:val="20"/>
          <w:szCs w:val="20"/>
        </w:rPr>
      </w:pPr>
      <w:r w:rsidRPr="00E663FB">
        <w:rPr>
          <w:rFonts w:cs="Arial"/>
          <w:sz w:val="20"/>
          <w:szCs w:val="20"/>
        </w:rPr>
        <w:t>Click the Landing Page Content ID.</w:t>
      </w:r>
    </w:p>
    <w:p w14:paraId="748CC50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776CE309" wp14:editId="274ED4AB">
            <wp:extent cx="6296025" cy="1610995"/>
            <wp:effectExtent l="0" t="0" r="952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610995"/>
                    </a:xfrm>
                    <a:prstGeom prst="rect">
                      <a:avLst/>
                    </a:prstGeom>
                    <a:noFill/>
                    <a:ln>
                      <a:noFill/>
                    </a:ln>
                  </pic:spPr>
                </pic:pic>
              </a:graphicData>
            </a:graphic>
          </wp:inline>
        </w:drawing>
      </w:r>
    </w:p>
    <w:p w14:paraId="576F7D13"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lastRenderedPageBreak/>
        <w:t>Add the title in the HTML attribute under Slot Content:</w:t>
      </w:r>
    </w:p>
    <w:p w14:paraId="6B1E3284"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16417C77" wp14:editId="69509AA0">
            <wp:extent cx="6296025" cy="3747770"/>
            <wp:effectExtent l="0" t="0" r="9525"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3747770"/>
                    </a:xfrm>
                    <a:prstGeom prst="rect">
                      <a:avLst/>
                    </a:prstGeom>
                    <a:noFill/>
                    <a:ln>
                      <a:noFill/>
                    </a:ln>
                  </pic:spPr>
                </pic:pic>
              </a:graphicData>
            </a:graphic>
          </wp:inline>
        </w:drawing>
      </w:r>
    </w:p>
    <w:p w14:paraId="0084F262"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w:t>
      </w:r>
    </w:p>
    <w:p w14:paraId="4D86E3AB" w14:textId="6A872226" w:rsidR="00483F7F" w:rsidRPr="00E663FB" w:rsidRDefault="00483F7F" w:rsidP="0053409E">
      <w:pPr>
        <w:pStyle w:val="11U"/>
        <w:jc w:val="both"/>
        <w:rPr>
          <w:rFonts w:ascii="Arial" w:hAnsi="Arial" w:cs="Arial"/>
          <w:sz w:val="28"/>
          <w:szCs w:val="28"/>
        </w:rPr>
      </w:pPr>
      <w:bookmarkStart w:id="23" w:name="_Toc72486097"/>
      <w:bookmarkStart w:id="24" w:name="ESW_Catalog_Integration_Configuratio"/>
      <w:bookmarkStart w:id="25" w:name="_Toc72738349"/>
      <w:bookmarkStart w:id="26" w:name="ESW_Retailer_Display_Configuration_site"/>
      <w:bookmarkStart w:id="27" w:name="_Toc104922313"/>
      <w:r w:rsidRPr="00E663FB">
        <w:rPr>
          <w:rFonts w:ascii="Arial" w:hAnsi="Arial" w:cs="Arial"/>
          <w:sz w:val="28"/>
          <w:szCs w:val="28"/>
        </w:rPr>
        <w:t>ESW Retailer Display Configuration site preferences</w:t>
      </w:r>
      <w:bookmarkEnd w:id="23"/>
      <w:bookmarkEnd w:id="24"/>
      <w:bookmarkEnd w:id="25"/>
      <w:bookmarkEnd w:id="26"/>
      <w:bookmarkEnd w:id="27"/>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Pr="00E663FB"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72C7E1AE" w14:textId="61B7B1F5" w:rsidR="00247A1F" w:rsidRPr="00E663FB" w:rsidRDefault="00247A1F" w:rsidP="0053409E">
      <w:pPr>
        <w:pStyle w:val="11U"/>
        <w:jc w:val="both"/>
        <w:rPr>
          <w:rFonts w:ascii="Arial" w:hAnsi="Arial" w:cs="Arial"/>
          <w:sz w:val="28"/>
          <w:szCs w:val="28"/>
        </w:rPr>
      </w:pPr>
      <w:bookmarkStart w:id="28" w:name="ESW_General_Configuration_site_prefe"/>
      <w:bookmarkStart w:id="29" w:name="_Toc104922314"/>
      <w:r w:rsidRPr="00E663FB">
        <w:rPr>
          <w:rFonts w:ascii="Arial" w:hAnsi="Arial" w:cs="Arial"/>
          <w:sz w:val="28"/>
          <w:szCs w:val="28"/>
        </w:rPr>
        <w:t>ESW General Configuration site preferences</w:t>
      </w:r>
      <w:bookmarkEnd w:id="28"/>
      <w:bookmarkEnd w:id="29"/>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Pr="00E663FB"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lastRenderedPageBreak/>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E619E4"/>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4"/>
  </w:num>
  <w:num w:numId="3" w16cid:durableId="445124026">
    <w:abstractNumId w:val="3"/>
  </w:num>
  <w:num w:numId="4" w16cid:durableId="1037312450">
    <w:abstractNumId w:val="8"/>
  </w:num>
  <w:num w:numId="5" w16cid:durableId="598297950">
    <w:abstractNumId w:val="7"/>
  </w:num>
  <w:num w:numId="6" w16cid:durableId="1938714320">
    <w:abstractNumId w:val="2"/>
  </w:num>
  <w:num w:numId="7" w16cid:durableId="24791396">
    <w:abstractNumId w:val="1"/>
  </w:num>
  <w:num w:numId="8" w16cid:durableId="896160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0"/>
  </w:num>
  <w:num w:numId="10" w16cid:durableId="781265928">
    <w:abstractNumId w:val="5"/>
  </w:num>
  <w:num w:numId="11" w16cid:durableId="1988237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102EE8"/>
    <w:rsid w:val="00116E5C"/>
    <w:rsid w:val="00143E28"/>
    <w:rsid w:val="00147615"/>
    <w:rsid w:val="00151CB1"/>
    <w:rsid w:val="001543DD"/>
    <w:rsid w:val="001624C0"/>
    <w:rsid w:val="00171D03"/>
    <w:rsid w:val="001C2FCC"/>
    <w:rsid w:val="00247A1F"/>
    <w:rsid w:val="002531BB"/>
    <w:rsid w:val="00285E30"/>
    <w:rsid w:val="002E7CCC"/>
    <w:rsid w:val="00301CFA"/>
    <w:rsid w:val="00303005"/>
    <w:rsid w:val="00377A37"/>
    <w:rsid w:val="00382D98"/>
    <w:rsid w:val="00393BE7"/>
    <w:rsid w:val="003C7184"/>
    <w:rsid w:val="003F08EE"/>
    <w:rsid w:val="003F7206"/>
    <w:rsid w:val="00444A6A"/>
    <w:rsid w:val="0044725D"/>
    <w:rsid w:val="00483F7F"/>
    <w:rsid w:val="004C5455"/>
    <w:rsid w:val="004F6527"/>
    <w:rsid w:val="00503DAC"/>
    <w:rsid w:val="00521229"/>
    <w:rsid w:val="0053409E"/>
    <w:rsid w:val="00554C30"/>
    <w:rsid w:val="005B4054"/>
    <w:rsid w:val="00604F13"/>
    <w:rsid w:val="00635ED6"/>
    <w:rsid w:val="00694F62"/>
    <w:rsid w:val="006F3C63"/>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67BE"/>
    <w:rsid w:val="00A9587D"/>
    <w:rsid w:val="00A97A49"/>
    <w:rsid w:val="00AA3C3B"/>
    <w:rsid w:val="00B07C95"/>
    <w:rsid w:val="00B11976"/>
    <w:rsid w:val="00B43FB4"/>
    <w:rsid w:val="00B74C1A"/>
    <w:rsid w:val="00BA152F"/>
    <w:rsid w:val="00BB12FC"/>
    <w:rsid w:val="00BB666A"/>
    <w:rsid w:val="00BE2C62"/>
    <w:rsid w:val="00BE61C3"/>
    <w:rsid w:val="00C22E9B"/>
    <w:rsid w:val="00C620CE"/>
    <w:rsid w:val="00CE41CA"/>
    <w:rsid w:val="00D34D47"/>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2297">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95</cp:revision>
  <dcterms:created xsi:type="dcterms:W3CDTF">2021-05-19T14:53:00Z</dcterms:created>
  <dcterms:modified xsi:type="dcterms:W3CDTF">2023-09-05T11:37:00Z</dcterms:modified>
</cp:coreProperties>
</file>