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82C8D" w:rsidRPr="009902ED" w:rsidRDefault="00232E6E">
      <w:pPr>
        <w:rPr>
          <w:rFonts w:cstheme="minorHAnsi"/>
          <w:b/>
          <w:bCs/>
          <w:sz w:val="24"/>
          <w:szCs w:val="24"/>
        </w:rPr>
      </w:pPr>
      <w:r w:rsidRPr="009902ED">
        <w:rPr>
          <w:rFonts w:cstheme="minorHAnsi"/>
          <w:b/>
          <w:bCs/>
          <w:sz w:val="24"/>
          <w:szCs w:val="24"/>
        </w:rPr>
        <w:t xml:space="preserve">Proposed AC – DC block diagram. </w:t>
      </w:r>
    </w:p>
    <w:p w:rsidR="00232E6E" w:rsidRPr="009902ED" w:rsidRDefault="00232E6E">
      <w:pPr>
        <w:rPr>
          <w:rFonts w:cstheme="minorHAnsi"/>
          <w:sz w:val="24"/>
          <w:szCs w:val="24"/>
        </w:rPr>
      </w:pPr>
      <w:r w:rsidRPr="009902ED">
        <w:rPr>
          <w:rFonts w:cstheme="minorHAnsi"/>
          <w:sz w:val="24"/>
          <w:szCs w:val="24"/>
        </w:rPr>
        <w:t xml:space="preserve">For an </w:t>
      </w:r>
      <w:r w:rsidRPr="009902ED">
        <w:rPr>
          <w:rFonts w:cstheme="minorHAnsi"/>
          <w:sz w:val="24"/>
          <w:szCs w:val="24"/>
        </w:rPr>
        <w:t>ultra-high conversion efficiency (over 95%) and compact AC-DC power conversion board, we'</w:t>
      </w:r>
      <w:r w:rsidRPr="009902ED">
        <w:rPr>
          <w:rFonts w:cstheme="minorHAnsi"/>
          <w:sz w:val="24"/>
          <w:szCs w:val="24"/>
        </w:rPr>
        <w:t xml:space="preserve">ve thought about the </w:t>
      </w:r>
      <w:r w:rsidRPr="009902ED">
        <w:rPr>
          <w:rFonts w:cstheme="minorHAnsi"/>
          <w:sz w:val="24"/>
          <w:szCs w:val="24"/>
        </w:rPr>
        <w:t xml:space="preserve">following key </w:t>
      </w:r>
      <w:r w:rsidR="003159C1" w:rsidRPr="009902ED">
        <w:rPr>
          <w:rFonts w:cstheme="minorHAnsi"/>
          <w:sz w:val="24"/>
          <w:szCs w:val="24"/>
        </w:rPr>
        <w:t xml:space="preserve">aspects: </w:t>
      </w:r>
    </w:p>
    <w:p w:rsidR="007147B2" w:rsidRPr="009902ED" w:rsidRDefault="007147B2" w:rsidP="007147B2">
      <w:pPr>
        <w:pStyle w:val="Heading4"/>
        <w:rPr>
          <w:rFonts w:asciiTheme="minorHAnsi" w:hAnsiTheme="minorHAnsi" w:cstheme="minorHAnsi"/>
        </w:rPr>
      </w:pPr>
      <w:r w:rsidRPr="009902ED">
        <w:rPr>
          <w:rStyle w:val="Strong"/>
          <w:rFonts w:asciiTheme="minorHAnsi" w:hAnsiTheme="minorHAnsi" w:cstheme="minorHAnsi"/>
          <w:b/>
          <w:bCs/>
        </w:rPr>
        <w:t>Functional Block</w:t>
      </w:r>
      <w:r w:rsidRPr="009902ED">
        <w:rPr>
          <w:rFonts w:asciiTheme="minorHAnsi" w:hAnsiTheme="minorHAnsi" w:cstheme="minorHAnsi"/>
        </w:rPr>
        <w:t>:</w:t>
      </w:r>
    </w:p>
    <w:p w:rsidR="007147B2" w:rsidRPr="009902ED" w:rsidRDefault="007147B2" w:rsidP="007147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Input AC Voltage</w:t>
      </w:r>
      <w:r w:rsidRPr="009902ED">
        <w:rPr>
          <w:rFonts w:cstheme="minorHAnsi"/>
          <w:sz w:val="24"/>
          <w:szCs w:val="24"/>
        </w:rPr>
        <w:t xml:space="preserve"> → </w:t>
      </w:r>
      <w:r w:rsidRPr="009902ED">
        <w:rPr>
          <w:rStyle w:val="Strong"/>
          <w:rFonts w:cstheme="minorHAnsi"/>
          <w:sz w:val="24"/>
          <w:szCs w:val="24"/>
        </w:rPr>
        <w:t>EMI Filter</w:t>
      </w:r>
      <w:r w:rsidRPr="009902ED">
        <w:rPr>
          <w:rFonts w:cstheme="minorHAnsi"/>
          <w:sz w:val="24"/>
          <w:szCs w:val="24"/>
        </w:rPr>
        <w:t xml:space="preserve"> → </w:t>
      </w:r>
      <w:r w:rsidRPr="009902ED">
        <w:rPr>
          <w:rStyle w:val="Strong"/>
          <w:rFonts w:cstheme="minorHAnsi"/>
          <w:sz w:val="24"/>
          <w:szCs w:val="24"/>
        </w:rPr>
        <w:t>PFC Stage</w:t>
      </w:r>
      <w:r w:rsidRPr="009902ED">
        <w:rPr>
          <w:rFonts w:cstheme="minorHAnsi"/>
          <w:sz w:val="24"/>
          <w:szCs w:val="24"/>
        </w:rPr>
        <w:t xml:space="preserve"> → </w:t>
      </w:r>
      <w:r w:rsidRPr="009902ED">
        <w:rPr>
          <w:rStyle w:val="Strong"/>
          <w:rFonts w:cstheme="minorHAnsi"/>
          <w:sz w:val="24"/>
          <w:szCs w:val="24"/>
        </w:rPr>
        <w:t>Bridge Rectifier</w:t>
      </w:r>
      <w:r w:rsidRPr="009902ED">
        <w:rPr>
          <w:rFonts w:cstheme="minorHAnsi"/>
          <w:sz w:val="24"/>
          <w:szCs w:val="24"/>
        </w:rPr>
        <w:t xml:space="preserve"> → </w:t>
      </w:r>
      <w:r w:rsidRPr="009902ED">
        <w:rPr>
          <w:rStyle w:val="Strong"/>
          <w:rFonts w:cstheme="minorHAnsi"/>
          <w:sz w:val="24"/>
          <w:szCs w:val="24"/>
        </w:rPr>
        <w:t>LLC Resonant Converter</w:t>
      </w:r>
      <w:r w:rsidRPr="009902ED">
        <w:rPr>
          <w:rFonts w:cstheme="minorHAnsi"/>
          <w:sz w:val="24"/>
          <w:szCs w:val="24"/>
        </w:rPr>
        <w:t>.</w:t>
      </w:r>
    </w:p>
    <w:p w:rsidR="007147B2" w:rsidRPr="009902ED" w:rsidRDefault="007147B2" w:rsidP="007147B2">
      <w:pPr>
        <w:pStyle w:val="NormalWeb"/>
        <w:rPr>
          <w:rFonts w:asciiTheme="minorHAnsi" w:hAnsiTheme="minorHAnsi" w:cstheme="minorHAnsi"/>
          <w14:ligatures w14:val="none"/>
        </w:rPr>
      </w:pPr>
      <w:r w:rsidRPr="009902ED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11383132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13D3A2" id="Rectangle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9902ED">
        <w:rPr>
          <w:rFonts w:asciiTheme="minorHAnsi" w:hAnsiTheme="minorHAnsi" w:cstheme="minorHAnsi"/>
        </w:rPr>
        <w:t xml:space="preserve"> </w:t>
      </w:r>
      <w:r w:rsidRPr="009902ED">
        <w:rPr>
          <w:rFonts w:asciiTheme="minorHAnsi" w:hAnsiTheme="minorHAnsi" w:cstheme="minorHAnsi"/>
          <w:noProof/>
          <w14:ligatures w14:val="none"/>
        </w:rPr>
        <w:drawing>
          <wp:inline distT="0" distB="0" distL="0" distR="0">
            <wp:extent cx="5943600" cy="5300345"/>
            <wp:effectExtent l="0" t="0" r="0" b="0"/>
            <wp:docPr id="150383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47B2" w:rsidRPr="009902ED" w:rsidRDefault="007147B2">
      <w:pPr>
        <w:rPr>
          <w:rFonts w:cstheme="minorHAnsi"/>
          <w:sz w:val="24"/>
          <w:szCs w:val="24"/>
        </w:rPr>
      </w:pPr>
    </w:p>
    <w:p w:rsidR="007147B2" w:rsidRPr="009902ED" w:rsidRDefault="007147B2">
      <w:pPr>
        <w:rPr>
          <w:rFonts w:cstheme="minorHAnsi"/>
          <w:sz w:val="24"/>
          <w:szCs w:val="24"/>
        </w:rPr>
      </w:pPr>
    </w:p>
    <w:p w:rsidR="007147B2" w:rsidRPr="009902ED" w:rsidRDefault="007147B2">
      <w:pPr>
        <w:rPr>
          <w:rFonts w:cstheme="minorHAnsi"/>
          <w:sz w:val="24"/>
          <w:szCs w:val="24"/>
        </w:rPr>
      </w:pPr>
    </w:p>
    <w:p w:rsidR="00232E6E" w:rsidRPr="009902ED" w:rsidRDefault="00232E6E" w:rsidP="00232E6E">
      <w:pPr>
        <w:pStyle w:val="NormalWeb"/>
        <w:rPr>
          <w:rFonts w:asciiTheme="minorHAnsi" w:hAnsiTheme="minorHAnsi" w:cstheme="minorHAnsi"/>
        </w:rPr>
      </w:pPr>
      <w:r w:rsidRPr="009902ED">
        <w:rPr>
          <w:rStyle w:val="Strong"/>
          <w:rFonts w:asciiTheme="minorHAnsi" w:hAnsiTheme="minorHAnsi" w:cstheme="minorHAnsi"/>
        </w:rPr>
        <w:t>System Architecture and Topology</w:t>
      </w:r>
      <w:r w:rsidRPr="009902ED">
        <w:rPr>
          <w:rFonts w:asciiTheme="minorHAnsi" w:hAnsiTheme="minorHAnsi" w:cstheme="minorHAnsi"/>
        </w:rPr>
        <w:t>: Choosing the right topology is crucial for achieving high efficiency and compact size. For this application, a resonant converter topology, such as the LLC resonant converter, is ideal due to its high efficiency, soft-switching capabilities, and compact design. Additionally, for the DC-DC conversion stages, we will employ synchronous buck converters, known for their efficiency and compact size.</w:t>
      </w:r>
    </w:p>
    <w:p w:rsidR="00232E6E" w:rsidRPr="009902ED" w:rsidRDefault="00232E6E" w:rsidP="00232E6E">
      <w:pPr>
        <w:pStyle w:val="NormalWeb"/>
        <w:rPr>
          <w:rFonts w:asciiTheme="minorHAnsi" w:hAnsiTheme="minorHAnsi" w:cstheme="minorHAnsi"/>
        </w:rPr>
      </w:pPr>
      <w:r w:rsidRPr="009902ED">
        <w:rPr>
          <w:rStyle w:val="Strong"/>
          <w:rFonts w:asciiTheme="minorHAnsi" w:hAnsiTheme="minorHAnsi" w:cstheme="minorHAnsi"/>
        </w:rPr>
        <w:t>EMC/EMI Considerations</w:t>
      </w:r>
      <w:r w:rsidRPr="009902ED">
        <w:rPr>
          <w:rFonts w:asciiTheme="minorHAnsi" w:hAnsiTheme="minorHAnsi" w:cstheme="minorHAnsi"/>
        </w:rPr>
        <w:t>: The design will include EMI filters and shielding to meet EMC standards for consumer electronics. A piezoelectric EMI filter will be considered to reduce conducted emissions.</w:t>
      </w:r>
    </w:p>
    <w:p w:rsidR="00232E6E" w:rsidRPr="009902ED" w:rsidRDefault="00232E6E" w:rsidP="00232E6E">
      <w:pPr>
        <w:pStyle w:val="NormalWeb"/>
        <w:rPr>
          <w:rFonts w:asciiTheme="minorHAnsi" w:hAnsiTheme="minorHAnsi" w:cstheme="minorHAnsi"/>
        </w:rPr>
      </w:pPr>
      <w:r w:rsidRPr="009902ED">
        <w:rPr>
          <w:rStyle w:val="Strong"/>
          <w:rFonts w:asciiTheme="minorHAnsi" w:hAnsiTheme="minorHAnsi" w:cstheme="minorHAnsi"/>
        </w:rPr>
        <w:t>Power Management and Control</w:t>
      </w:r>
      <w:r w:rsidRPr="009902ED">
        <w:rPr>
          <w:rFonts w:asciiTheme="minorHAnsi" w:hAnsiTheme="minorHAnsi" w:cstheme="minorHAnsi"/>
        </w:rPr>
        <w:t>: A Power Management IC (PMIC) will be used for monitoring and controlling the output voltages and currents. This IC will include protection features such as over-voltage, over-current, and thermal shutdown.</w:t>
      </w:r>
    </w:p>
    <w:p w:rsidR="00232E6E" w:rsidRPr="009902ED" w:rsidRDefault="00232E6E" w:rsidP="00232E6E">
      <w:pPr>
        <w:pStyle w:val="NormalWeb"/>
        <w:rPr>
          <w:rFonts w:asciiTheme="minorHAnsi" w:hAnsiTheme="minorHAnsi" w:cstheme="minorHAnsi"/>
        </w:rPr>
      </w:pPr>
      <w:r w:rsidRPr="009902ED">
        <w:rPr>
          <w:rStyle w:val="Strong"/>
          <w:rFonts w:asciiTheme="minorHAnsi" w:hAnsiTheme="minorHAnsi" w:cstheme="minorHAnsi"/>
        </w:rPr>
        <w:t>Critical Components and Modules</w:t>
      </w:r>
      <w:r w:rsidRPr="009902ED">
        <w:rPr>
          <w:rFonts w:asciiTheme="minorHAnsi" w:hAnsiTheme="minorHAnsi" w:cstheme="minorHAnsi"/>
        </w:rPr>
        <w:t xml:space="preserve">: Selection of components such as </w:t>
      </w:r>
      <w:proofErr w:type="spellStart"/>
      <w:r w:rsidRPr="009902ED">
        <w:rPr>
          <w:rFonts w:asciiTheme="minorHAnsi" w:hAnsiTheme="minorHAnsi" w:cstheme="minorHAnsi"/>
        </w:rPr>
        <w:t>GaN</w:t>
      </w:r>
      <w:proofErr w:type="spellEnd"/>
      <w:r w:rsidRPr="009902ED">
        <w:rPr>
          <w:rFonts w:asciiTheme="minorHAnsi" w:hAnsiTheme="minorHAnsi" w:cstheme="minorHAnsi"/>
        </w:rPr>
        <w:t>-based transistors for high efficiency and compact size, transformers for isolation, and low-profile capacitors and inductors.</w:t>
      </w:r>
    </w:p>
    <w:p w:rsidR="00232E6E" w:rsidRPr="009902ED" w:rsidRDefault="00232E6E" w:rsidP="00232E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232E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Block Diagram</w:t>
      </w:r>
      <w:r w:rsidRPr="009902E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</w:t>
      </w:r>
      <w:r w:rsidRPr="00232E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High-Level Overview</w:t>
      </w:r>
    </w:p>
    <w:p w:rsidR="003159C1" w:rsidRPr="009902ED" w:rsidRDefault="00232E6E" w:rsidP="00232E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232E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This </w:t>
      </w:r>
      <w:r w:rsidRPr="009902E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is a draft</w:t>
      </w:r>
      <w:r w:rsidRPr="00232E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overview of the components and their connections, ensuring a compact and efficient design suitable for consumer electronics applications. The choice of </w:t>
      </w:r>
      <w:proofErr w:type="spellStart"/>
      <w:r w:rsidRPr="00232E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GaN</w:t>
      </w:r>
      <w:proofErr w:type="spellEnd"/>
      <w:r w:rsidRPr="00232E6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transistors, resonant converter topology, and synchronous buck converters ensures high efficiency and compactness. The inclusion of EMC/EMI filtering and protection features ensures safety and compliance with regulatory standards.</w:t>
      </w:r>
      <w:r w:rsidR="003159C1" w:rsidRPr="009902E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</w:t>
      </w:r>
    </w:p>
    <w:p w:rsidR="00232E6E" w:rsidRPr="009902ED" w:rsidRDefault="003159C1" w:rsidP="00232E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9902ED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We expect that the supplier does through review... recommend any changes (if any) or recommend their system. </w:t>
      </w:r>
    </w:p>
    <w:p w:rsidR="00232E6E" w:rsidRPr="009902ED" w:rsidRDefault="00232E6E" w:rsidP="00232E6E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902ED">
        <w:rPr>
          <w:rStyle w:val="Strong"/>
          <w:rFonts w:asciiTheme="minorHAnsi" w:hAnsiTheme="minorHAnsi" w:cstheme="minorHAnsi"/>
        </w:rPr>
        <w:t>Input Stage</w:t>
      </w:r>
      <w:r w:rsidRPr="009902ED">
        <w:rPr>
          <w:rFonts w:asciiTheme="minorHAnsi" w:hAnsiTheme="minorHAnsi" w:cstheme="minorHAnsi"/>
        </w:rPr>
        <w:t>:</w:t>
      </w:r>
    </w:p>
    <w:p w:rsidR="00232E6E" w:rsidRPr="009902ED" w:rsidRDefault="00232E6E" w:rsidP="00232E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EMI Filter</w:t>
      </w:r>
      <w:r w:rsidRPr="009902ED">
        <w:rPr>
          <w:rFonts w:cstheme="minorHAnsi"/>
          <w:sz w:val="24"/>
          <w:szCs w:val="24"/>
        </w:rPr>
        <w:t>: Includes common-mode chokes and capacitors for noise suppression.</w:t>
      </w:r>
    </w:p>
    <w:p w:rsidR="00232E6E" w:rsidRPr="009902ED" w:rsidRDefault="00232E6E" w:rsidP="00232E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Bridge Rectifier</w:t>
      </w:r>
      <w:r w:rsidRPr="009902ED">
        <w:rPr>
          <w:rFonts w:cstheme="minorHAnsi"/>
          <w:sz w:val="24"/>
          <w:szCs w:val="24"/>
        </w:rPr>
        <w:t>: Converts AC to DC.</w:t>
      </w:r>
    </w:p>
    <w:p w:rsidR="00232E6E" w:rsidRPr="009902ED" w:rsidRDefault="00232E6E" w:rsidP="00232E6E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902ED">
        <w:rPr>
          <w:rStyle w:val="Strong"/>
          <w:rFonts w:asciiTheme="minorHAnsi" w:hAnsiTheme="minorHAnsi" w:cstheme="minorHAnsi"/>
        </w:rPr>
        <w:t>Primary Stage (High Voltage Side)</w:t>
      </w:r>
      <w:r w:rsidRPr="009902ED">
        <w:rPr>
          <w:rFonts w:asciiTheme="minorHAnsi" w:hAnsiTheme="minorHAnsi" w:cstheme="minorHAnsi"/>
        </w:rPr>
        <w:t>:</w:t>
      </w:r>
    </w:p>
    <w:p w:rsidR="00232E6E" w:rsidRPr="009902ED" w:rsidRDefault="00232E6E" w:rsidP="00232E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LLC Resonant Converter</w:t>
      </w:r>
      <w:r w:rsidRPr="009902ED">
        <w:rPr>
          <w:rFonts w:cstheme="minorHAnsi"/>
          <w:sz w:val="24"/>
          <w:szCs w:val="24"/>
        </w:rPr>
        <w:t>: Provides efficient DC-DC conversion with galvanic isolation. Key components include resonant capacitors, a transformer, and synchronous rectifiers.</w:t>
      </w:r>
    </w:p>
    <w:p w:rsidR="00232E6E" w:rsidRPr="009902ED" w:rsidRDefault="00232E6E" w:rsidP="00232E6E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902ED">
        <w:rPr>
          <w:rStyle w:val="Strong"/>
          <w:rFonts w:asciiTheme="minorHAnsi" w:hAnsiTheme="minorHAnsi" w:cstheme="minorHAnsi"/>
        </w:rPr>
        <w:t>Secondary Stage (Low Voltage Side)</w:t>
      </w:r>
      <w:r w:rsidRPr="009902ED">
        <w:rPr>
          <w:rFonts w:asciiTheme="minorHAnsi" w:hAnsiTheme="minorHAnsi" w:cstheme="minorHAnsi"/>
        </w:rPr>
        <w:t>:</w:t>
      </w:r>
    </w:p>
    <w:p w:rsidR="00232E6E" w:rsidRPr="009902ED" w:rsidRDefault="00232E6E" w:rsidP="00232E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Synchronous Buck Converters</w:t>
      </w:r>
      <w:r w:rsidRPr="009902ED">
        <w:rPr>
          <w:rFonts w:cstheme="minorHAnsi"/>
          <w:sz w:val="24"/>
          <w:szCs w:val="24"/>
        </w:rPr>
        <w:t>: For generating 3.3V, 5V, 12V, and 24V outputs. Each stage will have its own control circuitry for regulation.</w:t>
      </w:r>
    </w:p>
    <w:p w:rsidR="00232E6E" w:rsidRPr="009902ED" w:rsidRDefault="00232E6E" w:rsidP="00232E6E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902ED">
        <w:rPr>
          <w:rStyle w:val="Strong"/>
          <w:rFonts w:asciiTheme="minorHAnsi" w:hAnsiTheme="minorHAnsi" w:cstheme="minorHAnsi"/>
        </w:rPr>
        <w:t>Control and Monitoring</w:t>
      </w:r>
      <w:r w:rsidRPr="009902ED">
        <w:rPr>
          <w:rFonts w:asciiTheme="minorHAnsi" w:hAnsiTheme="minorHAnsi" w:cstheme="minorHAnsi"/>
        </w:rPr>
        <w:t>:</w:t>
      </w:r>
    </w:p>
    <w:p w:rsidR="00232E6E" w:rsidRPr="009902ED" w:rsidRDefault="00232E6E" w:rsidP="00232E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PMIC</w:t>
      </w:r>
      <w:r w:rsidRPr="009902ED">
        <w:rPr>
          <w:rFonts w:cstheme="minorHAnsi"/>
          <w:sz w:val="24"/>
          <w:szCs w:val="24"/>
        </w:rPr>
        <w:t>: Manages power conversion, monitors output voltages and currents, and provides protection features.</w:t>
      </w:r>
    </w:p>
    <w:p w:rsidR="00232E6E" w:rsidRPr="009902ED" w:rsidRDefault="00232E6E" w:rsidP="00232E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lastRenderedPageBreak/>
        <w:t>Current and Voltage Sensors</w:t>
      </w:r>
      <w:r w:rsidRPr="009902ED">
        <w:rPr>
          <w:rFonts w:cstheme="minorHAnsi"/>
          <w:sz w:val="24"/>
          <w:szCs w:val="24"/>
        </w:rPr>
        <w:t>: For monitoring and feedback.</w:t>
      </w:r>
    </w:p>
    <w:p w:rsidR="00232E6E" w:rsidRPr="009902ED" w:rsidRDefault="00232E6E" w:rsidP="00232E6E">
      <w:pPr>
        <w:pStyle w:val="Heading4"/>
        <w:rPr>
          <w:rFonts w:asciiTheme="minorHAnsi" w:hAnsiTheme="minorHAnsi" w:cstheme="minorHAnsi"/>
        </w:rPr>
      </w:pPr>
      <w:r w:rsidRPr="009902ED">
        <w:rPr>
          <w:rFonts w:asciiTheme="minorHAnsi" w:hAnsiTheme="minorHAnsi" w:cstheme="minorHAnsi"/>
        </w:rPr>
        <w:t>Component and Functional Details</w:t>
      </w:r>
    </w:p>
    <w:p w:rsidR="00232E6E" w:rsidRPr="009902ED" w:rsidRDefault="00232E6E" w:rsidP="00232E6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902ED">
        <w:rPr>
          <w:rStyle w:val="Strong"/>
          <w:rFonts w:asciiTheme="minorHAnsi" w:hAnsiTheme="minorHAnsi" w:cstheme="minorHAnsi"/>
        </w:rPr>
        <w:t>Input Stage</w:t>
      </w:r>
      <w:r w:rsidRPr="009902ED">
        <w:rPr>
          <w:rFonts w:asciiTheme="minorHAnsi" w:hAnsiTheme="minorHAnsi" w:cstheme="minorHAnsi"/>
        </w:rPr>
        <w:t>:</w:t>
      </w:r>
    </w:p>
    <w:p w:rsidR="00232E6E" w:rsidRPr="009902ED" w:rsidRDefault="00232E6E" w:rsidP="00232E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EMI Filter</w:t>
      </w:r>
      <w:r w:rsidRPr="009902ED">
        <w:rPr>
          <w:rFonts w:cstheme="minorHAnsi"/>
          <w:sz w:val="24"/>
          <w:szCs w:val="24"/>
        </w:rPr>
        <w:t>:</w:t>
      </w:r>
    </w:p>
    <w:p w:rsidR="00232E6E" w:rsidRPr="009902ED" w:rsidRDefault="00232E6E" w:rsidP="00232E6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L1, C1, C2</w:t>
      </w:r>
      <w:r w:rsidRPr="009902ED">
        <w:rPr>
          <w:rFonts w:cstheme="minorHAnsi"/>
          <w:sz w:val="24"/>
          <w:szCs w:val="24"/>
        </w:rPr>
        <w:t>: Common-mode choke</w:t>
      </w:r>
      <w:r w:rsidRPr="009902ED">
        <w:rPr>
          <w:rFonts w:cstheme="minorHAnsi"/>
          <w:sz w:val="24"/>
          <w:szCs w:val="24"/>
        </w:rPr>
        <w:t xml:space="preserve"> (L1 – Inductor Symbol)</w:t>
      </w:r>
      <w:r w:rsidRPr="009902ED">
        <w:rPr>
          <w:rFonts w:cstheme="minorHAnsi"/>
          <w:sz w:val="24"/>
          <w:szCs w:val="24"/>
        </w:rPr>
        <w:t xml:space="preserve"> and Y-capacitors </w:t>
      </w:r>
      <w:r w:rsidRPr="009902ED">
        <w:rPr>
          <w:rFonts w:cstheme="minorHAnsi"/>
          <w:sz w:val="24"/>
          <w:szCs w:val="24"/>
        </w:rPr>
        <w:t>(C</w:t>
      </w:r>
      <w:proofErr w:type="gramStart"/>
      <w:r w:rsidRPr="009902ED">
        <w:rPr>
          <w:rFonts w:cstheme="minorHAnsi"/>
          <w:sz w:val="24"/>
          <w:szCs w:val="24"/>
        </w:rPr>
        <w:t>1,C</w:t>
      </w:r>
      <w:proofErr w:type="gramEnd"/>
      <w:r w:rsidRPr="009902ED">
        <w:rPr>
          <w:rFonts w:cstheme="minorHAnsi"/>
          <w:sz w:val="24"/>
          <w:szCs w:val="24"/>
        </w:rPr>
        <w:t xml:space="preserve">2) </w:t>
      </w:r>
      <w:r w:rsidRPr="009902ED">
        <w:rPr>
          <w:rFonts w:cstheme="minorHAnsi"/>
          <w:sz w:val="24"/>
          <w:szCs w:val="24"/>
        </w:rPr>
        <w:t>for differential and common-mode noise suppression.</w:t>
      </w:r>
    </w:p>
    <w:p w:rsidR="00232E6E" w:rsidRPr="009902ED" w:rsidRDefault="00232E6E" w:rsidP="00232E6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F1</w:t>
      </w:r>
      <w:r w:rsidRPr="009902ED">
        <w:rPr>
          <w:rFonts w:cstheme="minorHAnsi"/>
          <w:sz w:val="24"/>
          <w:szCs w:val="24"/>
        </w:rPr>
        <w:t>: Input fuse for overcurrent protection.</w:t>
      </w:r>
    </w:p>
    <w:p w:rsidR="003159C1" w:rsidRPr="009902ED" w:rsidRDefault="003159C1" w:rsidP="00DE75D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Fonts w:cstheme="minorHAnsi"/>
          <w:b/>
          <w:bCs/>
          <w:sz w:val="24"/>
          <w:szCs w:val="24"/>
        </w:rPr>
        <w:t>Components:</w:t>
      </w:r>
      <w:r w:rsidRPr="009902ED">
        <w:rPr>
          <w:rFonts w:cstheme="minorHAnsi"/>
          <w:sz w:val="24"/>
          <w:szCs w:val="24"/>
        </w:rPr>
        <w:t xml:space="preserve"> Common-mode choke (L1), Y-capacitors (C1, C2), input fuse (F1).</w:t>
      </w:r>
      <w:r w:rsidR="00DE75DE" w:rsidRPr="009902ED">
        <w:rPr>
          <w:rFonts w:cstheme="minorHAnsi"/>
          <w:sz w:val="24"/>
          <w:szCs w:val="24"/>
        </w:rPr>
        <w:t xml:space="preserve"> Review: </w:t>
      </w:r>
      <w:r w:rsidR="00DE75DE" w:rsidRPr="009902ED">
        <w:rPr>
          <w:rFonts w:cstheme="minorHAnsi"/>
          <w:sz w:val="24"/>
          <w:szCs w:val="24"/>
        </w:rPr>
        <w:t>TDK ACM7060-701-2P-TL</w:t>
      </w:r>
      <w:proofErr w:type="gramStart"/>
      <w:r w:rsidR="00DE75DE" w:rsidRPr="009902ED">
        <w:rPr>
          <w:rFonts w:cstheme="minorHAnsi"/>
          <w:sz w:val="24"/>
          <w:szCs w:val="24"/>
        </w:rPr>
        <w:t>00</w:t>
      </w:r>
      <w:r w:rsidR="00DE75DE" w:rsidRPr="009902ED">
        <w:rPr>
          <w:rFonts w:cstheme="minorHAnsi"/>
          <w:sz w:val="24"/>
          <w:szCs w:val="24"/>
        </w:rPr>
        <w:t xml:space="preserve"> ,</w:t>
      </w:r>
      <w:proofErr w:type="gramEnd"/>
      <w:r w:rsidR="00DE75DE" w:rsidRPr="009902ED">
        <w:rPr>
          <w:rFonts w:cstheme="minorHAnsi"/>
          <w:sz w:val="24"/>
          <w:szCs w:val="24"/>
        </w:rPr>
        <w:t xml:space="preserve"> </w:t>
      </w:r>
      <w:r w:rsidR="00893ABB" w:rsidRPr="009902ED">
        <w:rPr>
          <w:rFonts w:cstheme="minorHAnsi"/>
          <w:sz w:val="24"/>
          <w:szCs w:val="24"/>
        </w:rPr>
        <w:t>R46KI310050M1K</w:t>
      </w:r>
      <w:r w:rsidR="00893ABB" w:rsidRPr="009902ED">
        <w:rPr>
          <w:rFonts w:cstheme="minorHAnsi"/>
          <w:sz w:val="24"/>
          <w:szCs w:val="24"/>
        </w:rPr>
        <w:t xml:space="preserve">, </w:t>
      </w:r>
      <w:r w:rsidR="00893ABB" w:rsidRPr="009902ED">
        <w:rPr>
          <w:rFonts w:cstheme="minorHAnsi"/>
          <w:sz w:val="24"/>
          <w:szCs w:val="24"/>
        </w:rPr>
        <w:t>TDK B32922C3104M</w:t>
      </w:r>
      <w:r w:rsidR="00893ABB" w:rsidRPr="009902ED">
        <w:rPr>
          <w:rFonts w:cstheme="minorHAnsi"/>
          <w:sz w:val="24"/>
          <w:szCs w:val="24"/>
        </w:rPr>
        <w:t xml:space="preserve">, </w:t>
      </w:r>
      <w:r w:rsidR="00893ABB" w:rsidRPr="009902ED">
        <w:rPr>
          <w:rFonts w:cstheme="minorHAnsi"/>
          <w:sz w:val="24"/>
          <w:szCs w:val="24"/>
        </w:rPr>
        <w:t>Schurter 0001.2511</w:t>
      </w:r>
    </w:p>
    <w:p w:rsidR="003159C1" w:rsidRPr="009902ED" w:rsidRDefault="003159C1" w:rsidP="003159C1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b/>
          <w:bCs/>
          <w:sz w:val="24"/>
          <w:szCs w:val="24"/>
        </w:rPr>
      </w:pPr>
      <w:r w:rsidRPr="009902ED">
        <w:rPr>
          <w:rFonts w:cstheme="minorHAnsi"/>
          <w:b/>
          <w:bCs/>
          <w:sz w:val="24"/>
          <w:szCs w:val="24"/>
        </w:rPr>
        <w:t>Connections:</w:t>
      </w:r>
    </w:p>
    <w:p w:rsidR="003159C1" w:rsidRPr="009902ED" w:rsidRDefault="003159C1" w:rsidP="003159C1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Fonts w:cstheme="minorHAnsi"/>
          <w:sz w:val="24"/>
          <w:szCs w:val="24"/>
        </w:rPr>
        <w:t>AC input (90-260VAC, 50-60Hz) enters the EMI filter.</w:t>
      </w:r>
    </w:p>
    <w:p w:rsidR="003159C1" w:rsidRPr="009902ED" w:rsidRDefault="003159C1" w:rsidP="003159C1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Fonts w:cstheme="minorHAnsi"/>
          <w:sz w:val="24"/>
          <w:szCs w:val="24"/>
        </w:rPr>
        <w:t>After the filter, the signal passes through the inrush current limiter (NTC thermistor).</w:t>
      </w:r>
    </w:p>
    <w:p w:rsidR="00232E6E" w:rsidRPr="009902ED" w:rsidRDefault="00232E6E" w:rsidP="00232E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Bridge Rectifier</w:t>
      </w:r>
      <w:r w:rsidRPr="009902ED">
        <w:rPr>
          <w:rFonts w:cstheme="minorHAnsi"/>
          <w:sz w:val="24"/>
          <w:szCs w:val="24"/>
        </w:rPr>
        <w:t>:</w:t>
      </w:r>
    </w:p>
    <w:p w:rsidR="00232E6E" w:rsidRPr="009902ED" w:rsidRDefault="00232E6E" w:rsidP="00232E6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D1-D4</w:t>
      </w:r>
      <w:r w:rsidRPr="009902ED">
        <w:rPr>
          <w:rFonts w:cstheme="minorHAnsi"/>
          <w:sz w:val="24"/>
          <w:szCs w:val="24"/>
        </w:rPr>
        <w:t xml:space="preserve">: </w:t>
      </w:r>
      <w:r w:rsidRPr="009902ED">
        <w:rPr>
          <w:rFonts w:cstheme="minorHAnsi"/>
          <w:sz w:val="24"/>
          <w:szCs w:val="24"/>
        </w:rPr>
        <w:t xml:space="preserve">4 </w:t>
      </w:r>
      <w:r w:rsidRPr="009902ED">
        <w:rPr>
          <w:rFonts w:cstheme="minorHAnsi"/>
          <w:sz w:val="24"/>
          <w:szCs w:val="24"/>
        </w:rPr>
        <w:t>Diodes</w:t>
      </w:r>
      <w:r w:rsidRPr="009902ED">
        <w:rPr>
          <w:rFonts w:cstheme="minorHAnsi"/>
          <w:sz w:val="24"/>
          <w:szCs w:val="24"/>
        </w:rPr>
        <w:t xml:space="preserve"> arranged in bridge configuration</w:t>
      </w:r>
      <w:r w:rsidRPr="009902ED">
        <w:rPr>
          <w:rFonts w:cstheme="minorHAnsi"/>
          <w:sz w:val="24"/>
          <w:szCs w:val="24"/>
        </w:rPr>
        <w:t xml:space="preserve"> for AC to DC conversion.</w:t>
      </w:r>
    </w:p>
    <w:p w:rsidR="007147B2" w:rsidRPr="009902ED" w:rsidRDefault="007147B2" w:rsidP="007147B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Fonts w:cstheme="minorHAnsi"/>
          <w:b/>
          <w:bCs/>
          <w:sz w:val="24"/>
          <w:szCs w:val="24"/>
        </w:rPr>
        <w:t>Components:</w:t>
      </w:r>
      <w:r w:rsidRPr="009902ED">
        <w:rPr>
          <w:rFonts w:cstheme="minorHAnsi"/>
          <w:sz w:val="24"/>
          <w:szCs w:val="24"/>
        </w:rPr>
        <w:t xml:space="preserve"> Diodes (D1-D4).</w:t>
      </w:r>
      <w:r w:rsidR="00516225" w:rsidRPr="009902ED">
        <w:rPr>
          <w:rFonts w:cstheme="minorHAnsi"/>
          <w:sz w:val="24"/>
          <w:szCs w:val="24"/>
        </w:rPr>
        <w:t xml:space="preserve"> Review: </w:t>
      </w:r>
      <w:r w:rsidR="00516225" w:rsidRPr="009902ED">
        <w:rPr>
          <w:rFonts w:cstheme="minorHAnsi"/>
          <w:sz w:val="24"/>
          <w:szCs w:val="24"/>
        </w:rPr>
        <w:t>STMicroelectronics STTH30R06CW</w:t>
      </w:r>
      <w:r w:rsidR="00516225" w:rsidRPr="009902ED">
        <w:rPr>
          <w:rFonts w:cstheme="minorHAnsi"/>
          <w:sz w:val="24"/>
          <w:szCs w:val="24"/>
        </w:rPr>
        <w:t xml:space="preserve">, </w:t>
      </w:r>
    </w:p>
    <w:p w:rsidR="007147B2" w:rsidRPr="009902ED" w:rsidRDefault="007147B2" w:rsidP="007147B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b/>
          <w:bCs/>
          <w:sz w:val="24"/>
          <w:szCs w:val="24"/>
        </w:rPr>
      </w:pPr>
      <w:r w:rsidRPr="009902ED">
        <w:rPr>
          <w:rFonts w:cstheme="minorHAnsi"/>
          <w:b/>
          <w:bCs/>
          <w:sz w:val="24"/>
          <w:szCs w:val="24"/>
        </w:rPr>
        <w:t>Connections:</w:t>
      </w:r>
    </w:p>
    <w:p w:rsidR="007147B2" w:rsidRPr="009902ED" w:rsidRDefault="007147B2" w:rsidP="007147B2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Fonts w:cstheme="minorHAnsi"/>
          <w:sz w:val="24"/>
          <w:szCs w:val="24"/>
        </w:rPr>
        <w:t>Output of the EMI filter feeds into the bridge rectifier.</w:t>
      </w:r>
    </w:p>
    <w:p w:rsidR="003159C1" w:rsidRPr="009902ED" w:rsidRDefault="007147B2" w:rsidP="007147B2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Fonts w:cstheme="minorHAnsi"/>
          <w:sz w:val="24"/>
          <w:szCs w:val="24"/>
        </w:rPr>
        <w:t>The rectifier output is a DC voltage.</w:t>
      </w:r>
    </w:p>
    <w:p w:rsidR="00232E6E" w:rsidRPr="009902ED" w:rsidRDefault="00232E6E" w:rsidP="00232E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Inrush Current Limiter</w:t>
      </w:r>
      <w:r w:rsidRPr="009902ED">
        <w:rPr>
          <w:rFonts w:cstheme="minorHAnsi"/>
          <w:sz w:val="24"/>
          <w:szCs w:val="24"/>
        </w:rPr>
        <w:t>:</w:t>
      </w:r>
    </w:p>
    <w:p w:rsidR="00232E6E" w:rsidRPr="009902ED" w:rsidRDefault="00232E6E" w:rsidP="00232E6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NTC Thermistor</w:t>
      </w:r>
      <w:r w:rsidRPr="009902ED">
        <w:rPr>
          <w:rFonts w:cstheme="minorHAnsi"/>
          <w:sz w:val="24"/>
          <w:szCs w:val="24"/>
        </w:rPr>
        <w:t>: To limit the inrush current.</w:t>
      </w:r>
    </w:p>
    <w:p w:rsidR="00232E6E" w:rsidRPr="009902ED" w:rsidRDefault="00232E6E" w:rsidP="00232E6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902ED">
        <w:rPr>
          <w:rStyle w:val="Strong"/>
          <w:rFonts w:asciiTheme="minorHAnsi" w:hAnsiTheme="minorHAnsi" w:cstheme="minorHAnsi"/>
        </w:rPr>
        <w:t>Primary Stage</w:t>
      </w:r>
      <w:r w:rsidR="007C49EC" w:rsidRPr="009902ED">
        <w:rPr>
          <w:rStyle w:val="Strong"/>
          <w:rFonts w:asciiTheme="minorHAnsi" w:hAnsiTheme="minorHAnsi" w:cstheme="minorHAnsi"/>
        </w:rPr>
        <w:t xml:space="preserve"> </w:t>
      </w:r>
      <w:r w:rsidR="007C49EC" w:rsidRPr="009902ED">
        <w:rPr>
          <w:rFonts w:asciiTheme="minorHAnsi" w:hAnsiTheme="minorHAnsi" w:cstheme="minorHAnsi"/>
        </w:rPr>
        <w:t>(High Voltage Side)</w:t>
      </w:r>
      <w:r w:rsidRPr="009902ED">
        <w:rPr>
          <w:rFonts w:asciiTheme="minorHAnsi" w:hAnsiTheme="minorHAnsi" w:cstheme="minorHAnsi"/>
        </w:rPr>
        <w:t>:</w:t>
      </w:r>
    </w:p>
    <w:p w:rsidR="00232E6E" w:rsidRPr="009902ED" w:rsidRDefault="00232E6E" w:rsidP="00232E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LLC Resonant Converter</w:t>
      </w:r>
      <w:r w:rsidRPr="009902ED">
        <w:rPr>
          <w:rFonts w:cstheme="minorHAnsi"/>
          <w:sz w:val="24"/>
          <w:szCs w:val="24"/>
        </w:rPr>
        <w:t>:</w:t>
      </w:r>
    </w:p>
    <w:p w:rsidR="00232E6E" w:rsidRPr="009902ED" w:rsidRDefault="00232E6E" w:rsidP="00232E6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Q1, Q2</w:t>
      </w:r>
      <w:r w:rsidRPr="009902ED">
        <w:rPr>
          <w:rFonts w:cstheme="minorHAnsi"/>
          <w:sz w:val="24"/>
          <w:szCs w:val="24"/>
        </w:rPr>
        <w:t xml:space="preserve">: </w:t>
      </w:r>
      <w:proofErr w:type="spellStart"/>
      <w:r w:rsidRPr="009902ED">
        <w:rPr>
          <w:rFonts w:cstheme="minorHAnsi"/>
          <w:sz w:val="24"/>
          <w:szCs w:val="24"/>
        </w:rPr>
        <w:t>GaN</w:t>
      </w:r>
      <w:proofErr w:type="spellEnd"/>
      <w:r w:rsidRPr="009902ED">
        <w:rPr>
          <w:rFonts w:cstheme="minorHAnsi"/>
          <w:sz w:val="24"/>
          <w:szCs w:val="24"/>
        </w:rPr>
        <w:t xml:space="preserve"> FETs for high-efficiency switching</w:t>
      </w:r>
      <w:r w:rsidRPr="009902ED">
        <w:rPr>
          <w:rFonts w:cstheme="minorHAnsi"/>
          <w:sz w:val="24"/>
          <w:szCs w:val="24"/>
        </w:rPr>
        <w:t xml:space="preserve"> (</w:t>
      </w:r>
      <w:r w:rsidRPr="009902ED">
        <w:rPr>
          <w:rFonts w:cstheme="minorHAnsi"/>
          <w:sz w:val="24"/>
          <w:szCs w:val="24"/>
        </w:rPr>
        <w:t xml:space="preserve">high-efficiency </w:t>
      </w:r>
      <w:proofErr w:type="spellStart"/>
      <w:r w:rsidRPr="009902ED">
        <w:rPr>
          <w:rFonts w:cstheme="minorHAnsi"/>
          <w:sz w:val="24"/>
          <w:szCs w:val="24"/>
        </w:rPr>
        <w:t>GaN</w:t>
      </w:r>
      <w:proofErr w:type="spellEnd"/>
      <w:r w:rsidRPr="009902ED">
        <w:rPr>
          <w:rFonts w:cstheme="minorHAnsi"/>
          <w:sz w:val="24"/>
          <w:szCs w:val="24"/>
        </w:rPr>
        <w:t xml:space="preserve"> transistors.</w:t>
      </w:r>
      <w:r w:rsidRPr="009902ED">
        <w:rPr>
          <w:rFonts w:cstheme="minorHAnsi"/>
          <w:sz w:val="24"/>
          <w:szCs w:val="24"/>
        </w:rPr>
        <w:t>)</w:t>
      </w:r>
    </w:p>
    <w:p w:rsidR="00232E6E" w:rsidRPr="009902ED" w:rsidRDefault="00232E6E" w:rsidP="00232E6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Lr, Cr</w:t>
      </w:r>
      <w:r w:rsidRPr="009902ED">
        <w:rPr>
          <w:rFonts w:cstheme="minorHAnsi"/>
          <w:sz w:val="24"/>
          <w:szCs w:val="24"/>
        </w:rPr>
        <w:t>: Resonant inductor and capacitor</w:t>
      </w:r>
      <w:r w:rsidRPr="009902ED">
        <w:rPr>
          <w:rFonts w:cstheme="minorHAnsi"/>
          <w:sz w:val="24"/>
          <w:szCs w:val="24"/>
        </w:rPr>
        <w:t xml:space="preserve"> in series. </w:t>
      </w:r>
    </w:p>
    <w:p w:rsidR="00232E6E" w:rsidRPr="009902ED" w:rsidRDefault="00232E6E" w:rsidP="00232E6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T1</w:t>
      </w:r>
      <w:r w:rsidRPr="009902ED">
        <w:rPr>
          <w:rFonts w:cstheme="minorHAnsi"/>
          <w:sz w:val="24"/>
          <w:szCs w:val="24"/>
        </w:rPr>
        <w:t>: High-frequency transformer for isolation and voltage step-down.</w:t>
      </w:r>
    </w:p>
    <w:p w:rsidR="007147B2" w:rsidRPr="009902ED" w:rsidRDefault="007147B2" w:rsidP="007147B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Fonts w:cstheme="minorHAnsi"/>
          <w:b/>
          <w:bCs/>
          <w:sz w:val="24"/>
          <w:szCs w:val="24"/>
        </w:rPr>
        <w:t>Components:</w:t>
      </w:r>
      <w:r w:rsidRPr="009902ED">
        <w:rPr>
          <w:rFonts w:cstheme="minorHAnsi"/>
          <w:sz w:val="24"/>
          <w:szCs w:val="24"/>
        </w:rPr>
        <w:t xml:space="preserve"> </w:t>
      </w:r>
      <w:proofErr w:type="spellStart"/>
      <w:r w:rsidRPr="009902ED">
        <w:rPr>
          <w:rFonts w:cstheme="minorHAnsi"/>
          <w:sz w:val="24"/>
          <w:szCs w:val="24"/>
        </w:rPr>
        <w:t>GaN</w:t>
      </w:r>
      <w:proofErr w:type="spellEnd"/>
      <w:r w:rsidRPr="009902ED">
        <w:rPr>
          <w:rFonts w:cstheme="minorHAnsi"/>
          <w:sz w:val="24"/>
          <w:szCs w:val="24"/>
        </w:rPr>
        <w:t xml:space="preserve"> FETs (Q1, Q2), resonant inductor (Lr), resonant capacitor (Cr), transformer (T1).</w:t>
      </w:r>
    </w:p>
    <w:p w:rsidR="000543ED" w:rsidRPr="009902ED" w:rsidRDefault="000543ED" w:rsidP="000543ED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Fonts w:cstheme="minorHAnsi"/>
          <w:sz w:val="24"/>
          <w:szCs w:val="24"/>
        </w:rPr>
        <w:t xml:space="preserve">Review: </w:t>
      </w:r>
      <w:r w:rsidRPr="009902ED">
        <w:rPr>
          <w:rFonts w:cstheme="minorHAnsi"/>
          <w:sz w:val="24"/>
          <w:szCs w:val="24"/>
        </w:rPr>
        <w:t>EPC EPC2045</w:t>
      </w:r>
      <w:r w:rsidRPr="009902ED">
        <w:rPr>
          <w:rFonts w:cstheme="minorHAnsi"/>
          <w:sz w:val="24"/>
          <w:szCs w:val="24"/>
        </w:rPr>
        <w:t xml:space="preserve">, </w:t>
      </w:r>
      <w:r w:rsidRPr="009902ED">
        <w:rPr>
          <w:rFonts w:cstheme="minorHAnsi"/>
          <w:sz w:val="24"/>
          <w:szCs w:val="24"/>
        </w:rPr>
        <w:t>Infineon IGOT60R070D1</w:t>
      </w:r>
      <w:r w:rsidRPr="009902ED">
        <w:rPr>
          <w:rFonts w:cstheme="minorHAnsi"/>
          <w:sz w:val="24"/>
          <w:szCs w:val="24"/>
        </w:rPr>
        <w:t xml:space="preserve">, </w:t>
      </w:r>
      <w:r w:rsidRPr="009902ED">
        <w:rPr>
          <w:rFonts w:cstheme="minorHAnsi"/>
          <w:sz w:val="24"/>
          <w:szCs w:val="24"/>
        </w:rPr>
        <w:t>Texas Instruments LMG3410R070</w:t>
      </w:r>
    </w:p>
    <w:p w:rsidR="009B264C" w:rsidRPr="009902ED" w:rsidRDefault="009B264C" w:rsidP="000543ED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Fonts w:cstheme="minorHAnsi"/>
          <w:sz w:val="24"/>
          <w:szCs w:val="24"/>
        </w:rPr>
        <w:t xml:space="preserve">Review: </w:t>
      </w:r>
      <w:proofErr w:type="spellStart"/>
      <w:r w:rsidRPr="009902ED">
        <w:rPr>
          <w:rFonts w:cstheme="minorHAnsi"/>
          <w:sz w:val="24"/>
          <w:szCs w:val="24"/>
        </w:rPr>
        <w:t>Coilcraft</w:t>
      </w:r>
      <w:proofErr w:type="spellEnd"/>
      <w:r w:rsidRPr="009902ED">
        <w:rPr>
          <w:rFonts w:cstheme="minorHAnsi"/>
          <w:sz w:val="24"/>
          <w:szCs w:val="24"/>
        </w:rPr>
        <w:t xml:space="preserve"> </w:t>
      </w:r>
      <w:r w:rsidRPr="009902ED">
        <w:rPr>
          <w:rFonts w:cstheme="minorHAnsi"/>
          <w:sz w:val="24"/>
          <w:szCs w:val="24"/>
        </w:rPr>
        <w:t>LPR6235 Series</w:t>
      </w:r>
      <w:r w:rsidR="009902ED" w:rsidRPr="009902ED">
        <w:rPr>
          <w:rFonts w:cstheme="minorHAnsi"/>
          <w:sz w:val="24"/>
          <w:szCs w:val="24"/>
        </w:rPr>
        <w:t xml:space="preserve">, </w:t>
      </w:r>
      <w:r w:rsidR="009902ED" w:rsidRPr="009902ED">
        <w:rPr>
          <w:rFonts w:cstheme="minorHAnsi"/>
          <w:sz w:val="24"/>
          <w:szCs w:val="24"/>
        </w:rPr>
        <w:t>SRR1260-100M</w:t>
      </w:r>
    </w:p>
    <w:p w:rsidR="009902ED" w:rsidRPr="009902ED" w:rsidRDefault="009902ED" w:rsidP="000543ED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Fonts w:cstheme="minorHAnsi"/>
          <w:sz w:val="24"/>
          <w:szCs w:val="24"/>
        </w:rPr>
        <w:t xml:space="preserve">Review: </w:t>
      </w:r>
      <w:r w:rsidRPr="009902ED">
        <w:rPr>
          <w:rFonts w:cstheme="minorHAnsi"/>
          <w:sz w:val="24"/>
          <w:szCs w:val="24"/>
        </w:rPr>
        <w:t>b32674d3126k000</w:t>
      </w:r>
    </w:p>
    <w:p w:rsidR="007147B2" w:rsidRPr="009902ED" w:rsidRDefault="007147B2" w:rsidP="007147B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b/>
          <w:bCs/>
          <w:sz w:val="24"/>
          <w:szCs w:val="24"/>
        </w:rPr>
      </w:pPr>
      <w:r w:rsidRPr="009902ED">
        <w:rPr>
          <w:rFonts w:cstheme="minorHAnsi"/>
          <w:b/>
          <w:bCs/>
          <w:sz w:val="24"/>
          <w:szCs w:val="24"/>
        </w:rPr>
        <w:t>Connections:</w:t>
      </w:r>
    </w:p>
    <w:p w:rsidR="007147B2" w:rsidRPr="009902ED" w:rsidRDefault="007147B2" w:rsidP="007147B2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Fonts w:cstheme="minorHAnsi"/>
          <w:sz w:val="24"/>
          <w:szCs w:val="24"/>
        </w:rPr>
        <w:t>Rectified DC input is fed into the LLC resonant converter.</w:t>
      </w:r>
    </w:p>
    <w:p w:rsidR="007147B2" w:rsidRPr="009902ED" w:rsidRDefault="007147B2" w:rsidP="007147B2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Fonts w:cstheme="minorHAnsi"/>
          <w:sz w:val="24"/>
          <w:szCs w:val="24"/>
        </w:rPr>
        <w:t>The transformer provides galvanic isolation and voltage conversion.</w:t>
      </w:r>
    </w:p>
    <w:p w:rsidR="00232E6E" w:rsidRPr="009902ED" w:rsidRDefault="00232E6E" w:rsidP="00232E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Synchronous Rectification</w:t>
      </w:r>
      <w:r w:rsidRPr="009902ED">
        <w:rPr>
          <w:rFonts w:cstheme="minorHAnsi"/>
          <w:sz w:val="24"/>
          <w:szCs w:val="24"/>
        </w:rPr>
        <w:t>:</w:t>
      </w:r>
    </w:p>
    <w:p w:rsidR="00232E6E" w:rsidRPr="009902ED" w:rsidRDefault="00232E6E" w:rsidP="00232E6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Q3, Q4</w:t>
      </w:r>
      <w:r w:rsidRPr="009902ED">
        <w:rPr>
          <w:rFonts w:cstheme="minorHAnsi"/>
          <w:sz w:val="24"/>
          <w:szCs w:val="24"/>
        </w:rPr>
        <w:t>: Synchronous rectifiers for efficient DC output.</w:t>
      </w:r>
    </w:p>
    <w:p w:rsidR="007147B2" w:rsidRPr="00816BA2" w:rsidRDefault="007147B2" w:rsidP="007147B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16BA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Components</w:t>
      </w:r>
      <w:r w:rsidRPr="00816BA2">
        <w:rPr>
          <w:rFonts w:eastAsia="Times New Roman" w:cstheme="minorHAnsi"/>
          <w:kern w:val="0"/>
          <w:sz w:val="24"/>
          <w:szCs w:val="24"/>
          <w14:ligatures w14:val="none"/>
        </w:rPr>
        <w:t>: Synchronous rectifiers (Q3, Q4).</w:t>
      </w:r>
    </w:p>
    <w:p w:rsidR="007147B2" w:rsidRPr="00816BA2" w:rsidRDefault="007147B2" w:rsidP="007147B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16BA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Connections</w:t>
      </w:r>
      <w:r w:rsidRPr="00816BA2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:rsidR="007147B2" w:rsidRPr="009902ED" w:rsidRDefault="007147B2" w:rsidP="007147B2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16BA2">
        <w:rPr>
          <w:rFonts w:eastAsia="Times New Roman" w:cstheme="minorHAnsi"/>
          <w:kern w:val="0"/>
          <w:sz w:val="24"/>
          <w:szCs w:val="24"/>
          <w14:ligatures w14:val="none"/>
        </w:rPr>
        <w:lastRenderedPageBreak/>
        <w:t>The output of the transformer is rectified using synchronous rectifiers.</w:t>
      </w:r>
    </w:p>
    <w:p w:rsidR="00232E6E" w:rsidRPr="009902ED" w:rsidRDefault="00232E6E" w:rsidP="00232E6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902ED">
        <w:rPr>
          <w:rStyle w:val="Strong"/>
          <w:rFonts w:asciiTheme="minorHAnsi" w:hAnsiTheme="minorHAnsi" w:cstheme="minorHAnsi"/>
        </w:rPr>
        <w:t>Secondary Stage</w:t>
      </w:r>
      <w:r w:rsidR="007C49EC" w:rsidRPr="009902ED">
        <w:rPr>
          <w:rStyle w:val="Strong"/>
          <w:rFonts w:asciiTheme="minorHAnsi" w:hAnsiTheme="minorHAnsi" w:cstheme="minorHAnsi"/>
        </w:rPr>
        <w:t xml:space="preserve"> </w:t>
      </w:r>
      <w:r w:rsidR="007C49EC" w:rsidRPr="009902ED">
        <w:rPr>
          <w:rFonts w:asciiTheme="minorHAnsi" w:hAnsiTheme="minorHAnsi" w:cstheme="minorHAnsi"/>
        </w:rPr>
        <w:t>(Low Voltage Side)</w:t>
      </w:r>
      <w:r w:rsidRPr="009902ED">
        <w:rPr>
          <w:rFonts w:asciiTheme="minorHAnsi" w:hAnsiTheme="minorHAnsi" w:cstheme="minorHAnsi"/>
        </w:rPr>
        <w:t>:</w:t>
      </w:r>
    </w:p>
    <w:p w:rsidR="00232E6E" w:rsidRPr="009902ED" w:rsidRDefault="00232E6E" w:rsidP="00232E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Output Filters</w:t>
      </w:r>
      <w:r w:rsidRPr="009902ED">
        <w:rPr>
          <w:rFonts w:cstheme="minorHAnsi"/>
          <w:sz w:val="24"/>
          <w:szCs w:val="24"/>
        </w:rPr>
        <w:t>:</w:t>
      </w:r>
    </w:p>
    <w:p w:rsidR="00232E6E" w:rsidRPr="009902ED" w:rsidRDefault="00232E6E" w:rsidP="00232E6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L2-L5, C3-C6</w:t>
      </w:r>
      <w:r w:rsidRPr="009902ED">
        <w:rPr>
          <w:rFonts w:cstheme="minorHAnsi"/>
          <w:sz w:val="24"/>
          <w:szCs w:val="24"/>
        </w:rPr>
        <w:t xml:space="preserve">: </w:t>
      </w:r>
      <w:r w:rsidR="007C49EC" w:rsidRPr="009902ED">
        <w:rPr>
          <w:rFonts w:cstheme="minorHAnsi"/>
          <w:sz w:val="24"/>
          <w:szCs w:val="24"/>
        </w:rPr>
        <w:t xml:space="preserve">LC filter - </w:t>
      </w:r>
      <w:r w:rsidRPr="009902ED">
        <w:rPr>
          <w:rFonts w:cstheme="minorHAnsi"/>
          <w:sz w:val="24"/>
          <w:szCs w:val="24"/>
        </w:rPr>
        <w:t>Inductors and capacitors for smoothing the output voltages.</w:t>
      </w:r>
    </w:p>
    <w:p w:rsidR="00232E6E" w:rsidRPr="009902ED" w:rsidRDefault="00232E6E" w:rsidP="00232E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Synchronous Buck Converters</w:t>
      </w:r>
      <w:r w:rsidRPr="009902ED">
        <w:rPr>
          <w:rFonts w:cstheme="minorHAnsi"/>
          <w:sz w:val="24"/>
          <w:szCs w:val="24"/>
        </w:rPr>
        <w:t>:</w:t>
      </w:r>
    </w:p>
    <w:p w:rsidR="00232E6E" w:rsidRPr="009902ED" w:rsidRDefault="00232E6E" w:rsidP="00232E6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For 3.3V, 5V, 12V, 24V outputs</w:t>
      </w:r>
      <w:r w:rsidRPr="009902ED">
        <w:rPr>
          <w:rFonts w:cstheme="minorHAnsi"/>
          <w:sz w:val="24"/>
          <w:szCs w:val="24"/>
        </w:rPr>
        <w:t>:</w:t>
      </w:r>
    </w:p>
    <w:p w:rsidR="00232E6E" w:rsidRPr="009902ED" w:rsidRDefault="00232E6E" w:rsidP="00232E6E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Q5-Q8</w:t>
      </w:r>
      <w:r w:rsidRPr="009902ED">
        <w:rPr>
          <w:rFonts w:cstheme="minorHAnsi"/>
          <w:sz w:val="24"/>
          <w:szCs w:val="24"/>
        </w:rPr>
        <w:t>: Synchronous rectifiers</w:t>
      </w:r>
      <w:r w:rsidR="007C49EC" w:rsidRPr="009902ED">
        <w:rPr>
          <w:rFonts w:cstheme="minorHAnsi"/>
          <w:sz w:val="24"/>
          <w:szCs w:val="24"/>
        </w:rPr>
        <w:t xml:space="preserve"> – transistors for each output stage. </w:t>
      </w:r>
    </w:p>
    <w:p w:rsidR="00232E6E" w:rsidRPr="009902ED" w:rsidRDefault="00232E6E" w:rsidP="00232E6E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L6-L9, C7-C10</w:t>
      </w:r>
      <w:r w:rsidRPr="009902ED">
        <w:rPr>
          <w:rFonts w:cstheme="minorHAnsi"/>
          <w:sz w:val="24"/>
          <w:szCs w:val="24"/>
        </w:rPr>
        <w:t>: Output filter components.</w:t>
      </w:r>
    </w:p>
    <w:p w:rsidR="007147B2" w:rsidRPr="00816BA2" w:rsidRDefault="007147B2" w:rsidP="007147B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16BA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Components</w:t>
      </w:r>
      <w:r w:rsidRPr="00816BA2">
        <w:rPr>
          <w:rFonts w:eastAsia="Times New Roman" w:cstheme="minorHAnsi"/>
          <w:kern w:val="0"/>
          <w:sz w:val="24"/>
          <w:szCs w:val="24"/>
          <w14:ligatures w14:val="none"/>
        </w:rPr>
        <w:t>: Synchronous rectifiers (Q5-Q8), output inductors (L6-L9), output capacitors (C7-C10).</w:t>
      </w:r>
    </w:p>
    <w:p w:rsidR="007147B2" w:rsidRPr="00816BA2" w:rsidRDefault="007147B2" w:rsidP="007147B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16BA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Outputs</w:t>
      </w:r>
      <w:r w:rsidRPr="00816BA2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:rsidR="007147B2" w:rsidRPr="00816BA2" w:rsidRDefault="007147B2" w:rsidP="007147B2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16BA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3.3V, 4A</w:t>
      </w:r>
      <w:r w:rsidRPr="00816BA2">
        <w:rPr>
          <w:rFonts w:eastAsia="Times New Roman" w:cstheme="minorHAnsi"/>
          <w:kern w:val="0"/>
          <w:sz w:val="24"/>
          <w:szCs w:val="24"/>
          <w14:ligatures w14:val="none"/>
        </w:rPr>
        <w:t>: Synchronous buck converter 1.</w:t>
      </w:r>
    </w:p>
    <w:p w:rsidR="007147B2" w:rsidRPr="00816BA2" w:rsidRDefault="007147B2" w:rsidP="007147B2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16BA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5V, 2A</w:t>
      </w:r>
      <w:r w:rsidRPr="00816BA2">
        <w:rPr>
          <w:rFonts w:eastAsia="Times New Roman" w:cstheme="minorHAnsi"/>
          <w:kern w:val="0"/>
          <w:sz w:val="24"/>
          <w:szCs w:val="24"/>
          <w14:ligatures w14:val="none"/>
        </w:rPr>
        <w:t>: Synchronous buck converter 2.</w:t>
      </w:r>
    </w:p>
    <w:p w:rsidR="007147B2" w:rsidRPr="00816BA2" w:rsidRDefault="007147B2" w:rsidP="007147B2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16BA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12V, 2A</w:t>
      </w:r>
      <w:r w:rsidRPr="00816BA2">
        <w:rPr>
          <w:rFonts w:eastAsia="Times New Roman" w:cstheme="minorHAnsi"/>
          <w:kern w:val="0"/>
          <w:sz w:val="24"/>
          <w:szCs w:val="24"/>
          <w14:ligatures w14:val="none"/>
        </w:rPr>
        <w:t>: Synchronous buck converter 3.</w:t>
      </w:r>
    </w:p>
    <w:p w:rsidR="007147B2" w:rsidRPr="009902ED" w:rsidRDefault="007147B2" w:rsidP="007147B2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16BA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24V, 2A</w:t>
      </w:r>
      <w:r w:rsidRPr="00816BA2">
        <w:rPr>
          <w:rFonts w:eastAsia="Times New Roman" w:cstheme="minorHAnsi"/>
          <w:kern w:val="0"/>
          <w:sz w:val="24"/>
          <w:szCs w:val="24"/>
          <w14:ligatures w14:val="none"/>
        </w:rPr>
        <w:t>: Synchronous buck converter 4.</w:t>
      </w:r>
    </w:p>
    <w:p w:rsidR="00232E6E" w:rsidRPr="009902ED" w:rsidRDefault="00232E6E" w:rsidP="00232E6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902ED">
        <w:rPr>
          <w:rStyle w:val="Strong"/>
          <w:rFonts w:asciiTheme="minorHAnsi" w:hAnsiTheme="minorHAnsi" w:cstheme="minorHAnsi"/>
        </w:rPr>
        <w:t>Control and Monitoring</w:t>
      </w:r>
      <w:r w:rsidRPr="009902ED">
        <w:rPr>
          <w:rFonts w:asciiTheme="minorHAnsi" w:hAnsiTheme="minorHAnsi" w:cstheme="minorHAnsi"/>
        </w:rPr>
        <w:t>:</w:t>
      </w:r>
    </w:p>
    <w:p w:rsidR="00232E6E" w:rsidRPr="009902ED" w:rsidRDefault="00232E6E" w:rsidP="00232E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PMIC</w:t>
      </w:r>
      <w:r w:rsidRPr="009902ED">
        <w:rPr>
          <w:rFonts w:cstheme="minorHAnsi"/>
          <w:sz w:val="24"/>
          <w:szCs w:val="24"/>
        </w:rPr>
        <w:t>: Integrated circuits for power management.</w:t>
      </w:r>
    </w:p>
    <w:p w:rsidR="007147B2" w:rsidRPr="00816BA2" w:rsidRDefault="007147B2" w:rsidP="007147B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16BA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Functions</w:t>
      </w:r>
      <w:r w:rsidRPr="00816BA2">
        <w:rPr>
          <w:rFonts w:eastAsia="Times New Roman" w:cstheme="minorHAnsi"/>
          <w:kern w:val="0"/>
          <w:sz w:val="24"/>
          <w:szCs w:val="24"/>
          <w14:ligatures w14:val="none"/>
        </w:rPr>
        <w:t>: Voltage regulation, current monitoring, protection.</w:t>
      </w:r>
    </w:p>
    <w:p w:rsidR="007147B2" w:rsidRPr="00816BA2" w:rsidRDefault="007147B2" w:rsidP="007147B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16BA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Connections</w:t>
      </w:r>
      <w:r w:rsidRPr="00816BA2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:rsidR="007147B2" w:rsidRPr="009902ED" w:rsidRDefault="007147B2" w:rsidP="007147B2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16BA2">
        <w:rPr>
          <w:rFonts w:eastAsia="Times New Roman" w:cstheme="minorHAnsi"/>
          <w:kern w:val="0"/>
          <w:sz w:val="24"/>
          <w:szCs w:val="24"/>
          <w14:ligatures w14:val="none"/>
        </w:rPr>
        <w:t>Connected to all outputs for monitoring and regulation.</w:t>
      </w:r>
    </w:p>
    <w:p w:rsidR="00232E6E" w:rsidRPr="009902ED" w:rsidRDefault="00232E6E" w:rsidP="00232E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Sensors</w:t>
      </w:r>
      <w:r w:rsidRPr="009902ED">
        <w:rPr>
          <w:rFonts w:cstheme="minorHAnsi"/>
          <w:sz w:val="24"/>
          <w:szCs w:val="24"/>
        </w:rPr>
        <w:t>: For voltage and current feedback.</w:t>
      </w:r>
    </w:p>
    <w:p w:rsidR="007147B2" w:rsidRPr="00816BA2" w:rsidRDefault="007147B2" w:rsidP="007147B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16BA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Components</w:t>
      </w:r>
      <w:r w:rsidRPr="00816BA2">
        <w:rPr>
          <w:rFonts w:eastAsia="Times New Roman" w:cstheme="minorHAnsi"/>
          <w:kern w:val="0"/>
          <w:sz w:val="24"/>
          <w:szCs w:val="24"/>
          <w14:ligatures w14:val="none"/>
        </w:rPr>
        <w:t>: Voltage and current sensors.</w:t>
      </w:r>
    </w:p>
    <w:p w:rsidR="007147B2" w:rsidRPr="00816BA2" w:rsidRDefault="007147B2" w:rsidP="007147B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16BA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Connections</w:t>
      </w:r>
      <w:r w:rsidRPr="00816BA2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:rsidR="007147B2" w:rsidRPr="009902ED" w:rsidRDefault="007147B2" w:rsidP="007147B2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16BA2">
        <w:rPr>
          <w:rFonts w:eastAsia="Times New Roman" w:cstheme="minorHAnsi"/>
          <w:kern w:val="0"/>
          <w:sz w:val="24"/>
          <w:szCs w:val="24"/>
          <w14:ligatures w14:val="none"/>
        </w:rPr>
        <w:t>Provide feedback to PMIC.</w:t>
      </w:r>
    </w:p>
    <w:p w:rsidR="00232E6E" w:rsidRPr="009902ED" w:rsidRDefault="00232E6E" w:rsidP="00232E6E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902ED">
        <w:rPr>
          <w:rStyle w:val="Strong"/>
          <w:rFonts w:asciiTheme="minorHAnsi" w:hAnsiTheme="minorHAnsi" w:cstheme="minorHAnsi"/>
        </w:rPr>
        <w:t>Auxiliary Components</w:t>
      </w:r>
      <w:r w:rsidRPr="009902ED">
        <w:rPr>
          <w:rFonts w:asciiTheme="minorHAnsi" w:hAnsiTheme="minorHAnsi" w:cstheme="minorHAnsi"/>
        </w:rPr>
        <w:t>:</w:t>
      </w:r>
    </w:p>
    <w:p w:rsidR="00232E6E" w:rsidRPr="009902ED" w:rsidRDefault="00232E6E" w:rsidP="00232E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Thermal Management</w:t>
      </w:r>
      <w:r w:rsidRPr="009902ED">
        <w:rPr>
          <w:rFonts w:cstheme="minorHAnsi"/>
          <w:sz w:val="24"/>
          <w:szCs w:val="24"/>
        </w:rPr>
        <w:t>: Heatsinks and thermal pads</w:t>
      </w:r>
      <w:r w:rsidR="007147B2" w:rsidRPr="009902ED">
        <w:rPr>
          <w:rFonts w:cstheme="minorHAnsi"/>
          <w:sz w:val="24"/>
          <w:szCs w:val="24"/>
        </w:rPr>
        <w:t xml:space="preserve"> (</w:t>
      </w:r>
      <w:proofErr w:type="spellStart"/>
      <w:r w:rsidR="007147B2" w:rsidRPr="009902ED">
        <w:rPr>
          <w:rFonts w:cstheme="minorHAnsi"/>
          <w:sz w:val="24"/>
          <w:szCs w:val="24"/>
        </w:rPr>
        <w:t>GaN</w:t>
      </w:r>
      <w:proofErr w:type="spellEnd"/>
      <w:r w:rsidR="007147B2" w:rsidRPr="009902ED">
        <w:rPr>
          <w:rFonts w:cstheme="minorHAnsi"/>
          <w:sz w:val="24"/>
          <w:szCs w:val="24"/>
        </w:rPr>
        <w:t xml:space="preserve"> FETs, Synchronous Rectifiers, LLC, IC, Inductor)</w:t>
      </w:r>
    </w:p>
    <w:p w:rsidR="00232E6E" w:rsidRPr="009902ED" w:rsidRDefault="00232E6E" w:rsidP="00232E6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Protection</w:t>
      </w:r>
      <w:r w:rsidRPr="009902ED">
        <w:rPr>
          <w:rFonts w:cstheme="minorHAnsi"/>
          <w:sz w:val="24"/>
          <w:szCs w:val="24"/>
        </w:rPr>
        <w:t xml:space="preserve">: TVS diodes, Zener diodes, </w:t>
      </w:r>
      <w:r w:rsidR="007C49EC" w:rsidRPr="009902ED">
        <w:rPr>
          <w:rFonts w:cstheme="minorHAnsi"/>
          <w:sz w:val="24"/>
          <w:szCs w:val="24"/>
        </w:rPr>
        <w:t>(</w:t>
      </w:r>
      <w:r w:rsidR="007C49EC" w:rsidRPr="009902ED">
        <w:rPr>
          <w:rFonts w:cstheme="minorHAnsi"/>
          <w:sz w:val="24"/>
          <w:szCs w:val="24"/>
        </w:rPr>
        <w:t>parallel with output lines for overvoltage protection</w:t>
      </w:r>
      <w:r w:rsidR="007C49EC" w:rsidRPr="009902ED">
        <w:rPr>
          <w:rFonts w:cstheme="minorHAnsi"/>
          <w:sz w:val="24"/>
          <w:szCs w:val="24"/>
        </w:rPr>
        <w:t>.) and</w:t>
      </w:r>
      <w:r w:rsidRPr="009902ED">
        <w:rPr>
          <w:rFonts w:cstheme="minorHAnsi"/>
          <w:sz w:val="24"/>
          <w:szCs w:val="24"/>
        </w:rPr>
        <w:t xml:space="preserve"> fuses </w:t>
      </w:r>
      <w:r w:rsidR="007C49EC" w:rsidRPr="009902ED">
        <w:rPr>
          <w:rFonts w:cstheme="minorHAnsi"/>
          <w:sz w:val="24"/>
          <w:szCs w:val="24"/>
        </w:rPr>
        <w:t>for</w:t>
      </w:r>
      <w:r w:rsidRPr="009902ED">
        <w:rPr>
          <w:rFonts w:cstheme="minorHAnsi"/>
          <w:sz w:val="24"/>
          <w:szCs w:val="24"/>
        </w:rPr>
        <w:t xml:space="preserve"> overcurrent protection.</w:t>
      </w:r>
    </w:p>
    <w:p w:rsidR="00DE75DE" w:rsidRPr="00816BA2" w:rsidRDefault="00DE75DE" w:rsidP="00DE75D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16BA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Components</w:t>
      </w:r>
      <w:r w:rsidRPr="00816BA2">
        <w:rPr>
          <w:rFonts w:eastAsia="Times New Roman" w:cstheme="minorHAnsi"/>
          <w:kern w:val="0"/>
          <w:sz w:val="24"/>
          <w:szCs w:val="24"/>
          <w14:ligatures w14:val="none"/>
        </w:rPr>
        <w:t>: TVS diodes, Zener diodes, additional fuses.</w:t>
      </w:r>
    </w:p>
    <w:p w:rsidR="00DE75DE" w:rsidRPr="00816BA2" w:rsidRDefault="00DE75DE" w:rsidP="00DE75D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16BA2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Connections</w:t>
      </w:r>
      <w:r w:rsidRPr="00816BA2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:rsidR="00DE75DE" w:rsidRPr="009902ED" w:rsidRDefault="00DE75DE" w:rsidP="00DE75DE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16BA2">
        <w:rPr>
          <w:rFonts w:eastAsia="Times New Roman" w:cstheme="minorHAnsi"/>
          <w:kern w:val="0"/>
          <w:sz w:val="24"/>
          <w:szCs w:val="24"/>
          <w14:ligatures w14:val="none"/>
        </w:rPr>
        <w:t>Placed across outputs and critical paths for protection.</w:t>
      </w:r>
    </w:p>
    <w:p w:rsidR="00232E6E" w:rsidRPr="009902ED" w:rsidRDefault="00232E6E" w:rsidP="00232E6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902ED">
        <w:rPr>
          <w:rFonts w:asciiTheme="minorHAnsi" w:hAnsiTheme="minorHAnsi" w:cstheme="minorHAnsi"/>
          <w:sz w:val="24"/>
          <w:szCs w:val="24"/>
        </w:rPr>
        <w:t>Annotations and Descriptions</w:t>
      </w:r>
    </w:p>
    <w:p w:rsidR="00232E6E" w:rsidRPr="009902ED" w:rsidRDefault="00232E6E" w:rsidP="00232E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Input</w:t>
      </w:r>
      <w:r w:rsidRPr="009902ED">
        <w:rPr>
          <w:rFonts w:cstheme="minorHAnsi"/>
          <w:sz w:val="24"/>
          <w:szCs w:val="24"/>
        </w:rPr>
        <w:t>: 90-260VAC, 50-60Hz.</w:t>
      </w:r>
    </w:p>
    <w:p w:rsidR="00232E6E" w:rsidRPr="009902ED" w:rsidRDefault="00232E6E" w:rsidP="00232E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High Voltage DC Output</w:t>
      </w:r>
      <w:r w:rsidRPr="009902ED">
        <w:rPr>
          <w:rFonts w:cstheme="minorHAnsi"/>
          <w:sz w:val="24"/>
          <w:szCs w:val="24"/>
        </w:rPr>
        <w:t>: 100VDC, 16-18A, 1.5kW.</w:t>
      </w:r>
    </w:p>
    <w:p w:rsidR="00232E6E" w:rsidRPr="009902ED" w:rsidRDefault="00232E6E" w:rsidP="00232E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t>Low Voltage Outputs</w:t>
      </w:r>
      <w:r w:rsidRPr="009902ED">
        <w:rPr>
          <w:rFonts w:cstheme="minorHAnsi"/>
          <w:sz w:val="24"/>
          <w:szCs w:val="24"/>
        </w:rPr>
        <w:t>:</w:t>
      </w:r>
    </w:p>
    <w:p w:rsidR="00232E6E" w:rsidRPr="009902ED" w:rsidRDefault="00232E6E" w:rsidP="00232E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Fonts w:cstheme="minorHAnsi"/>
          <w:sz w:val="24"/>
          <w:szCs w:val="24"/>
        </w:rPr>
        <w:t>3.3V, 4A.</w:t>
      </w:r>
    </w:p>
    <w:p w:rsidR="00232E6E" w:rsidRPr="009902ED" w:rsidRDefault="00232E6E" w:rsidP="00232E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Fonts w:cstheme="minorHAnsi"/>
          <w:sz w:val="24"/>
          <w:szCs w:val="24"/>
        </w:rPr>
        <w:t>5V, 2A.</w:t>
      </w:r>
    </w:p>
    <w:p w:rsidR="00232E6E" w:rsidRPr="009902ED" w:rsidRDefault="00232E6E" w:rsidP="00232E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Fonts w:cstheme="minorHAnsi"/>
          <w:sz w:val="24"/>
          <w:szCs w:val="24"/>
        </w:rPr>
        <w:t>12V, 2A.</w:t>
      </w:r>
    </w:p>
    <w:p w:rsidR="00232E6E" w:rsidRPr="009902ED" w:rsidRDefault="00232E6E" w:rsidP="00232E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Fonts w:cstheme="minorHAnsi"/>
          <w:sz w:val="24"/>
          <w:szCs w:val="24"/>
        </w:rPr>
        <w:t>24V, 2A.</w:t>
      </w:r>
    </w:p>
    <w:p w:rsidR="00232E6E" w:rsidRPr="00232E6E" w:rsidRDefault="00232E6E" w:rsidP="003159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9902ED">
        <w:rPr>
          <w:rStyle w:val="Strong"/>
          <w:rFonts w:cstheme="minorHAnsi"/>
          <w:sz w:val="24"/>
          <w:szCs w:val="24"/>
        </w:rPr>
        <w:lastRenderedPageBreak/>
        <w:t>Control Signals</w:t>
      </w:r>
      <w:r w:rsidRPr="009902ED">
        <w:rPr>
          <w:rFonts w:cstheme="minorHAnsi"/>
          <w:sz w:val="24"/>
          <w:szCs w:val="24"/>
        </w:rPr>
        <w:t>: PWM signals for controlling the converters, feedback signals for voltage and current monitoring.</w:t>
      </w:r>
    </w:p>
    <w:p w:rsidR="007C49EC" w:rsidRPr="007C49EC" w:rsidRDefault="007C49EC" w:rsidP="007C49EC">
      <w:pPr>
        <w:rPr>
          <w:rFonts w:cstheme="minorHAnsi"/>
          <w:b/>
          <w:bCs/>
          <w:sz w:val="24"/>
          <w:szCs w:val="24"/>
        </w:rPr>
      </w:pPr>
      <w:r w:rsidRPr="007C49EC">
        <w:rPr>
          <w:rFonts w:cstheme="minorHAnsi"/>
          <w:b/>
          <w:bCs/>
          <w:sz w:val="24"/>
          <w:szCs w:val="24"/>
        </w:rPr>
        <w:t>Diagram Layout</w:t>
      </w:r>
    </w:p>
    <w:p w:rsidR="007C49EC" w:rsidRPr="007C49EC" w:rsidRDefault="007C49EC" w:rsidP="007C49EC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7C49EC">
        <w:rPr>
          <w:rFonts w:cstheme="minorHAnsi"/>
          <w:b/>
          <w:bCs/>
          <w:sz w:val="24"/>
          <w:szCs w:val="24"/>
        </w:rPr>
        <w:t>Left Side (Input Stage)</w:t>
      </w:r>
      <w:r w:rsidRPr="007C49EC">
        <w:rPr>
          <w:rFonts w:cstheme="minorHAnsi"/>
          <w:sz w:val="24"/>
          <w:szCs w:val="24"/>
        </w:rPr>
        <w:t>: EMI filter, bridge rectifier, and inrush current limiter.</w:t>
      </w:r>
    </w:p>
    <w:p w:rsidR="007C49EC" w:rsidRPr="007C49EC" w:rsidRDefault="007C49EC" w:rsidP="007C49EC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7C49EC">
        <w:rPr>
          <w:rFonts w:cstheme="minorHAnsi"/>
          <w:b/>
          <w:bCs/>
          <w:sz w:val="24"/>
          <w:szCs w:val="24"/>
        </w:rPr>
        <w:t>Center (Primary Stage)</w:t>
      </w:r>
      <w:r w:rsidRPr="007C49EC">
        <w:rPr>
          <w:rFonts w:cstheme="minorHAnsi"/>
          <w:sz w:val="24"/>
          <w:szCs w:val="24"/>
        </w:rPr>
        <w:t>: LLC resonant converter, transformer, and synchronous rectifiers.</w:t>
      </w:r>
    </w:p>
    <w:p w:rsidR="007C49EC" w:rsidRPr="007C49EC" w:rsidRDefault="007C49EC" w:rsidP="007C49EC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7C49EC">
        <w:rPr>
          <w:rFonts w:cstheme="minorHAnsi"/>
          <w:b/>
          <w:bCs/>
          <w:sz w:val="24"/>
          <w:szCs w:val="24"/>
        </w:rPr>
        <w:t>Right Side (Secondary Stage)</w:t>
      </w:r>
      <w:r w:rsidRPr="007C49EC">
        <w:rPr>
          <w:rFonts w:cstheme="minorHAnsi"/>
          <w:sz w:val="24"/>
          <w:szCs w:val="24"/>
        </w:rPr>
        <w:t>: Synchronous buck converters, each labeled with output voltages.</w:t>
      </w:r>
    </w:p>
    <w:p w:rsidR="007C49EC" w:rsidRPr="007C49EC" w:rsidRDefault="007C49EC" w:rsidP="007C49EC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7C49EC">
        <w:rPr>
          <w:rFonts w:cstheme="minorHAnsi"/>
          <w:b/>
          <w:bCs/>
          <w:sz w:val="24"/>
          <w:szCs w:val="24"/>
        </w:rPr>
        <w:t>Bottom (Control and Monitoring)</w:t>
      </w:r>
      <w:r w:rsidRPr="007C49EC">
        <w:rPr>
          <w:rFonts w:cstheme="minorHAnsi"/>
          <w:sz w:val="24"/>
          <w:szCs w:val="24"/>
        </w:rPr>
        <w:t>: PMIC, sensors.</w:t>
      </w:r>
    </w:p>
    <w:p w:rsidR="007C49EC" w:rsidRPr="007C49EC" w:rsidRDefault="007C49EC" w:rsidP="007C49EC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7C49EC">
        <w:rPr>
          <w:rFonts w:cstheme="minorHAnsi"/>
          <w:b/>
          <w:bCs/>
          <w:sz w:val="24"/>
          <w:szCs w:val="24"/>
        </w:rPr>
        <w:t>Top (Auxiliary)</w:t>
      </w:r>
      <w:r w:rsidRPr="007C49EC">
        <w:rPr>
          <w:rFonts w:cstheme="minorHAnsi"/>
          <w:sz w:val="24"/>
          <w:szCs w:val="24"/>
        </w:rPr>
        <w:t>: Thermal management and protection features.</w:t>
      </w:r>
    </w:p>
    <w:p w:rsidR="00232E6E" w:rsidRPr="009902ED" w:rsidRDefault="00232E6E">
      <w:pPr>
        <w:rPr>
          <w:rFonts w:cstheme="minorHAnsi"/>
          <w:sz w:val="24"/>
          <w:szCs w:val="24"/>
        </w:rPr>
      </w:pPr>
    </w:p>
    <w:sectPr w:rsidR="00232E6E" w:rsidRPr="00990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328FF"/>
    <w:multiLevelType w:val="multilevel"/>
    <w:tmpl w:val="D7EE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85908"/>
    <w:multiLevelType w:val="multilevel"/>
    <w:tmpl w:val="BF7C8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785875"/>
    <w:multiLevelType w:val="multilevel"/>
    <w:tmpl w:val="771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917"/>
    <w:multiLevelType w:val="multilevel"/>
    <w:tmpl w:val="31A6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B77F2"/>
    <w:multiLevelType w:val="multilevel"/>
    <w:tmpl w:val="A428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F165F"/>
    <w:multiLevelType w:val="multilevel"/>
    <w:tmpl w:val="ED28B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271686"/>
    <w:multiLevelType w:val="multilevel"/>
    <w:tmpl w:val="9C50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160E7"/>
    <w:multiLevelType w:val="multilevel"/>
    <w:tmpl w:val="90C8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A31CD3"/>
    <w:multiLevelType w:val="multilevel"/>
    <w:tmpl w:val="03C0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739149">
    <w:abstractNumId w:val="3"/>
  </w:num>
  <w:num w:numId="2" w16cid:durableId="57872954">
    <w:abstractNumId w:val="5"/>
  </w:num>
  <w:num w:numId="3" w16cid:durableId="1037776200">
    <w:abstractNumId w:val="8"/>
  </w:num>
  <w:num w:numId="4" w16cid:durableId="908001775">
    <w:abstractNumId w:val="1"/>
  </w:num>
  <w:num w:numId="5" w16cid:durableId="1438595294">
    <w:abstractNumId w:val="7"/>
  </w:num>
  <w:num w:numId="6" w16cid:durableId="251746748">
    <w:abstractNumId w:val="2"/>
  </w:num>
  <w:num w:numId="7" w16cid:durableId="186531435">
    <w:abstractNumId w:val="6"/>
  </w:num>
  <w:num w:numId="8" w16cid:durableId="1779138051">
    <w:abstractNumId w:val="4"/>
  </w:num>
  <w:num w:numId="9" w16cid:durableId="1823622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E6E"/>
    <w:rsid w:val="000543ED"/>
    <w:rsid w:val="00182C8D"/>
    <w:rsid w:val="00232E6E"/>
    <w:rsid w:val="003159C1"/>
    <w:rsid w:val="00516225"/>
    <w:rsid w:val="007147B2"/>
    <w:rsid w:val="007C49EC"/>
    <w:rsid w:val="00893ABB"/>
    <w:rsid w:val="0090075F"/>
    <w:rsid w:val="009902ED"/>
    <w:rsid w:val="009B264C"/>
    <w:rsid w:val="00B15E4B"/>
    <w:rsid w:val="00B942A8"/>
    <w:rsid w:val="00D80A94"/>
    <w:rsid w:val="00DB3716"/>
    <w:rsid w:val="00DE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133A"/>
  <w15:chartTrackingRefBased/>
  <w15:docId w15:val="{344B6F3F-F28F-4FEF-88A6-F9818BB3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2E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32E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2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232E6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32E6E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32E6E"/>
    <w:rPr>
      <w:rFonts w:ascii="Times New Roman" w:eastAsia="Times New Roman" w:hAnsi="Times New Roman" w:cs="Times New Roman"/>
      <w:b/>
      <w:bCs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6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937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Bhuva</dc:creator>
  <cp:keywords/>
  <dc:description/>
  <cp:lastModifiedBy>Akshay Bhuva</cp:lastModifiedBy>
  <cp:revision>4</cp:revision>
  <dcterms:created xsi:type="dcterms:W3CDTF">2024-07-30T03:25:00Z</dcterms:created>
  <dcterms:modified xsi:type="dcterms:W3CDTF">2024-07-30T05:33:00Z</dcterms:modified>
</cp:coreProperties>
</file>