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479" w:rsidRDefault="0020494D" w:rsidP="00102B57">
      <w:pPr>
        <w:pStyle w:val="Heading1"/>
        <w:jc w:val="center"/>
      </w:pPr>
      <w:r w:rsidRPr="00D91479">
        <w:t>FIRMWARE UPLOAD GUIDELINE</w:t>
      </w:r>
    </w:p>
    <w:p w:rsidR="00D91479" w:rsidRDefault="00D91479" w:rsidP="00D91479">
      <w:pPr>
        <w:pStyle w:val="Heading2"/>
      </w:pPr>
      <w:r>
        <w:t>TOOLS REQUIRED</w:t>
      </w:r>
    </w:p>
    <w:p w:rsidR="00D91479" w:rsidRDefault="00BC6812" w:rsidP="00D914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hyperlink r:id="rId8" w:history="1">
        <w:r w:rsidR="00D91479" w:rsidRPr="00D91479">
          <w:rPr>
            <w:rStyle w:val="Hyperlink"/>
            <w:rFonts w:ascii="Times New Roman" w:hAnsi="Times New Roman" w:cs="Times New Roman"/>
            <w:sz w:val="24"/>
          </w:rPr>
          <w:t>J Link Debug Probe</w:t>
        </w:r>
      </w:hyperlink>
    </w:p>
    <w:p w:rsidR="00D91479" w:rsidRDefault="00D91479" w:rsidP="00D914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EtherCAT Interface Board and Control Board</w:t>
      </w:r>
    </w:p>
    <w:p w:rsidR="00D91479" w:rsidRPr="006836C0" w:rsidRDefault="00BC6812" w:rsidP="00D9147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hyperlink r:id="rId9" w:history="1">
        <w:r w:rsidR="00D91479" w:rsidRPr="00D91479">
          <w:rPr>
            <w:rStyle w:val="Hyperlink"/>
            <w:rFonts w:ascii="Times New Roman" w:hAnsi="Times New Roman" w:cs="Times New Roman"/>
            <w:sz w:val="24"/>
          </w:rPr>
          <w:t>J link Command software</w:t>
        </w:r>
      </w:hyperlink>
      <w:r w:rsidR="00D91479">
        <w:rPr>
          <w:rFonts w:ascii="Times New Roman" w:hAnsi="Times New Roman" w:cs="Times New Roman"/>
          <w:sz w:val="24"/>
        </w:rPr>
        <w:t xml:space="preserve"> (The link is for 64-bit Windows)</w:t>
      </w:r>
      <w:bookmarkStart w:id="0" w:name="_GoBack"/>
      <w:bookmarkEnd w:id="0"/>
    </w:p>
    <w:p w:rsidR="00D91479" w:rsidRDefault="00D91479" w:rsidP="00D91479">
      <w:pPr>
        <w:pStyle w:val="Heading2"/>
      </w:pPr>
      <w:r>
        <w:t>STEP BY STEP INSTRUCTIONS</w:t>
      </w:r>
    </w:p>
    <w:p w:rsidR="00D91479" w:rsidRPr="00D91479" w:rsidRDefault="00D91479" w:rsidP="00D91479">
      <w:pPr>
        <w:pStyle w:val="ListParagraph"/>
        <w:numPr>
          <w:ilvl w:val="0"/>
          <w:numId w:val="10"/>
        </w:numPr>
      </w:pPr>
      <w:r>
        <w:rPr>
          <w:rFonts w:ascii="Times New Roman" w:hAnsi="Times New Roman" w:cs="Times New Roman"/>
          <w:sz w:val="24"/>
        </w:rPr>
        <w:t xml:space="preserve">Download and install J link documentation pack. Inside the pack, </w:t>
      </w:r>
      <w:r>
        <w:rPr>
          <w:rFonts w:ascii="Times New Roman" w:hAnsi="Times New Roman" w:cs="Times New Roman"/>
          <w:b/>
          <w:sz w:val="24"/>
        </w:rPr>
        <w:t xml:space="preserve">J link commander </w:t>
      </w:r>
      <w:r>
        <w:rPr>
          <w:rFonts w:ascii="Times New Roman" w:hAnsi="Times New Roman" w:cs="Times New Roman"/>
          <w:sz w:val="24"/>
        </w:rPr>
        <w:t>will also be installed on the system</w:t>
      </w:r>
      <w:r w:rsidR="00311B5D">
        <w:rPr>
          <w:rFonts w:ascii="Times New Roman" w:hAnsi="Times New Roman" w:cs="Times New Roman"/>
          <w:sz w:val="24"/>
        </w:rPr>
        <w:t>.</w:t>
      </w:r>
    </w:p>
    <w:p w:rsidR="00D91479" w:rsidRPr="00311B5D" w:rsidRDefault="00D91479" w:rsidP="00D91479">
      <w:pPr>
        <w:pStyle w:val="ListParagraph"/>
        <w:numPr>
          <w:ilvl w:val="0"/>
          <w:numId w:val="10"/>
        </w:numPr>
      </w:pPr>
      <w:r>
        <w:rPr>
          <w:rFonts w:ascii="Times New Roman" w:hAnsi="Times New Roman" w:cs="Times New Roman"/>
          <w:sz w:val="24"/>
        </w:rPr>
        <w:t xml:space="preserve">Once the software is installed, proceed to make the hardware connections </w:t>
      </w:r>
      <w:r w:rsidR="00311B5D">
        <w:rPr>
          <w:rFonts w:ascii="Times New Roman" w:hAnsi="Times New Roman" w:cs="Times New Roman"/>
          <w:sz w:val="24"/>
        </w:rPr>
        <w:t xml:space="preserve">between the </w:t>
      </w:r>
      <w:r w:rsidR="00311B5D" w:rsidRPr="00311B5D">
        <w:rPr>
          <w:rFonts w:ascii="Times New Roman" w:hAnsi="Times New Roman" w:cs="Times New Roman"/>
          <w:b/>
          <w:sz w:val="24"/>
        </w:rPr>
        <w:t>EtherCAT Boards</w:t>
      </w:r>
      <w:r w:rsidR="00311B5D">
        <w:rPr>
          <w:rFonts w:ascii="Times New Roman" w:hAnsi="Times New Roman" w:cs="Times New Roman"/>
          <w:sz w:val="24"/>
        </w:rPr>
        <w:t xml:space="preserve"> and the </w:t>
      </w:r>
      <w:r w:rsidR="00311B5D">
        <w:rPr>
          <w:rFonts w:ascii="Times New Roman" w:hAnsi="Times New Roman" w:cs="Times New Roman"/>
          <w:b/>
          <w:sz w:val="24"/>
        </w:rPr>
        <w:t>J link Debug Probe</w:t>
      </w:r>
      <w:r w:rsidR="00311B5D">
        <w:rPr>
          <w:rFonts w:ascii="Times New Roman" w:hAnsi="Times New Roman" w:cs="Times New Roman"/>
          <w:sz w:val="24"/>
        </w:rPr>
        <w:t xml:space="preserve"> as described below</w:t>
      </w:r>
    </w:p>
    <w:p w:rsidR="00311B5D" w:rsidRPr="00311B5D" w:rsidRDefault="00311B5D" w:rsidP="00311B5D">
      <w:pPr>
        <w:pStyle w:val="Caption"/>
        <w:keepNext/>
        <w:jc w:val="center"/>
        <w:rPr>
          <w:color w:val="000000" w:themeColor="text1"/>
          <w:sz w:val="20"/>
        </w:rPr>
      </w:pPr>
      <w:r w:rsidRPr="00311B5D">
        <w:rPr>
          <w:color w:val="000000" w:themeColor="text1"/>
          <w:sz w:val="20"/>
        </w:rPr>
        <w:t xml:space="preserve">Table </w:t>
      </w:r>
      <w:r w:rsidRPr="00311B5D">
        <w:rPr>
          <w:color w:val="000000" w:themeColor="text1"/>
          <w:sz w:val="20"/>
        </w:rPr>
        <w:fldChar w:fldCharType="begin"/>
      </w:r>
      <w:r w:rsidRPr="00311B5D">
        <w:rPr>
          <w:color w:val="000000" w:themeColor="text1"/>
          <w:sz w:val="20"/>
        </w:rPr>
        <w:instrText xml:space="preserve"> SEQ Table \* ARABIC </w:instrText>
      </w:r>
      <w:r w:rsidRPr="00311B5D">
        <w:rPr>
          <w:color w:val="000000" w:themeColor="text1"/>
          <w:sz w:val="20"/>
        </w:rPr>
        <w:fldChar w:fldCharType="separate"/>
      </w:r>
      <w:r w:rsidR="002F0582">
        <w:rPr>
          <w:noProof/>
          <w:color w:val="000000" w:themeColor="text1"/>
          <w:sz w:val="20"/>
        </w:rPr>
        <w:t>1</w:t>
      </w:r>
      <w:r w:rsidRPr="00311B5D">
        <w:rPr>
          <w:color w:val="000000" w:themeColor="text1"/>
          <w:sz w:val="20"/>
        </w:rPr>
        <w:fldChar w:fldCharType="end"/>
      </w:r>
      <w:r w:rsidRPr="00311B5D">
        <w:rPr>
          <w:color w:val="000000" w:themeColor="text1"/>
          <w:sz w:val="20"/>
        </w:rPr>
        <w:t xml:space="preserve"> Pinout connections between Jlink Probe and EtherCAT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1B5D" w:rsidTr="00311B5D">
        <w:tc>
          <w:tcPr>
            <w:tcW w:w="3116" w:type="dxa"/>
          </w:tcPr>
          <w:p w:rsidR="00311B5D" w:rsidRPr="00311B5D" w:rsidRDefault="00311B5D" w:rsidP="00311B5D">
            <w:pPr>
              <w:jc w:val="center"/>
              <w:rPr>
                <w:b/>
              </w:rPr>
            </w:pPr>
            <w:r w:rsidRPr="00311B5D">
              <w:rPr>
                <w:b/>
              </w:rPr>
              <w:t>S.No</w:t>
            </w:r>
          </w:p>
        </w:tc>
        <w:tc>
          <w:tcPr>
            <w:tcW w:w="3117" w:type="dxa"/>
          </w:tcPr>
          <w:p w:rsidR="00311B5D" w:rsidRPr="00311B5D" w:rsidRDefault="00311B5D" w:rsidP="00311B5D">
            <w:pPr>
              <w:jc w:val="center"/>
              <w:rPr>
                <w:b/>
              </w:rPr>
            </w:pPr>
            <w:r w:rsidRPr="00311B5D">
              <w:rPr>
                <w:b/>
              </w:rPr>
              <w:t>J Link Debug Probe Pin</w:t>
            </w:r>
          </w:p>
        </w:tc>
        <w:tc>
          <w:tcPr>
            <w:tcW w:w="3117" w:type="dxa"/>
          </w:tcPr>
          <w:p w:rsidR="00311B5D" w:rsidRPr="00311B5D" w:rsidRDefault="00311B5D" w:rsidP="00311B5D">
            <w:pPr>
              <w:jc w:val="center"/>
              <w:rPr>
                <w:b/>
              </w:rPr>
            </w:pPr>
            <w:r w:rsidRPr="00311B5D">
              <w:rPr>
                <w:b/>
              </w:rPr>
              <w:t>EtherCAT Board Pin</w:t>
            </w:r>
          </w:p>
        </w:tc>
      </w:tr>
      <w:tr w:rsidR="00311B5D" w:rsidTr="00311B5D">
        <w:tc>
          <w:tcPr>
            <w:tcW w:w="3116" w:type="dxa"/>
          </w:tcPr>
          <w:p w:rsidR="00311B5D" w:rsidRDefault="00311B5D" w:rsidP="00311B5D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VTref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VCC_3V3</w:t>
            </w:r>
          </w:p>
        </w:tc>
      </w:tr>
      <w:tr w:rsidR="00311B5D" w:rsidTr="00311B5D">
        <w:tc>
          <w:tcPr>
            <w:tcW w:w="3116" w:type="dxa"/>
          </w:tcPr>
          <w:p w:rsidR="00311B5D" w:rsidRDefault="00311B5D" w:rsidP="00311B5D">
            <w:pPr>
              <w:jc w:val="center"/>
            </w:pPr>
            <w:r>
              <w:t>2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SWDIO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SWDIO</w:t>
            </w:r>
          </w:p>
        </w:tc>
      </w:tr>
      <w:tr w:rsidR="00311B5D" w:rsidTr="00311B5D">
        <w:tc>
          <w:tcPr>
            <w:tcW w:w="3116" w:type="dxa"/>
          </w:tcPr>
          <w:p w:rsidR="00311B5D" w:rsidRDefault="00311B5D" w:rsidP="00311B5D">
            <w:pPr>
              <w:jc w:val="center"/>
            </w:pPr>
            <w:r>
              <w:t>3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SWCLK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SWDCLK</w:t>
            </w:r>
          </w:p>
        </w:tc>
      </w:tr>
      <w:tr w:rsidR="00311B5D" w:rsidTr="00311B5D">
        <w:tc>
          <w:tcPr>
            <w:tcW w:w="3116" w:type="dxa"/>
          </w:tcPr>
          <w:p w:rsidR="00311B5D" w:rsidRDefault="00311B5D" w:rsidP="00311B5D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SWO (Optional)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SWO (Optional)</w:t>
            </w:r>
          </w:p>
        </w:tc>
      </w:tr>
      <w:tr w:rsidR="00311B5D" w:rsidTr="00311B5D">
        <w:tc>
          <w:tcPr>
            <w:tcW w:w="3116" w:type="dxa"/>
          </w:tcPr>
          <w:p w:rsidR="00311B5D" w:rsidRDefault="00311B5D" w:rsidP="00311B5D">
            <w:pPr>
              <w:jc w:val="center"/>
            </w:pPr>
            <w:r>
              <w:t>5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RESET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RST</w:t>
            </w:r>
          </w:p>
        </w:tc>
      </w:tr>
      <w:tr w:rsidR="00311B5D" w:rsidTr="00311B5D">
        <w:tc>
          <w:tcPr>
            <w:tcW w:w="3116" w:type="dxa"/>
          </w:tcPr>
          <w:p w:rsidR="00311B5D" w:rsidRDefault="00311B5D" w:rsidP="00311B5D">
            <w:pPr>
              <w:jc w:val="center"/>
            </w:pPr>
            <w:r>
              <w:t>6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GND</w:t>
            </w:r>
          </w:p>
        </w:tc>
        <w:tc>
          <w:tcPr>
            <w:tcW w:w="3117" w:type="dxa"/>
          </w:tcPr>
          <w:p w:rsidR="00311B5D" w:rsidRDefault="00311B5D" w:rsidP="00311B5D">
            <w:pPr>
              <w:jc w:val="center"/>
            </w:pPr>
            <w:r>
              <w:t>GND</w:t>
            </w:r>
          </w:p>
        </w:tc>
      </w:tr>
    </w:tbl>
    <w:p w:rsidR="00311B5D" w:rsidRPr="00C16441" w:rsidRDefault="00311B5D" w:rsidP="00D914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>Images are also shared from both the debug probe and the board for easiness</w:t>
      </w:r>
    </w:p>
    <w:p w:rsidR="00311B5D" w:rsidRDefault="0020494D" w:rsidP="00311B5D">
      <w:pPr>
        <w:keepNext/>
        <w:jc w:val="center"/>
      </w:pPr>
      <w:r w:rsidRPr="0020494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6F7BC10" wp14:editId="6967E90E">
            <wp:extent cx="3581400" cy="3009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2" cy="301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4D" w:rsidRPr="00311B5D" w:rsidRDefault="00311B5D" w:rsidP="00311B5D">
      <w:pPr>
        <w:pStyle w:val="Caption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311B5D">
        <w:rPr>
          <w:color w:val="000000" w:themeColor="text1"/>
          <w:sz w:val="20"/>
        </w:rPr>
        <w:t xml:space="preserve">Figure </w:t>
      </w:r>
      <w:r w:rsidRPr="00311B5D">
        <w:rPr>
          <w:color w:val="000000" w:themeColor="text1"/>
          <w:sz w:val="20"/>
        </w:rPr>
        <w:fldChar w:fldCharType="begin"/>
      </w:r>
      <w:r w:rsidRPr="00311B5D">
        <w:rPr>
          <w:color w:val="000000" w:themeColor="text1"/>
          <w:sz w:val="20"/>
        </w:rPr>
        <w:instrText xml:space="preserve"> SEQ Figure \* ARABIC </w:instrText>
      </w:r>
      <w:r w:rsidRPr="00311B5D">
        <w:rPr>
          <w:color w:val="000000" w:themeColor="text1"/>
          <w:sz w:val="20"/>
        </w:rPr>
        <w:fldChar w:fldCharType="separate"/>
      </w:r>
      <w:r w:rsidR="002F0582">
        <w:rPr>
          <w:noProof/>
          <w:color w:val="000000" w:themeColor="text1"/>
          <w:sz w:val="20"/>
        </w:rPr>
        <w:t>1</w:t>
      </w:r>
      <w:r w:rsidRPr="00311B5D">
        <w:rPr>
          <w:color w:val="000000" w:themeColor="text1"/>
          <w:sz w:val="20"/>
        </w:rPr>
        <w:fldChar w:fldCharType="end"/>
      </w:r>
      <w:r w:rsidRPr="00311B5D">
        <w:rPr>
          <w:color w:val="000000" w:themeColor="text1"/>
          <w:sz w:val="20"/>
        </w:rPr>
        <w:t xml:space="preserve"> JLink Probe pinout information</w:t>
      </w:r>
    </w:p>
    <w:p w:rsidR="00311B5D" w:rsidRDefault="0020494D" w:rsidP="00311B5D">
      <w:pPr>
        <w:keepNext/>
        <w:jc w:val="center"/>
      </w:pPr>
      <w:r w:rsidRPr="0020494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8DC5762" wp14:editId="401E09E6">
            <wp:extent cx="5943600" cy="3724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A47" w:rsidRDefault="00311B5D" w:rsidP="00311B5D">
      <w:pPr>
        <w:pStyle w:val="Caption"/>
        <w:jc w:val="center"/>
        <w:rPr>
          <w:color w:val="000000" w:themeColor="text1"/>
          <w:sz w:val="20"/>
        </w:rPr>
      </w:pPr>
      <w:r w:rsidRPr="00311B5D">
        <w:rPr>
          <w:color w:val="000000" w:themeColor="text1"/>
          <w:sz w:val="20"/>
        </w:rPr>
        <w:t xml:space="preserve">Figure </w:t>
      </w:r>
      <w:r w:rsidRPr="00311B5D">
        <w:rPr>
          <w:color w:val="000000" w:themeColor="text1"/>
          <w:sz w:val="20"/>
        </w:rPr>
        <w:fldChar w:fldCharType="begin"/>
      </w:r>
      <w:r w:rsidRPr="00311B5D">
        <w:rPr>
          <w:color w:val="000000" w:themeColor="text1"/>
          <w:sz w:val="20"/>
        </w:rPr>
        <w:instrText xml:space="preserve"> SEQ Figure \* ARABIC </w:instrText>
      </w:r>
      <w:r w:rsidRPr="00311B5D">
        <w:rPr>
          <w:color w:val="000000" w:themeColor="text1"/>
          <w:sz w:val="20"/>
        </w:rPr>
        <w:fldChar w:fldCharType="separate"/>
      </w:r>
      <w:r w:rsidR="002F0582">
        <w:rPr>
          <w:noProof/>
          <w:color w:val="000000" w:themeColor="text1"/>
          <w:sz w:val="20"/>
        </w:rPr>
        <w:t>2</w:t>
      </w:r>
      <w:r w:rsidRPr="00311B5D">
        <w:rPr>
          <w:color w:val="000000" w:themeColor="text1"/>
          <w:sz w:val="20"/>
        </w:rPr>
        <w:fldChar w:fldCharType="end"/>
      </w:r>
      <w:r w:rsidRPr="00311B5D">
        <w:rPr>
          <w:color w:val="000000" w:themeColor="text1"/>
          <w:sz w:val="20"/>
        </w:rPr>
        <w:t xml:space="preserve"> EtherCAT Board pinout information</w:t>
      </w:r>
    </w:p>
    <w:p w:rsidR="00311B5D" w:rsidRPr="00C16441" w:rsidRDefault="00311B5D" w:rsidP="00311B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Once the connections are established, power up the PCB board using the headers on </w:t>
      </w:r>
      <w:r w:rsidRPr="00C16441">
        <w:rPr>
          <w:rFonts w:ascii="Times New Roman" w:hAnsi="Times New Roman" w:cs="Times New Roman"/>
          <w:b/>
          <w:sz w:val="24"/>
        </w:rPr>
        <w:t>Interface Board</w:t>
      </w:r>
      <w:r w:rsidRPr="00C16441">
        <w:rPr>
          <w:rFonts w:ascii="Times New Roman" w:hAnsi="Times New Roman" w:cs="Times New Roman"/>
          <w:sz w:val="24"/>
        </w:rPr>
        <w:t xml:space="preserve"> w</w:t>
      </w:r>
      <w:r w:rsidR="00102B57" w:rsidRPr="00C16441">
        <w:rPr>
          <w:rFonts w:ascii="Times New Roman" w:hAnsi="Times New Roman" w:cs="Times New Roman"/>
          <w:sz w:val="24"/>
        </w:rPr>
        <w:t>ith an adequate power supply.</w:t>
      </w:r>
    </w:p>
    <w:p w:rsidR="007D3A47" w:rsidRDefault="00102B57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Connect the J link to the target PC and then afterwards open </w:t>
      </w:r>
      <w:r w:rsidRPr="00C16441">
        <w:rPr>
          <w:rFonts w:ascii="Times New Roman" w:hAnsi="Times New Roman" w:cs="Times New Roman"/>
          <w:b/>
          <w:sz w:val="24"/>
        </w:rPr>
        <w:t xml:space="preserve">Jlink commander </w:t>
      </w:r>
      <w:r w:rsidRPr="00C16441">
        <w:rPr>
          <w:rFonts w:ascii="Times New Roman" w:hAnsi="Times New Roman" w:cs="Times New Roman"/>
          <w:sz w:val="24"/>
        </w:rPr>
        <w:t>software.</w:t>
      </w:r>
    </w:p>
    <w:p w:rsidR="00C16441" w:rsidRDefault="00C16441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Verify VTref are being read as </w:t>
      </w:r>
      <w:r>
        <w:rPr>
          <w:rFonts w:ascii="Times New Roman" w:hAnsi="Times New Roman" w:cs="Times New Roman"/>
          <w:b/>
          <w:sz w:val="24"/>
        </w:rPr>
        <w:t xml:space="preserve">3.3V </w:t>
      </w:r>
      <w:r>
        <w:rPr>
          <w:rFonts w:ascii="Times New Roman" w:hAnsi="Times New Roman" w:cs="Times New Roman"/>
          <w:sz w:val="24"/>
        </w:rPr>
        <w:t xml:space="preserve">to make sure the board is properly connected to the </w:t>
      </w:r>
      <w:r>
        <w:rPr>
          <w:rFonts w:ascii="Times New Roman" w:hAnsi="Times New Roman" w:cs="Times New Roman"/>
          <w:b/>
          <w:sz w:val="24"/>
        </w:rPr>
        <w:t xml:space="preserve">Jlink Probe </w:t>
      </w:r>
      <w:r>
        <w:rPr>
          <w:rFonts w:ascii="Times New Roman" w:hAnsi="Times New Roman" w:cs="Times New Roman"/>
          <w:sz w:val="24"/>
        </w:rPr>
        <w:t xml:space="preserve">as shown in </w:t>
      </w:r>
      <w:r>
        <w:rPr>
          <w:rFonts w:ascii="Times New Roman" w:hAnsi="Times New Roman" w:cs="Times New Roman"/>
          <w:b/>
          <w:sz w:val="24"/>
        </w:rPr>
        <w:t>Figure 3</w:t>
      </w:r>
    </w:p>
    <w:p w:rsidR="00AA29C6" w:rsidRDefault="00C16441" w:rsidP="00AA29C6">
      <w:pPr>
        <w:keepNext/>
        <w:jc w:val="center"/>
      </w:pPr>
      <w:r w:rsidRPr="00C16441">
        <w:rPr>
          <w:rFonts w:ascii="Times New Roman" w:hAnsi="Times New Roman" w:cs="Times New Roman"/>
          <w:sz w:val="24"/>
        </w:rPr>
        <w:drawing>
          <wp:inline distT="0" distB="0" distL="0" distR="0" wp14:anchorId="0D5EDCEF" wp14:editId="01B14910">
            <wp:extent cx="1428949" cy="333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41" w:rsidRPr="00AA29C6" w:rsidRDefault="00AA29C6" w:rsidP="00AA29C6">
      <w:pPr>
        <w:pStyle w:val="Caption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AA29C6">
        <w:rPr>
          <w:color w:val="000000" w:themeColor="text1"/>
          <w:sz w:val="20"/>
        </w:rPr>
        <w:t xml:space="preserve">Figure </w:t>
      </w:r>
      <w:r w:rsidRPr="00AA29C6">
        <w:rPr>
          <w:color w:val="000000" w:themeColor="text1"/>
          <w:sz w:val="20"/>
        </w:rPr>
        <w:fldChar w:fldCharType="begin"/>
      </w:r>
      <w:r w:rsidRPr="00AA29C6">
        <w:rPr>
          <w:color w:val="000000" w:themeColor="text1"/>
          <w:sz w:val="20"/>
        </w:rPr>
        <w:instrText xml:space="preserve"> SEQ Figure \* ARABIC </w:instrText>
      </w:r>
      <w:r w:rsidRPr="00AA29C6">
        <w:rPr>
          <w:color w:val="000000" w:themeColor="text1"/>
          <w:sz w:val="20"/>
        </w:rPr>
        <w:fldChar w:fldCharType="separate"/>
      </w:r>
      <w:r w:rsidR="002F0582">
        <w:rPr>
          <w:noProof/>
          <w:color w:val="000000" w:themeColor="text1"/>
          <w:sz w:val="20"/>
        </w:rPr>
        <w:t>3</w:t>
      </w:r>
      <w:r w:rsidRPr="00AA29C6">
        <w:rPr>
          <w:color w:val="000000" w:themeColor="text1"/>
          <w:sz w:val="20"/>
        </w:rPr>
        <w:fldChar w:fldCharType="end"/>
      </w:r>
      <w:r w:rsidRPr="00AA29C6">
        <w:rPr>
          <w:color w:val="000000" w:themeColor="text1"/>
          <w:sz w:val="20"/>
        </w:rPr>
        <w:t xml:space="preserve"> Screenshot showing VTref for unconnected Jlink</w:t>
      </w:r>
    </w:p>
    <w:p w:rsidR="00102B57" w:rsidRPr="00C16441" w:rsidRDefault="00102B57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Type </w:t>
      </w:r>
      <w:r w:rsidRPr="00C16441">
        <w:rPr>
          <w:rFonts w:ascii="Times New Roman" w:hAnsi="Times New Roman" w:cs="Times New Roman"/>
          <w:b/>
          <w:sz w:val="24"/>
        </w:rPr>
        <w:t xml:space="preserve">connect </w:t>
      </w:r>
      <w:r w:rsidRPr="00C16441">
        <w:rPr>
          <w:rFonts w:ascii="Times New Roman" w:hAnsi="Times New Roman" w:cs="Times New Roman"/>
          <w:sz w:val="24"/>
        </w:rPr>
        <w:t>on the command line interface to establish connection with the custom EtherCAT board.</w:t>
      </w:r>
    </w:p>
    <w:p w:rsidR="00102B57" w:rsidRPr="00C16441" w:rsidRDefault="00102B57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Once the connection is established, an interface may open where it will ask for specific MCU part number, proceed to select </w:t>
      </w:r>
      <w:r w:rsidR="00C16441" w:rsidRPr="00C16441">
        <w:rPr>
          <w:rFonts w:ascii="Times New Roman" w:hAnsi="Times New Roman" w:cs="Times New Roman"/>
          <w:b/>
          <w:sz w:val="24"/>
        </w:rPr>
        <w:t>ATSAME53J18</w:t>
      </w:r>
      <w:r w:rsidRPr="00C16441">
        <w:rPr>
          <w:rFonts w:ascii="Times New Roman" w:hAnsi="Times New Roman" w:cs="Times New Roman"/>
          <w:b/>
          <w:sz w:val="24"/>
        </w:rPr>
        <w:t xml:space="preserve"> </w:t>
      </w:r>
      <w:r w:rsidRPr="00C16441">
        <w:rPr>
          <w:rFonts w:ascii="Times New Roman" w:hAnsi="Times New Roman" w:cs="Times New Roman"/>
          <w:sz w:val="24"/>
        </w:rPr>
        <w:t xml:space="preserve">from the list and click </w:t>
      </w:r>
      <w:r w:rsidRPr="00C16441">
        <w:rPr>
          <w:rFonts w:ascii="Times New Roman" w:hAnsi="Times New Roman" w:cs="Times New Roman"/>
          <w:b/>
          <w:sz w:val="24"/>
        </w:rPr>
        <w:t>OK</w:t>
      </w:r>
      <w:r w:rsidRPr="00C16441">
        <w:rPr>
          <w:rFonts w:ascii="Times New Roman" w:hAnsi="Times New Roman" w:cs="Times New Roman"/>
          <w:sz w:val="24"/>
        </w:rPr>
        <w:t>.</w:t>
      </w:r>
    </w:p>
    <w:p w:rsidR="00C16441" w:rsidRPr="00C16441" w:rsidRDefault="00C16441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Another prompt will ask for type of Interface? (SWD, JTAG etc). Type </w:t>
      </w:r>
      <w:r w:rsidRPr="00C16441">
        <w:rPr>
          <w:rFonts w:ascii="Times New Roman" w:hAnsi="Times New Roman" w:cs="Times New Roman"/>
          <w:b/>
          <w:sz w:val="24"/>
        </w:rPr>
        <w:t xml:space="preserve">S </w:t>
      </w:r>
      <w:r w:rsidRPr="00C16441">
        <w:rPr>
          <w:rFonts w:ascii="Times New Roman" w:hAnsi="Times New Roman" w:cs="Times New Roman"/>
          <w:sz w:val="24"/>
        </w:rPr>
        <w:t xml:space="preserve">and press </w:t>
      </w:r>
      <w:r w:rsidRPr="00C16441">
        <w:rPr>
          <w:rFonts w:ascii="Times New Roman" w:hAnsi="Times New Roman" w:cs="Times New Roman"/>
          <w:b/>
          <w:sz w:val="24"/>
        </w:rPr>
        <w:t xml:space="preserve">Enter </w:t>
      </w:r>
      <w:r w:rsidRPr="00C16441">
        <w:rPr>
          <w:rFonts w:ascii="Times New Roman" w:hAnsi="Times New Roman" w:cs="Times New Roman"/>
          <w:sz w:val="24"/>
        </w:rPr>
        <w:t>to proceed.</w:t>
      </w:r>
    </w:p>
    <w:p w:rsidR="00C16441" w:rsidRPr="00C16441" w:rsidRDefault="00C16441" w:rsidP="00C164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Choose default for the rest of the options by pressing </w:t>
      </w:r>
      <w:r w:rsidRPr="00C16441">
        <w:rPr>
          <w:rFonts w:ascii="Times New Roman" w:hAnsi="Times New Roman" w:cs="Times New Roman"/>
          <w:b/>
          <w:sz w:val="24"/>
        </w:rPr>
        <w:t>Enter</w:t>
      </w:r>
      <w:r w:rsidRPr="00C16441">
        <w:rPr>
          <w:rFonts w:ascii="Times New Roman" w:hAnsi="Times New Roman" w:cs="Times New Roman"/>
          <w:sz w:val="24"/>
        </w:rPr>
        <w:t>.</w:t>
      </w:r>
    </w:p>
    <w:p w:rsidR="00102B57" w:rsidRPr="00C16441" w:rsidRDefault="00C16441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>Once finished</w:t>
      </w:r>
      <w:r>
        <w:rPr>
          <w:rFonts w:ascii="Times New Roman" w:hAnsi="Times New Roman" w:cs="Times New Roman"/>
          <w:sz w:val="24"/>
        </w:rPr>
        <w:t>, t</w:t>
      </w:r>
      <w:r w:rsidR="00102B57" w:rsidRPr="00C16441">
        <w:rPr>
          <w:rFonts w:ascii="Times New Roman" w:hAnsi="Times New Roman" w:cs="Times New Roman"/>
          <w:sz w:val="24"/>
        </w:rPr>
        <w:t xml:space="preserve">ype </w:t>
      </w:r>
      <w:r w:rsidR="00102B57" w:rsidRPr="00C16441">
        <w:rPr>
          <w:rFonts w:ascii="Times New Roman" w:hAnsi="Times New Roman" w:cs="Times New Roman"/>
          <w:b/>
          <w:sz w:val="24"/>
        </w:rPr>
        <w:t>loadfile &lt;path\to\hex\file&gt;</w:t>
      </w:r>
    </w:p>
    <w:p w:rsidR="00102B57" w:rsidRPr="00C16441" w:rsidRDefault="00102B57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Press </w:t>
      </w:r>
      <w:r w:rsidRPr="00C16441">
        <w:rPr>
          <w:rFonts w:ascii="Times New Roman" w:hAnsi="Times New Roman" w:cs="Times New Roman"/>
          <w:b/>
          <w:sz w:val="24"/>
        </w:rPr>
        <w:t xml:space="preserve">Enter </w:t>
      </w:r>
      <w:r w:rsidRPr="00C16441">
        <w:rPr>
          <w:rFonts w:ascii="Times New Roman" w:hAnsi="Times New Roman" w:cs="Times New Roman"/>
          <w:sz w:val="24"/>
        </w:rPr>
        <w:t xml:space="preserve">and the program will start to load. Once the program has loaded successfully, an </w:t>
      </w:r>
      <w:r w:rsidRPr="00C16441">
        <w:rPr>
          <w:rFonts w:ascii="Times New Roman" w:hAnsi="Times New Roman" w:cs="Times New Roman"/>
          <w:b/>
          <w:sz w:val="24"/>
        </w:rPr>
        <w:t xml:space="preserve">On-screen </w:t>
      </w:r>
      <w:r w:rsidRPr="00C16441">
        <w:rPr>
          <w:rFonts w:ascii="Times New Roman" w:hAnsi="Times New Roman" w:cs="Times New Roman"/>
          <w:sz w:val="24"/>
        </w:rPr>
        <w:t>message will indicate success.</w:t>
      </w:r>
    </w:p>
    <w:p w:rsidR="00102B57" w:rsidRPr="00C16441" w:rsidRDefault="00102B57" w:rsidP="00102B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6441">
        <w:rPr>
          <w:rFonts w:ascii="Times New Roman" w:hAnsi="Times New Roman" w:cs="Times New Roman"/>
          <w:sz w:val="24"/>
        </w:rPr>
        <w:t xml:space="preserve">Disconnect the </w:t>
      </w:r>
      <w:r w:rsidRPr="00C16441">
        <w:rPr>
          <w:rFonts w:ascii="Times New Roman" w:hAnsi="Times New Roman" w:cs="Times New Roman"/>
          <w:b/>
          <w:sz w:val="24"/>
        </w:rPr>
        <w:t xml:space="preserve">Jlink Probe </w:t>
      </w:r>
      <w:r w:rsidRPr="00C16441">
        <w:rPr>
          <w:rFonts w:ascii="Times New Roman" w:hAnsi="Times New Roman" w:cs="Times New Roman"/>
          <w:sz w:val="24"/>
        </w:rPr>
        <w:t>and power cycle the board (turn the power OFF / ON) and start testing!</w:t>
      </w:r>
    </w:p>
    <w:sectPr w:rsidR="00102B57" w:rsidRPr="00C16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812" w:rsidRDefault="00BC6812" w:rsidP="00D91479">
      <w:pPr>
        <w:spacing w:after="0" w:line="240" w:lineRule="auto"/>
      </w:pPr>
      <w:r>
        <w:separator/>
      </w:r>
    </w:p>
  </w:endnote>
  <w:endnote w:type="continuationSeparator" w:id="0">
    <w:p w:rsidR="00BC6812" w:rsidRDefault="00BC6812" w:rsidP="00D91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812" w:rsidRDefault="00BC6812" w:rsidP="00D91479">
      <w:pPr>
        <w:spacing w:after="0" w:line="240" w:lineRule="auto"/>
      </w:pPr>
      <w:r>
        <w:separator/>
      </w:r>
    </w:p>
  </w:footnote>
  <w:footnote w:type="continuationSeparator" w:id="0">
    <w:p w:rsidR="00BC6812" w:rsidRDefault="00BC6812" w:rsidP="00D914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F6413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788A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B789F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B45C3"/>
    <w:multiLevelType w:val="hybridMultilevel"/>
    <w:tmpl w:val="49D0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612BB"/>
    <w:multiLevelType w:val="hybridMultilevel"/>
    <w:tmpl w:val="D986A1C2"/>
    <w:lvl w:ilvl="0" w:tplc="182482E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46DA6"/>
    <w:multiLevelType w:val="hybridMultilevel"/>
    <w:tmpl w:val="A3627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F2EAB"/>
    <w:multiLevelType w:val="hybridMultilevel"/>
    <w:tmpl w:val="2E3E6E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40B0A"/>
    <w:multiLevelType w:val="hybridMultilevel"/>
    <w:tmpl w:val="6E5C61DC"/>
    <w:lvl w:ilvl="0" w:tplc="78688F6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2694A"/>
    <w:multiLevelType w:val="hybridMultilevel"/>
    <w:tmpl w:val="2B70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85556"/>
    <w:multiLevelType w:val="hybridMultilevel"/>
    <w:tmpl w:val="0D14F6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7"/>
    <w:rsid w:val="00033943"/>
    <w:rsid w:val="00102B57"/>
    <w:rsid w:val="0020494D"/>
    <w:rsid w:val="002F0582"/>
    <w:rsid w:val="00311B5D"/>
    <w:rsid w:val="006836C0"/>
    <w:rsid w:val="007D3A47"/>
    <w:rsid w:val="008227CA"/>
    <w:rsid w:val="00A41942"/>
    <w:rsid w:val="00AA29C6"/>
    <w:rsid w:val="00BC6812"/>
    <w:rsid w:val="00C16441"/>
    <w:rsid w:val="00D91479"/>
    <w:rsid w:val="00F1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AAC83-EDD5-44E1-BE81-058D6BF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7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479"/>
    <w:pPr>
      <w:keepNext/>
      <w:keepLines/>
      <w:numPr>
        <w:numId w:val="6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4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A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494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1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479"/>
  </w:style>
  <w:style w:type="paragraph" w:styleId="Footer">
    <w:name w:val="footer"/>
    <w:basedOn w:val="Normal"/>
    <w:link w:val="FooterChar"/>
    <w:uiPriority w:val="99"/>
    <w:unhideWhenUsed/>
    <w:rsid w:val="00D91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479"/>
  </w:style>
  <w:style w:type="character" w:customStyle="1" w:styleId="Heading1Char">
    <w:name w:val="Heading 1 Char"/>
    <w:basedOn w:val="DefaultParagraphFont"/>
    <w:link w:val="Heading1"/>
    <w:uiPriority w:val="9"/>
    <w:rsid w:val="00D9147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147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14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311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1B5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gger.com/products/debug-probes/j-link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segger.com/downloads/jlink/JLink_Windows_V770_x86_64.ex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10EA8-91FB-4953-8593-02DB460D0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Faizan</cp:lastModifiedBy>
  <cp:revision>7</cp:revision>
  <cp:lastPrinted>2022-08-10T15:27:00Z</cp:lastPrinted>
  <dcterms:created xsi:type="dcterms:W3CDTF">2022-08-03T15:51:00Z</dcterms:created>
  <dcterms:modified xsi:type="dcterms:W3CDTF">2022-08-10T15:29:00Z</dcterms:modified>
</cp:coreProperties>
</file>