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28"/>
          <w:szCs w:val="28"/>
        </w:rPr>
      </w:pPr>
      <w:r w:rsidDel="00000000" w:rsidR="00000000" w:rsidRPr="00000000">
        <w:rPr>
          <w:b w:val="1"/>
          <w:sz w:val="28"/>
          <w:szCs w:val="28"/>
          <w:rtl w:val="0"/>
        </w:rPr>
        <w:t xml:space="preserve">Design Changes</w:t>
      </w:r>
    </w:p>
    <w:p w:rsidR="00000000" w:rsidDel="00000000" w:rsidP="00000000" w:rsidRDefault="00000000" w:rsidRPr="00000000" w14:paraId="00000002">
      <w:pPr>
        <w:jc w:val="center"/>
        <w:rPr>
          <w:b w:val="1"/>
          <w:sz w:val="28"/>
          <w:szCs w:val="28"/>
        </w:rPr>
      </w:pPr>
      <w:r w:rsidDel="00000000" w:rsidR="00000000" w:rsidRPr="00000000">
        <w:rPr>
          <w:rtl w:val="0"/>
        </w:rPr>
      </w:r>
    </w:p>
    <w:p w:rsidR="00000000" w:rsidDel="00000000" w:rsidP="00000000" w:rsidRDefault="00000000" w:rsidRPr="00000000" w14:paraId="00000003">
      <w:pPr>
        <w:jc w:val="both"/>
        <w:rPr/>
      </w:pPr>
      <w:r w:rsidDel="00000000" w:rsidR="00000000" w:rsidRPr="00000000">
        <w:rPr>
          <w:rtl w:val="0"/>
        </w:rPr>
      </w:r>
    </w:p>
    <w:p w:rsidR="00000000" w:rsidDel="00000000" w:rsidP="00000000" w:rsidRDefault="00000000" w:rsidRPr="00000000" w14:paraId="00000004">
      <w:pPr>
        <w:numPr>
          <w:ilvl w:val="0"/>
          <w:numId w:val="1"/>
        </w:numPr>
        <w:ind w:left="720" w:hanging="360"/>
        <w:jc w:val="both"/>
        <w:rPr>
          <w:u w:val="none"/>
        </w:rPr>
      </w:pPr>
      <w:r w:rsidDel="00000000" w:rsidR="00000000" w:rsidRPr="00000000">
        <w:rPr>
          <w:rtl w:val="0"/>
        </w:rPr>
        <w:t xml:space="preserve">For U1 </w:t>
      </w:r>
      <w:r w:rsidDel="00000000" w:rsidR="00000000" w:rsidRPr="00000000">
        <w:rPr>
          <w:rtl w:val="0"/>
        </w:rPr>
        <w:t xml:space="preserve">LM5160ADNTR</w:t>
      </w:r>
      <w:r w:rsidDel="00000000" w:rsidR="00000000" w:rsidRPr="00000000">
        <w:rPr>
          <w:rtl w:val="0"/>
        </w:rPr>
        <w:t xml:space="preserve"> the requirement is 3.8V at the output of the flyback transformer. To obtain the required voltage at the output of the transformer we have to include forward voltage drop of the secondary rectifier diode as mentioned in the datasheet. So the voltage at the input of the the transformer, if transformer with turns ratio of 1 : 1.5 (N1:N2) is selected is calculated to be </w:t>
      </w:r>
      <w:r w:rsidDel="00000000" w:rsidR="00000000" w:rsidRPr="00000000">
        <w:rPr>
          <w:b w:val="1"/>
          <w:rtl w:val="0"/>
        </w:rPr>
        <w:t xml:space="preserve">3.0V</w:t>
      </w:r>
      <w:r w:rsidDel="00000000" w:rsidR="00000000" w:rsidRPr="00000000">
        <w:rPr>
          <w:rtl w:val="0"/>
        </w:rPr>
        <w:t xml:space="preserve"> according to the Equation 22 Pg# 24 of the </w:t>
      </w:r>
      <w:r w:rsidDel="00000000" w:rsidR="00000000" w:rsidRPr="00000000">
        <w:rPr>
          <w:rtl w:val="0"/>
        </w:rPr>
        <w:t xml:space="preserve">LM5160ADNTR</w:t>
      </w:r>
      <w:r w:rsidDel="00000000" w:rsidR="00000000" w:rsidRPr="00000000">
        <w:rPr>
          <w:rtl w:val="0"/>
        </w:rPr>
        <w:t xml:space="preserve"> datasheet.</w:t>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114300" distT="114300" distL="114300" distR="114300">
            <wp:extent cx="1243013" cy="402666"/>
            <wp:effectExtent b="12700" l="12700" r="12700" t="12700"/>
            <wp:docPr id="9"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1243013" cy="402666"/>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7">
      <w:pPr>
        <w:jc w:val="both"/>
        <w:rPr/>
      </w:pPr>
      <w:r w:rsidDel="00000000" w:rsidR="00000000" w:rsidRPr="00000000">
        <w:rPr>
          <w:rtl w:val="0"/>
        </w:rPr>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rtl w:val="0"/>
        </w:rPr>
        <w:t xml:space="preserve">Change R31 to </w:t>
      </w:r>
      <w:r w:rsidDel="00000000" w:rsidR="00000000" w:rsidRPr="00000000">
        <w:rPr>
          <w:b w:val="1"/>
          <w:rtl w:val="0"/>
        </w:rPr>
        <w:t xml:space="preserve">100K</w:t>
      </w:r>
      <w:r w:rsidDel="00000000" w:rsidR="00000000" w:rsidRPr="00000000">
        <w:rPr>
          <w:b w:val="1"/>
          <w:rtl w:val="0"/>
        </w:rPr>
        <w:t xml:space="preserve">Ω</w:t>
      </w:r>
      <w:r w:rsidDel="00000000" w:rsidR="00000000" w:rsidRPr="00000000">
        <w:rPr>
          <w:rtl w:val="0"/>
        </w:rPr>
        <w:t xml:space="preserve"> to set Fsw to </w:t>
      </w:r>
      <w:r w:rsidDel="00000000" w:rsidR="00000000" w:rsidRPr="00000000">
        <w:rPr>
          <w:rtl w:val="0"/>
        </w:rPr>
        <w:t xml:space="preserve">300Khz</w:t>
      </w:r>
      <w:r w:rsidDel="00000000" w:rsidR="00000000" w:rsidRPr="00000000">
        <w:rPr>
          <w:rtl w:val="0"/>
        </w:rPr>
        <w:t xml:space="preserve">, as we have set the output voltage to 3.0V at the primary side of the transformer. </w:t>
      </w:r>
      <w:r w:rsidDel="00000000" w:rsidR="00000000" w:rsidRPr="00000000">
        <w:rPr>
          <w:rtl w:val="0"/>
        </w:rPr>
        <w:t xml:space="preserve">LM5160ADNTR</w:t>
      </w:r>
      <w:r w:rsidDel="00000000" w:rsidR="00000000" w:rsidRPr="00000000">
        <w:rPr>
          <w:rtl w:val="0"/>
        </w:rPr>
        <w:t xml:space="preserve"> Datasheet Pg#19 Equation 12.</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center"/>
        <w:rPr/>
      </w:pPr>
      <w:r w:rsidDel="00000000" w:rsidR="00000000" w:rsidRPr="00000000">
        <w:rPr/>
        <w:drawing>
          <wp:inline distB="114300" distT="114300" distL="114300" distR="114300">
            <wp:extent cx="1290638" cy="381000"/>
            <wp:effectExtent b="12700" l="12700" r="12700" t="12700"/>
            <wp:docPr id="1" name="image8.png"/>
            <a:graphic>
              <a:graphicData uri="http://schemas.openxmlformats.org/drawingml/2006/picture">
                <pic:pic>
                  <pic:nvPicPr>
                    <pic:cNvPr id="0" name="image8.png"/>
                    <pic:cNvPicPr preferRelativeResize="0"/>
                  </pic:nvPicPr>
                  <pic:blipFill>
                    <a:blip r:embed="rId7"/>
                    <a:srcRect b="27898" l="7231" r="36776" t="0"/>
                    <a:stretch>
                      <a:fillRect/>
                    </a:stretch>
                  </pic:blipFill>
                  <pic:spPr>
                    <a:xfrm>
                      <a:off x="0" y="0"/>
                      <a:ext cx="1290638" cy="3810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B">
      <w:pPr>
        <w:jc w:val="center"/>
        <w:rPr/>
      </w:pPr>
      <w:r w:rsidDel="00000000" w:rsidR="00000000" w:rsidRPr="00000000">
        <w:rPr>
          <w:rtl w:val="0"/>
        </w:rPr>
      </w:r>
    </w:p>
    <w:p w:rsidR="00000000" w:rsidDel="00000000" w:rsidP="00000000" w:rsidRDefault="00000000" w:rsidRPr="00000000" w14:paraId="0000000C">
      <w:pPr>
        <w:numPr>
          <w:ilvl w:val="0"/>
          <w:numId w:val="1"/>
        </w:numPr>
        <w:ind w:left="720" w:hanging="360"/>
        <w:jc w:val="both"/>
        <w:rPr>
          <w:u w:val="none"/>
        </w:rPr>
      </w:pPr>
      <w:r w:rsidDel="00000000" w:rsidR="00000000" w:rsidRPr="00000000">
        <w:rPr>
          <w:b w:val="1"/>
          <w:rtl w:val="0"/>
        </w:rPr>
        <w:t xml:space="preserve">Change R4 to 7.8KΩ </w:t>
      </w:r>
      <w:r w:rsidDel="00000000" w:rsidR="00000000" w:rsidRPr="00000000">
        <w:rPr>
          <w:rtl w:val="0"/>
        </w:rPr>
        <w:t xml:space="preserve">for the feedback network to achieve 3.0V at the output on the primary side of the flyback transformer. The transformer will then step up the voltage and provide the isolated 3.8V at the output.</w:t>
      </w:r>
    </w:p>
    <w:p w:rsidR="00000000" w:rsidDel="00000000" w:rsidP="00000000" w:rsidRDefault="00000000" w:rsidRPr="00000000" w14:paraId="0000000D">
      <w:pPr>
        <w:jc w:val="left"/>
        <w:rPr/>
      </w:pPr>
      <w:r w:rsidDel="00000000" w:rsidR="00000000" w:rsidRPr="00000000">
        <w:rPr>
          <w:rtl w:val="0"/>
        </w:rPr>
      </w:r>
    </w:p>
    <w:p w:rsidR="00000000" w:rsidDel="00000000" w:rsidP="00000000" w:rsidRDefault="00000000" w:rsidRPr="00000000" w14:paraId="0000000E">
      <w:pPr>
        <w:jc w:val="center"/>
        <w:rPr/>
      </w:pPr>
      <w:r w:rsidDel="00000000" w:rsidR="00000000" w:rsidRPr="00000000">
        <w:rPr/>
        <w:drawing>
          <wp:inline distB="114300" distT="114300" distL="114300" distR="114300">
            <wp:extent cx="1338263" cy="329983"/>
            <wp:effectExtent b="12700" l="12700" r="12700" t="1270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38263" cy="32998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0F">
      <w:pPr>
        <w:jc w:val="left"/>
        <w:rPr/>
      </w:pPr>
      <w:r w:rsidDel="00000000" w:rsidR="00000000" w:rsidRPr="00000000">
        <w:rPr>
          <w:rtl w:val="0"/>
        </w:rPr>
      </w:r>
    </w:p>
    <w:p w:rsidR="00000000" w:rsidDel="00000000" w:rsidP="00000000" w:rsidRDefault="00000000" w:rsidRPr="00000000" w14:paraId="00000010">
      <w:pPr>
        <w:jc w:val="center"/>
        <w:rPr/>
      </w:pPr>
      <w:r w:rsidDel="00000000" w:rsidR="00000000" w:rsidRPr="00000000">
        <w:rPr/>
        <w:drawing>
          <wp:inline distB="114300" distT="114300" distL="114300" distR="114300">
            <wp:extent cx="5100638" cy="1626646"/>
            <wp:effectExtent b="0" l="0" r="0" t="0"/>
            <wp:docPr id="7"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100638" cy="1626646"/>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jc w:val="center"/>
        <w:rPr/>
      </w:pPr>
      <w:r w:rsidDel="00000000" w:rsidR="00000000" w:rsidRPr="00000000">
        <w:rPr>
          <w:rtl w:val="0"/>
        </w:rPr>
      </w:r>
    </w:p>
    <w:p w:rsidR="00000000" w:rsidDel="00000000" w:rsidP="00000000" w:rsidRDefault="00000000" w:rsidRPr="00000000" w14:paraId="00000012">
      <w:pPr>
        <w:jc w:val="center"/>
        <w:rPr/>
      </w:pPr>
      <w:r w:rsidDel="00000000" w:rsidR="00000000" w:rsidRPr="00000000">
        <w:rPr>
          <w:rtl w:val="0"/>
        </w:rPr>
      </w:r>
    </w:p>
    <w:p w:rsidR="00000000" w:rsidDel="00000000" w:rsidP="00000000" w:rsidRDefault="00000000" w:rsidRPr="00000000" w14:paraId="00000013">
      <w:pPr>
        <w:jc w:val="center"/>
        <w:rPr/>
      </w:pP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r>
    </w:p>
    <w:p w:rsidR="00000000" w:rsidDel="00000000" w:rsidP="00000000" w:rsidRDefault="00000000" w:rsidRPr="00000000" w14:paraId="00000015">
      <w:pPr>
        <w:jc w:val="center"/>
        <w:rPr/>
      </w:pPr>
      <w:r w:rsidDel="00000000" w:rsidR="00000000" w:rsidRPr="00000000">
        <w:rPr>
          <w:rtl w:val="0"/>
        </w:rPr>
      </w:r>
    </w:p>
    <w:p w:rsidR="00000000" w:rsidDel="00000000" w:rsidP="00000000" w:rsidRDefault="00000000" w:rsidRPr="00000000" w14:paraId="00000016">
      <w:pPr>
        <w:jc w:val="center"/>
        <w:rPr/>
      </w:pPr>
      <w:r w:rsidDel="00000000" w:rsidR="00000000" w:rsidRPr="00000000">
        <w:rPr>
          <w:rtl w:val="0"/>
        </w:rPr>
      </w:r>
    </w:p>
    <w:p w:rsidR="00000000" w:rsidDel="00000000" w:rsidP="00000000" w:rsidRDefault="00000000" w:rsidRPr="00000000" w14:paraId="00000017">
      <w:pPr>
        <w:jc w:val="center"/>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u w:val="none"/>
        </w:rPr>
      </w:pPr>
      <w:r w:rsidDel="00000000" w:rsidR="00000000" w:rsidRPr="00000000">
        <w:rPr>
          <w:rtl w:val="0"/>
        </w:rPr>
        <w:t xml:space="preserve">Verify the parts value of R38 and R41 in PCB and BOM files because these resistors were swapped during manufacturing to avoid this error. It is advised to also change the labels position for visual verification as the labels position are swapped between these.</w:t>
      </w:r>
    </w:p>
    <w:p w:rsidR="00000000" w:rsidDel="00000000" w:rsidP="00000000" w:rsidRDefault="00000000" w:rsidRPr="00000000" w14:paraId="00000019">
      <w:pPr>
        <w:jc w:val="both"/>
        <w:rPr/>
      </w:pPr>
      <w:r w:rsidDel="00000000" w:rsidR="00000000" w:rsidRPr="00000000">
        <w:rPr>
          <w:rtl w:val="0"/>
        </w:rPr>
      </w:r>
    </w:p>
    <w:p w:rsidR="00000000" w:rsidDel="00000000" w:rsidP="00000000" w:rsidRDefault="00000000" w:rsidRPr="00000000" w14:paraId="0000001A">
      <w:pPr>
        <w:jc w:val="center"/>
        <w:rPr/>
      </w:pPr>
      <w:r w:rsidDel="00000000" w:rsidR="00000000" w:rsidRPr="00000000">
        <w:rPr/>
        <w:drawing>
          <wp:inline distB="114300" distT="114300" distL="114300" distR="114300">
            <wp:extent cx="3138488" cy="3232407"/>
            <wp:effectExtent b="0" l="0" r="0" t="0"/>
            <wp:docPr id="11"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138488" cy="3232407"/>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jc w:val="center"/>
        <w:rPr/>
      </w:pPr>
      <w:r w:rsidDel="00000000" w:rsidR="00000000" w:rsidRPr="00000000">
        <w:rPr>
          <w:rtl w:val="0"/>
        </w:rPr>
      </w:r>
    </w:p>
    <w:p w:rsidR="00000000" w:rsidDel="00000000" w:rsidP="00000000" w:rsidRDefault="00000000" w:rsidRPr="00000000" w14:paraId="0000001C">
      <w:pPr>
        <w:numPr>
          <w:ilvl w:val="0"/>
          <w:numId w:val="1"/>
        </w:numPr>
        <w:ind w:left="720" w:hanging="360"/>
        <w:jc w:val="both"/>
        <w:rPr>
          <w:u w:val="none"/>
        </w:rPr>
      </w:pPr>
      <w:r w:rsidDel="00000000" w:rsidR="00000000" w:rsidRPr="00000000">
        <w:rPr>
          <w:rtl w:val="0"/>
        </w:rPr>
        <w:t xml:space="preserve">Correct footprint for component T1 (750314597) from schematics.</w:t>
      </w:r>
    </w:p>
    <w:p w:rsidR="00000000" w:rsidDel="00000000" w:rsidP="00000000" w:rsidRDefault="00000000" w:rsidRPr="00000000" w14:paraId="0000001D">
      <w:pPr>
        <w:jc w:val="both"/>
        <w:rPr/>
      </w:pPr>
      <w:r w:rsidDel="00000000" w:rsidR="00000000" w:rsidRPr="00000000">
        <w:rPr>
          <w:rtl w:val="0"/>
        </w:rPr>
      </w:r>
    </w:p>
    <w:p w:rsidR="00000000" w:rsidDel="00000000" w:rsidP="00000000" w:rsidRDefault="00000000" w:rsidRPr="00000000" w14:paraId="0000001E">
      <w:pPr>
        <w:jc w:val="center"/>
        <w:rPr/>
      </w:pPr>
      <w:r w:rsidDel="00000000" w:rsidR="00000000" w:rsidRPr="00000000">
        <w:rPr/>
        <w:drawing>
          <wp:inline distB="114300" distT="114300" distL="114300" distR="114300">
            <wp:extent cx="4029075" cy="2857500"/>
            <wp:effectExtent b="12700" l="12700" r="12700" t="12700"/>
            <wp:docPr id="2"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4029075" cy="2857500"/>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center"/>
        <w:rPr/>
      </w:pPr>
      <w:r w:rsidDel="00000000" w:rsidR="00000000" w:rsidRPr="00000000">
        <w:rPr>
          <w:rtl w:val="0"/>
        </w:rPr>
      </w:r>
    </w:p>
    <w:p w:rsidR="00000000" w:rsidDel="00000000" w:rsidP="00000000" w:rsidRDefault="00000000" w:rsidRPr="00000000" w14:paraId="00000021">
      <w:pPr>
        <w:numPr>
          <w:ilvl w:val="0"/>
          <w:numId w:val="1"/>
        </w:numPr>
        <w:ind w:left="720" w:hanging="360"/>
        <w:jc w:val="both"/>
        <w:rPr>
          <w:u w:val="none"/>
        </w:rPr>
      </w:pPr>
      <w:r w:rsidDel="00000000" w:rsidR="00000000" w:rsidRPr="00000000">
        <w:rPr>
          <w:rtl w:val="0"/>
        </w:rPr>
        <w:t xml:space="preserve">The connector J3 in the top board and its pins are vertically flipped in the schematics due to which the connector designated pins do not match. The orientation and rotation of the connector itself is physically correct on the PCB and the notch of both connectors are matching.</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center"/>
        <w:rPr>
          <w:b w:val="1"/>
          <w:sz w:val="28"/>
          <w:szCs w:val="28"/>
        </w:rPr>
      </w:pPr>
      <w:r w:rsidDel="00000000" w:rsidR="00000000" w:rsidRPr="00000000">
        <w:rPr>
          <w:b w:val="1"/>
          <w:sz w:val="28"/>
          <w:szCs w:val="28"/>
        </w:rPr>
        <w:drawing>
          <wp:inline distB="114300" distT="114300" distL="114300" distR="114300">
            <wp:extent cx="4357688" cy="3917921"/>
            <wp:effectExtent b="0" l="0" r="0" t="0"/>
            <wp:docPr id="6" name="image12.png"/>
            <a:graphic>
              <a:graphicData uri="http://schemas.openxmlformats.org/drawingml/2006/picture">
                <pic:pic>
                  <pic:nvPicPr>
                    <pic:cNvPr id="0" name="image12.png"/>
                    <pic:cNvPicPr preferRelativeResize="0"/>
                  </pic:nvPicPr>
                  <pic:blipFill>
                    <a:blip r:embed="rId12"/>
                    <a:srcRect b="29358" l="0" r="0" t="20069"/>
                    <a:stretch>
                      <a:fillRect/>
                    </a:stretch>
                  </pic:blipFill>
                  <pic:spPr>
                    <a:xfrm>
                      <a:off x="0" y="0"/>
                      <a:ext cx="4357688" cy="3917921"/>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jc w:val="center"/>
        <w:rPr>
          <w:b w:val="1"/>
          <w:sz w:val="28"/>
          <w:szCs w:val="28"/>
        </w:rPr>
      </w:pPr>
      <w:r w:rsidDel="00000000" w:rsidR="00000000" w:rsidRPr="00000000">
        <w:rPr>
          <w:rtl w:val="0"/>
        </w:rPr>
      </w:r>
    </w:p>
    <w:p w:rsidR="00000000" w:rsidDel="00000000" w:rsidP="00000000" w:rsidRDefault="00000000" w:rsidRPr="00000000" w14:paraId="00000025">
      <w:pPr>
        <w:jc w:val="center"/>
        <w:rPr>
          <w:b w:val="1"/>
          <w:sz w:val="28"/>
          <w:szCs w:val="28"/>
        </w:rPr>
      </w:pPr>
      <w:r w:rsidDel="00000000" w:rsidR="00000000" w:rsidRPr="00000000">
        <w:rPr>
          <w:b w:val="1"/>
          <w:sz w:val="28"/>
          <w:szCs w:val="28"/>
        </w:rPr>
        <w:drawing>
          <wp:inline distB="114300" distT="114300" distL="114300" distR="114300">
            <wp:extent cx="5943600" cy="2997200"/>
            <wp:effectExtent b="0" l="0" r="0" t="0"/>
            <wp:docPr id="3"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5943600" cy="29972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jc w:val="both"/>
        <w:rPr/>
      </w:pPr>
      <w:r w:rsidDel="00000000" w:rsidR="00000000" w:rsidRPr="00000000">
        <w:rPr>
          <w:rtl w:val="0"/>
        </w:rPr>
      </w:r>
    </w:p>
    <w:p w:rsidR="00000000" w:rsidDel="00000000" w:rsidP="00000000" w:rsidRDefault="00000000" w:rsidRPr="00000000" w14:paraId="00000027">
      <w:pPr>
        <w:numPr>
          <w:ilvl w:val="0"/>
          <w:numId w:val="1"/>
        </w:numPr>
        <w:ind w:left="720" w:hanging="360"/>
        <w:jc w:val="both"/>
        <w:rPr>
          <w:u w:val="none"/>
        </w:rPr>
      </w:pPr>
      <w:r w:rsidDel="00000000" w:rsidR="00000000" w:rsidRPr="00000000">
        <w:rPr>
          <w:rtl w:val="0"/>
        </w:rPr>
        <w:t xml:space="preserve">In the RGB LED LTST-G683GEBW top board, the current limiting resistor on the RED LED is missing. Add a resistor of 560Ω to it.</w:t>
      </w:r>
    </w:p>
    <w:p w:rsidR="00000000" w:rsidDel="00000000" w:rsidP="00000000" w:rsidRDefault="00000000" w:rsidRPr="00000000" w14:paraId="00000028">
      <w:pPr>
        <w:ind w:left="0" w:firstLine="0"/>
        <w:jc w:val="both"/>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3727340" cy="2588990"/>
            <wp:effectExtent b="0" l="0" r="0" t="0"/>
            <wp:docPr id="5" name="image4.png"/>
            <a:graphic>
              <a:graphicData uri="http://schemas.openxmlformats.org/drawingml/2006/picture">
                <pic:pic>
                  <pic:nvPicPr>
                    <pic:cNvPr id="0" name="image4.png"/>
                    <pic:cNvPicPr preferRelativeResize="0"/>
                  </pic:nvPicPr>
                  <pic:blipFill>
                    <a:blip r:embed="rId14"/>
                    <a:srcRect b="0" l="0" r="0" t="0"/>
                    <a:stretch>
                      <a:fillRect/>
                    </a:stretch>
                  </pic:blipFill>
                  <pic:spPr>
                    <a:xfrm>
                      <a:off x="0" y="0"/>
                      <a:ext cx="3727340" cy="258899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r>
    </w:p>
    <w:p w:rsidR="00000000" w:rsidDel="00000000" w:rsidP="00000000" w:rsidRDefault="00000000" w:rsidRPr="00000000" w14:paraId="0000002B">
      <w:pPr>
        <w:numPr>
          <w:ilvl w:val="0"/>
          <w:numId w:val="1"/>
        </w:numPr>
        <w:ind w:left="720" w:hanging="360"/>
        <w:jc w:val="both"/>
        <w:rPr>
          <w:u w:val="none"/>
        </w:rPr>
      </w:pPr>
      <w:r w:rsidDel="00000000" w:rsidR="00000000" w:rsidRPr="00000000">
        <w:rPr>
          <w:rtl w:val="0"/>
        </w:rPr>
        <w:t xml:space="preserve">Change the location of Solder Bridge SB11 as the area is very narrow to bridge the solder.</w:t>
      </w:r>
    </w:p>
    <w:p w:rsidR="00000000" w:rsidDel="00000000" w:rsidP="00000000" w:rsidRDefault="00000000" w:rsidRPr="00000000" w14:paraId="0000002C">
      <w:pPr>
        <w:ind w:left="720" w:firstLine="0"/>
        <w:jc w:val="both"/>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2531533" cy="2184748"/>
            <wp:effectExtent b="0" l="0" r="0" t="0"/>
            <wp:docPr id="10"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531533" cy="2184748"/>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left"/>
        <w:rPr/>
      </w:pPr>
      <w:r w:rsidDel="00000000" w:rsidR="00000000" w:rsidRPr="00000000">
        <w:rPr>
          <w:rtl w:val="0"/>
        </w:rPr>
      </w:r>
    </w:p>
    <w:p w:rsidR="00000000" w:rsidDel="00000000" w:rsidP="00000000" w:rsidRDefault="00000000" w:rsidRPr="00000000" w14:paraId="0000002F">
      <w:pPr>
        <w:jc w:val="left"/>
        <w:rPr/>
      </w:pPr>
      <w:r w:rsidDel="00000000" w:rsidR="00000000" w:rsidRPr="00000000">
        <w:rPr>
          <w:rtl w:val="0"/>
        </w:rPr>
      </w:r>
    </w:p>
    <w:p w:rsidR="00000000" w:rsidDel="00000000" w:rsidP="00000000" w:rsidRDefault="00000000" w:rsidRPr="00000000" w14:paraId="00000030">
      <w:pPr>
        <w:jc w:val="left"/>
        <w:rPr/>
      </w:pPr>
      <w:r w:rsidDel="00000000" w:rsidR="00000000" w:rsidRPr="00000000">
        <w:rPr>
          <w:rtl w:val="0"/>
        </w:rPr>
      </w:r>
    </w:p>
    <w:p w:rsidR="00000000" w:rsidDel="00000000" w:rsidP="00000000" w:rsidRDefault="00000000" w:rsidRPr="00000000" w14:paraId="00000031">
      <w:pPr>
        <w:jc w:val="left"/>
        <w:rPr/>
      </w:pPr>
      <w:r w:rsidDel="00000000" w:rsidR="00000000" w:rsidRPr="00000000">
        <w:rPr>
          <w:rtl w:val="0"/>
        </w:rPr>
      </w:r>
    </w:p>
    <w:p w:rsidR="00000000" w:rsidDel="00000000" w:rsidP="00000000" w:rsidRDefault="00000000" w:rsidRPr="00000000" w14:paraId="00000032">
      <w:pPr>
        <w:jc w:val="left"/>
        <w:rPr/>
      </w:pPr>
      <w:r w:rsidDel="00000000" w:rsidR="00000000" w:rsidRPr="00000000">
        <w:rPr>
          <w:rtl w:val="0"/>
        </w:rPr>
      </w:r>
    </w:p>
    <w:p w:rsidR="00000000" w:rsidDel="00000000" w:rsidP="00000000" w:rsidRDefault="00000000" w:rsidRPr="00000000" w14:paraId="00000033">
      <w:pPr>
        <w:jc w:val="left"/>
        <w:rPr/>
      </w:pPr>
      <w:r w:rsidDel="00000000" w:rsidR="00000000" w:rsidRPr="00000000">
        <w:rPr>
          <w:rtl w:val="0"/>
        </w:rPr>
      </w:r>
    </w:p>
    <w:p w:rsidR="00000000" w:rsidDel="00000000" w:rsidP="00000000" w:rsidRDefault="00000000" w:rsidRPr="00000000" w14:paraId="00000034">
      <w:pPr>
        <w:jc w:val="left"/>
        <w:rPr/>
      </w:pPr>
      <w:r w:rsidDel="00000000" w:rsidR="00000000" w:rsidRPr="00000000">
        <w:rPr>
          <w:rtl w:val="0"/>
        </w:rPr>
      </w:r>
    </w:p>
    <w:p w:rsidR="00000000" w:rsidDel="00000000" w:rsidP="00000000" w:rsidRDefault="00000000" w:rsidRPr="00000000" w14:paraId="00000035">
      <w:pPr>
        <w:jc w:val="left"/>
        <w:rPr/>
      </w:pPr>
      <w:r w:rsidDel="00000000" w:rsidR="00000000" w:rsidRPr="00000000">
        <w:rPr>
          <w:rtl w:val="0"/>
        </w:rPr>
      </w:r>
    </w:p>
    <w:p w:rsidR="00000000" w:rsidDel="00000000" w:rsidP="00000000" w:rsidRDefault="00000000" w:rsidRPr="00000000" w14:paraId="00000036">
      <w:pPr>
        <w:jc w:val="left"/>
        <w:rPr/>
      </w:pPr>
      <w:r w:rsidDel="00000000" w:rsidR="00000000" w:rsidRPr="00000000">
        <w:rPr>
          <w:rtl w:val="0"/>
        </w:rPr>
      </w:r>
    </w:p>
    <w:p w:rsidR="00000000" w:rsidDel="00000000" w:rsidP="00000000" w:rsidRDefault="00000000" w:rsidRPr="00000000" w14:paraId="00000037">
      <w:pPr>
        <w:jc w:val="center"/>
        <w:rPr/>
      </w:pPr>
      <w:r w:rsidDel="00000000" w:rsidR="00000000" w:rsidRPr="00000000">
        <w:rPr>
          <w:rtl w:val="0"/>
        </w:rPr>
      </w:r>
    </w:p>
    <w:p w:rsidR="00000000" w:rsidDel="00000000" w:rsidP="00000000" w:rsidRDefault="00000000" w:rsidRPr="00000000" w14:paraId="00000038">
      <w:pPr>
        <w:numPr>
          <w:ilvl w:val="0"/>
          <w:numId w:val="1"/>
        </w:numPr>
        <w:ind w:left="720" w:hanging="360"/>
        <w:jc w:val="both"/>
        <w:rPr>
          <w:u w:val="none"/>
        </w:rPr>
      </w:pPr>
      <w:r w:rsidDel="00000000" w:rsidR="00000000" w:rsidRPr="00000000">
        <w:rPr>
          <w:rtl w:val="0"/>
        </w:rPr>
        <w:t xml:space="preserve">Designators missing on PCB Top board top layer.</w:t>
      </w:r>
    </w:p>
    <w:p w:rsidR="00000000" w:rsidDel="00000000" w:rsidP="00000000" w:rsidRDefault="00000000" w:rsidRPr="00000000" w14:paraId="00000039">
      <w:pPr>
        <w:jc w:val="both"/>
        <w:rPr/>
      </w:pPr>
      <w:r w:rsidDel="00000000" w:rsidR="00000000" w:rsidRPr="00000000">
        <w:rPr>
          <w:rtl w:val="0"/>
        </w:rPr>
      </w:r>
    </w:p>
    <w:p w:rsidR="00000000" w:rsidDel="00000000" w:rsidP="00000000" w:rsidRDefault="00000000" w:rsidRPr="00000000" w14:paraId="0000003A">
      <w:pPr>
        <w:jc w:val="center"/>
        <w:rPr/>
      </w:pPr>
      <w:r w:rsidDel="00000000" w:rsidR="00000000" w:rsidRPr="00000000">
        <w:rPr/>
        <w:drawing>
          <wp:inline distB="114300" distT="114300" distL="114300" distR="114300">
            <wp:extent cx="5195746" cy="2492492"/>
            <wp:effectExtent b="0" l="0" r="0" t="0"/>
            <wp:docPr id="4"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5195746" cy="2492492"/>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jc w:val="center"/>
        <w:rPr/>
      </w:pPr>
      <w:r w:rsidDel="00000000" w:rsidR="00000000" w:rsidRPr="00000000">
        <w:rPr>
          <w:rtl w:val="0"/>
        </w:rPr>
      </w:r>
    </w:p>
    <w:p w:rsidR="00000000" w:rsidDel="00000000" w:rsidP="00000000" w:rsidRDefault="00000000" w:rsidRPr="00000000" w14:paraId="0000003C">
      <w:pPr>
        <w:numPr>
          <w:ilvl w:val="0"/>
          <w:numId w:val="1"/>
        </w:numPr>
        <w:ind w:left="720" w:hanging="360"/>
        <w:jc w:val="both"/>
      </w:pPr>
      <w:r w:rsidDel="00000000" w:rsidR="00000000" w:rsidRPr="00000000">
        <w:rPr>
          <w:rtl w:val="0"/>
        </w:rPr>
        <w:t xml:space="preserve">Designators missing on PCB Top board bottom layer.</w:t>
      </w:r>
    </w:p>
    <w:p w:rsidR="00000000" w:rsidDel="00000000" w:rsidP="00000000" w:rsidRDefault="00000000" w:rsidRPr="00000000" w14:paraId="0000003D">
      <w:pPr>
        <w:jc w:val="both"/>
        <w:rPr/>
      </w:pPr>
      <w:r w:rsidDel="00000000" w:rsidR="00000000" w:rsidRPr="00000000">
        <w:rPr>
          <w:rtl w:val="0"/>
        </w:rPr>
      </w:r>
    </w:p>
    <w:p w:rsidR="00000000" w:rsidDel="00000000" w:rsidP="00000000" w:rsidRDefault="00000000" w:rsidRPr="00000000" w14:paraId="0000003E">
      <w:pPr>
        <w:jc w:val="center"/>
        <w:rPr/>
      </w:pPr>
      <w:r w:rsidDel="00000000" w:rsidR="00000000" w:rsidRPr="00000000">
        <w:rPr/>
        <w:drawing>
          <wp:inline distB="114300" distT="114300" distL="114300" distR="114300">
            <wp:extent cx="4284133" cy="4318964"/>
            <wp:effectExtent b="0" l="0" r="0" t="0"/>
            <wp:docPr id="12"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284133" cy="4318964"/>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1.png"/><Relationship Id="rId13" Type="http://schemas.openxmlformats.org/officeDocument/2006/relationships/image" Target="media/image6.png"/><Relationship Id="rId12" Type="http://schemas.openxmlformats.org/officeDocument/2006/relationships/image" Target="media/image1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10.png"/><Relationship Id="rId14" Type="http://schemas.openxmlformats.org/officeDocument/2006/relationships/image" Target="media/image4.png"/><Relationship Id="rId17" Type="http://schemas.openxmlformats.org/officeDocument/2006/relationships/image" Target="media/image11.png"/><Relationship Id="rId16"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png"/><Relationship Id="rId7" Type="http://schemas.openxmlformats.org/officeDocument/2006/relationships/image" Target="media/image8.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