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BE9" w:rsidRDefault="00F77BE9" w:rsidP="00F77BE9">
      <w:pPr>
        <w:tabs>
          <w:tab w:val="left" w:pos="3075"/>
          <w:tab w:val="center" w:pos="6480"/>
        </w:tabs>
        <w:spacing w:line="480" w:lineRule="auto"/>
        <w:jc w:val="center"/>
        <w:rPr>
          <w:sz w:val="36"/>
          <w:szCs w:val="36"/>
        </w:rPr>
      </w:pPr>
    </w:p>
    <w:p w:rsidR="00F77BE9" w:rsidRDefault="00F77BE9" w:rsidP="00F77BE9">
      <w:pPr>
        <w:tabs>
          <w:tab w:val="left" w:pos="3075"/>
          <w:tab w:val="center" w:pos="6480"/>
        </w:tabs>
        <w:spacing w:line="480" w:lineRule="auto"/>
        <w:jc w:val="center"/>
        <w:rPr>
          <w:sz w:val="36"/>
          <w:szCs w:val="36"/>
        </w:rPr>
      </w:pPr>
    </w:p>
    <w:p w:rsidR="00F77BE9" w:rsidRDefault="00F77BE9" w:rsidP="00F77BE9">
      <w:pPr>
        <w:tabs>
          <w:tab w:val="left" w:pos="3075"/>
          <w:tab w:val="center" w:pos="6480"/>
        </w:tabs>
        <w:spacing w:line="480" w:lineRule="auto"/>
        <w:jc w:val="center"/>
        <w:rPr>
          <w:sz w:val="36"/>
          <w:szCs w:val="36"/>
        </w:rPr>
      </w:pPr>
    </w:p>
    <w:p w:rsidR="00F77BE9" w:rsidRDefault="00F77BE9" w:rsidP="00F77BE9">
      <w:pPr>
        <w:tabs>
          <w:tab w:val="left" w:pos="3075"/>
          <w:tab w:val="center" w:pos="6480"/>
        </w:tabs>
        <w:spacing w:line="480" w:lineRule="auto"/>
        <w:jc w:val="center"/>
        <w:rPr>
          <w:sz w:val="36"/>
          <w:szCs w:val="36"/>
        </w:rPr>
      </w:pPr>
    </w:p>
    <w:p w:rsidR="00DC0D2B" w:rsidRDefault="00DC0D2B" w:rsidP="00DC0D2B">
      <w:pPr>
        <w:spacing w:line="48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LEARNING PLAN</w:t>
      </w:r>
    </w:p>
    <w:p w:rsidR="00DC0D2B" w:rsidRDefault="00DC0D2B" w:rsidP="00DC0D2B">
      <w:pPr>
        <w:spacing w:line="480" w:lineRule="auto"/>
        <w:jc w:val="center"/>
        <w:rPr>
          <w:b/>
          <w:sz w:val="68"/>
          <w:szCs w:val="36"/>
        </w:rPr>
      </w:pPr>
      <w:r>
        <w:rPr>
          <w:b/>
          <w:sz w:val="68"/>
          <w:szCs w:val="36"/>
        </w:rPr>
        <w:t>WEEK 06</w:t>
      </w:r>
    </w:p>
    <w:p w:rsidR="00DC0D2B" w:rsidRDefault="00DC0D2B" w:rsidP="00DC0D2B">
      <w:pPr>
        <w:spacing w:line="48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SENIOR ELECTIVE</w:t>
      </w:r>
    </w:p>
    <w:p w:rsidR="00DC0D2B" w:rsidRDefault="00DC0D2B" w:rsidP="00DC0D2B">
      <w:pPr>
        <w:spacing w:line="48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PRECEPTOR: SIR </w:t>
      </w:r>
      <w:r w:rsidR="00C52441">
        <w:rPr>
          <w:sz w:val="36"/>
          <w:szCs w:val="36"/>
        </w:rPr>
        <w:t>ZUHAIB RAZA</w:t>
      </w:r>
    </w:p>
    <w:p w:rsidR="00F77BE9" w:rsidRDefault="00F77BE9" w:rsidP="00F77BE9">
      <w:pPr>
        <w:spacing w:line="480" w:lineRule="auto"/>
        <w:jc w:val="center"/>
        <w:rPr>
          <w:sz w:val="36"/>
          <w:szCs w:val="36"/>
        </w:rPr>
      </w:pPr>
    </w:p>
    <w:p w:rsidR="00F77BE9" w:rsidRPr="00A608EF" w:rsidRDefault="00F77BE9" w:rsidP="00490A08">
      <w:pPr>
        <w:spacing w:line="480" w:lineRule="auto"/>
        <w:rPr>
          <w:sz w:val="36"/>
          <w:szCs w:val="36"/>
        </w:rPr>
      </w:pPr>
    </w:p>
    <w:tbl>
      <w:tblPr>
        <w:tblpPr w:leftFromText="180" w:rightFromText="180" w:vertAnchor="text" w:horzAnchor="margin" w:tblpXSpec="center" w:tblpY="-1073"/>
        <w:tblW w:w="15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2160"/>
        <w:gridCol w:w="2430"/>
        <w:gridCol w:w="2340"/>
        <w:gridCol w:w="2070"/>
        <w:gridCol w:w="2232"/>
        <w:gridCol w:w="1638"/>
      </w:tblGrid>
      <w:tr w:rsidR="00F77BE9" w:rsidTr="00F77BE9">
        <w:trPr>
          <w:trHeight w:val="47"/>
        </w:trPr>
        <w:tc>
          <w:tcPr>
            <w:tcW w:w="2628" w:type="dxa"/>
            <w:vAlign w:val="center"/>
          </w:tcPr>
          <w:p w:rsidR="00F77BE9" w:rsidRDefault="00F77BE9" w:rsidP="00F77BE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Learning Objectives</w:t>
            </w:r>
          </w:p>
        </w:tc>
        <w:tc>
          <w:tcPr>
            <w:tcW w:w="2160" w:type="dxa"/>
            <w:vAlign w:val="center"/>
          </w:tcPr>
          <w:p w:rsidR="00F77BE9" w:rsidRDefault="00F77BE9" w:rsidP="00F77BE9">
            <w:pPr>
              <w:jc w:val="center"/>
              <w:rPr>
                <w:b/>
              </w:rPr>
            </w:pPr>
            <w:r>
              <w:rPr>
                <w:b/>
              </w:rPr>
              <w:t>Course Objective</w:t>
            </w:r>
          </w:p>
        </w:tc>
        <w:tc>
          <w:tcPr>
            <w:tcW w:w="2430" w:type="dxa"/>
            <w:vAlign w:val="center"/>
          </w:tcPr>
          <w:p w:rsidR="00F77BE9" w:rsidRDefault="00F77BE9" w:rsidP="00F77BE9">
            <w:pPr>
              <w:jc w:val="center"/>
              <w:rPr>
                <w:b/>
              </w:rPr>
            </w:pPr>
            <w:r>
              <w:rPr>
                <w:b/>
              </w:rPr>
              <w:t>Learning Resources</w:t>
            </w:r>
          </w:p>
        </w:tc>
        <w:tc>
          <w:tcPr>
            <w:tcW w:w="2340" w:type="dxa"/>
            <w:vAlign w:val="center"/>
          </w:tcPr>
          <w:p w:rsidR="00F77BE9" w:rsidRDefault="00F77BE9" w:rsidP="00F77BE9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Strategies</w:t>
            </w:r>
          </w:p>
        </w:tc>
        <w:tc>
          <w:tcPr>
            <w:tcW w:w="2070" w:type="dxa"/>
            <w:vAlign w:val="center"/>
          </w:tcPr>
          <w:p w:rsidR="00F77BE9" w:rsidRDefault="00F77BE9" w:rsidP="00F77BE9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Evidences</w:t>
            </w:r>
          </w:p>
        </w:tc>
        <w:tc>
          <w:tcPr>
            <w:tcW w:w="2232" w:type="dxa"/>
            <w:vAlign w:val="center"/>
          </w:tcPr>
          <w:p w:rsidR="00F77BE9" w:rsidRDefault="00F77BE9" w:rsidP="00F77BE9">
            <w:pPr>
              <w:jc w:val="center"/>
              <w:rPr>
                <w:b/>
              </w:rPr>
            </w:pPr>
            <w:r>
              <w:rPr>
                <w:b/>
              </w:rPr>
              <w:t>Criteria for Evaluation</w:t>
            </w:r>
          </w:p>
        </w:tc>
        <w:tc>
          <w:tcPr>
            <w:tcW w:w="1638" w:type="dxa"/>
            <w:vAlign w:val="center"/>
          </w:tcPr>
          <w:p w:rsidR="00F77BE9" w:rsidRDefault="00F77BE9" w:rsidP="00F77BE9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F77BE9" w:rsidTr="00F77BE9">
        <w:trPr>
          <w:trHeight w:val="9223"/>
        </w:trPr>
        <w:tc>
          <w:tcPr>
            <w:tcW w:w="2628" w:type="dxa"/>
          </w:tcPr>
          <w:p w:rsidR="00F77BE9" w:rsidRDefault="00F77BE9" w:rsidP="00F77BE9"/>
          <w:p w:rsidR="00F77BE9" w:rsidRDefault="00F77BE9" w:rsidP="00F77BE9">
            <w:r>
              <w:t>By the end of senior elective 6</w:t>
            </w:r>
            <w:r>
              <w:rPr>
                <w:vertAlign w:val="superscript"/>
              </w:rPr>
              <w:t>th</w:t>
            </w:r>
            <w:r>
              <w:t xml:space="preserve"> week I will be able to:</w:t>
            </w:r>
          </w:p>
          <w:p w:rsidR="00F77BE9" w:rsidRDefault="00F77BE9" w:rsidP="00F77BE9"/>
          <w:p w:rsidR="00F77BE9" w:rsidRDefault="00F77BE9" w:rsidP="00F77BE9">
            <w:pPr>
              <w:spacing w:line="360" w:lineRule="auto"/>
            </w:pPr>
          </w:p>
          <w:p w:rsidR="00F77BE9" w:rsidRDefault="00F77BE9" w:rsidP="00F77BE9">
            <w:pPr>
              <w:numPr>
                <w:ilvl w:val="0"/>
                <w:numId w:val="3"/>
              </w:numPr>
              <w:tabs>
                <w:tab w:val="left" w:pos="154"/>
              </w:tabs>
              <w:spacing w:line="360" w:lineRule="auto"/>
              <w:ind w:left="64" w:hanging="90"/>
            </w:pPr>
            <w:r>
              <w:t xml:space="preserve">To interpret ate the different approaches to resolve the problems.  </w:t>
            </w:r>
          </w:p>
          <w:p w:rsidR="00F77BE9" w:rsidRDefault="00F77BE9" w:rsidP="00F77BE9">
            <w:pPr>
              <w:numPr>
                <w:ilvl w:val="0"/>
                <w:numId w:val="3"/>
              </w:numPr>
              <w:tabs>
                <w:tab w:val="left" w:pos="154"/>
              </w:tabs>
              <w:ind w:left="64" w:hanging="90"/>
            </w:pPr>
            <w:r w:rsidRPr="008A2484">
              <w:t>Identify the different approaches to solve the problems.</w:t>
            </w:r>
          </w:p>
          <w:p w:rsidR="00F77BE9" w:rsidRPr="008A2484" w:rsidRDefault="00F77BE9" w:rsidP="00F77BE9">
            <w:pPr>
              <w:tabs>
                <w:tab w:val="left" w:pos="154"/>
              </w:tabs>
              <w:ind w:left="64" w:hanging="90"/>
            </w:pPr>
          </w:p>
          <w:p w:rsidR="00F77BE9" w:rsidRDefault="00F77BE9" w:rsidP="00F77BE9">
            <w:pPr>
              <w:numPr>
                <w:ilvl w:val="0"/>
                <w:numId w:val="3"/>
              </w:numPr>
              <w:tabs>
                <w:tab w:val="left" w:pos="154"/>
              </w:tabs>
              <w:ind w:left="64" w:hanging="90"/>
            </w:pPr>
            <w:r w:rsidRPr="008A2484">
              <w:rPr>
                <w:shd w:val="clear" w:color="auto" w:fill="FFFFFF"/>
              </w:rPr>
              <w:t>Analyze the Problem</w:t>
            </w:r>
            <w:r w:rsidRPr="008A2484">
              <w:rPr>
                <w:rStyle w:val="apple-converted-space"/>
                <w:shd w:val="clear" w:color="auto" w:fill="FFFFFF"/>
              </w:rPr>
              <w:t xml:space="preserve"> and </w:t>
            </w:r>
            <w:r w:rsidRPr="008A2484">
              <w:rPr>
                <w:shd w:val="clear" w:color="auto" w:fill="FFFFFF"/>
              </w:rPr>
              <w:t>Identifying Possible Solutions</w:t>
            </w:r>
            <w:r w:rsidRPr="008A2484">
              <w:rPr>
                <w:rStyle w:val="apple-converted-space"/>
                <w:shd w:val="clear" w:color="auto" w:fill="FFFFFF"/>
              </w:rPr>
              <w:t> </w:t>
            </w:r>
          </w:p>
          <w:p w:rsidR="00F77BE9" w:rsidRDefault="00F77BE9" w:rsidP="00F77BE9">
            <w:pPr>
              <w:tabs>
                <w:tab w:val="left" w:pos="154"/>
              </w:tabs>
              <w:ind w:left="64" w:hanging="90"/>
            </w:pPr>
          </w:p>
          <w:p w:rsidR="00F77BE9" w:rsidRPr="008A2484" w:rsidRDefault="00F77BE9" w:rsidP="00F77BE9">
            <w:pPr>
              <w:numPr>
                <w:ilvl w:val="0"/>
                <w:numId w:val="3"/>
              </w:numPr>
              <w:tabs>
                <w:tab w:val="left" w:pos="154"/>
              </w:tabs>
              <w:ind w:left="64" w:hanging="90"/>
              <w:rPr>
                <w:shd w:val="clear" w:color="auto" w:fill="FFFFFF"/>
              </w:rPr>
            </w:pPr>
            <w:r w:rsidRPr="008A2484">
              <w:t xml:space="preserve">Learn to resolve the conflict and </w:t>
            </w:r>
            <w:r w:rsidRPr="008A2484">
              <w:rPr>
                <w:shd w:val="clear" w:color="auto" w:fill="FFFFFF"/>
              </w:rPr>
              <w:t>Selecting the Best Solutions</w:t>
            </w:r>
            <w:r w:rsidRPr="008A2484">
              <w:rPr>
                <w:rStyle w:val="apple-converted-space"/>
                <w:shd w:val="clear" w:color="auto" w:fill="FFFFFF"/>
              </w:rPr>
              <w:t> </w:t>
            </w:r>
          </w:p>
          <w:p w:rsidR="00F77BE9" w:rsidRDefault="00F77BE9" w:rsidP="00F77BE9">
            <w:pPr>
              <w:rPr>
                <w:color w:val="FF0000"/>
              </w:rPr>
            </w:pPr>
            <w:r>
              <w:rPr>
                <w:color w:val="FF0000"/>
              </w:rPr>
              <w:t xml:space="preserve">   </w:t>
            </w:r>
          </w:p>
          <w:p w:rsidR="00F77BE9" w:rsidRDefault="00F77BE9" w:rsidP="00F77BE9"/>
        </w:tc>
        <w:tc>
          <w:tcPr>
            <w:tcW w:w="2160" w:type="dxa"/>
          </w:tcPr>
          <w:p w:rsidR="00F77BE9" w:rsidRPr="00372B3A" w:rsidRDefault="00F77BE9" w:rsidP="00F77BE9">
            <w:pPr>
              <w:pStyle w:val="ListParagraph"/>
              <w:spacing w:line="480" w:lineRule="auto"/>
              <w:ind w:left="0"/>
              <w:rPr>
                <w:bCs/>
                <w:color w:val="0D0D0D" w:themeColor="text1" w:themeTint="F2"/>
              </w:rPr>
            </w:pPr>
            <w:r w:rsidRPr="00372B3A">
              <w:rPr>
                <w:bCs/>
                <w:color w:val="0D0D0D" w:themeColor="text1" w:themeTint="F2"/>
              </w:rPr>
              <w:t>Demonstrate an in depth approaches to solving the problems during the practicum experience</w:t>
            </w: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  <w:r>
              <w:t xml:space="preserve"> </w:t>
            </w: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</w:p>
          <w:p w:rsidR="00F77BE9" w:rsidRDefault="00F77BE9" w:rsidP="00F77BE9">
            <w:pPr>
              <w:spacing w:line="480" w:lineRule="auto"/>
            </w:pPr>
          </w:p>
        </w:tc>
        <w:tc>
          <w:tcPr>
            <w:tcW w:w="2430" w:type="dxa"/>
          </w:tcPr>
          <w:p w:rsidR="00F77BE9" w:rsidRDefault="00F77BE9" w:rsidP="00F77B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Human Resources:</w:t>
            </w:r>
          </w:p>
          <w:p w:rsidR="00F77BE9" w:rsidRDefault="00F77BE9" w:rsidP="00F77BE9">
            <w:pPr>
              <w:rPr>
                <w:b/>
                <w:u w:val="single"/>
              </w:rPr>
            </w:pPr>
          </w:p>
          <w:p w:rsidR="00F77BE9" w:rsidRDefault="00F77BE9" w:rsidP="00F77BE9">
            <w:r>
              <w:t xml:space="preserve">Through Discussion and facilitation of preceptor Mr. </w:t>
            </w:r>
            <w:r w:rsidR="00C52441">
              <w:t>Zuhaib Raza</w:t>
            </w:r>
          </w:p>
          <w:p w:rsidR="00F77BE9" w:rsidRDefault="00F77BE9" w:rsidP="00F77BE9">
            <w:pPr>
              <w:rPr>
                <w:b/>
              </w:rPr>
            </w:pPr>
          </w:p>
          <w:p w:rsidR="00F77BE9" w:rsidRDefault="00F77BE9" w:rsidP="00F77B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Material Resources:</w:t>
            </w:r>
          </w:p>
          <w:p w:rsidR="00F77BE9" w:rsidRDefault="00F77BE9" w:rsidP="00F77BE9">
            <w:pPr>
              <w:rPr>
                <w:b/>
                <w:u w:val="single"/>
              </w:rPr>
            </w:pPr>
          </w:p>
          <w:p w:rsidR="00F77BE9" w:rsidRDefault="00F77BE9" w:rsidP="00F77BE9">
            <w:pPr>
              <w:numPr>
                <w:ilvl w:val="0"/>
                <w:numId w:val="1"/>
              </w:numPr>
            </w:pPr>
            <w:r>
              <w:t>Reading books.</w:t>
            </w:r>
          </w:p>
          <w:p w:rsidR="00F77BE9" w:rsidRDefault="00F77BE9" w:rsidP="00F77BE9">
            <w:pPr>
              <w:numPr>
                <w:ilvl w:val="0"/>
                <w:numId w:val="1"/>
              </w:numPr>
            </w:pPr>
            <w:r>
              <w:t>Discuss with the different hierarchy of management.</w:t>
            </w:r>
          </w:p>
          <w:p w:rsidR="00F77BE9" w:rsidRDefault="00F77BE9" w:rsidP="00F77BE9"/>
          <w:p w:rsidR="00F77BE9" w:rsidRDefault="00F77BE9" w:rsidP="00F77BE9">
            <w:pPr>
              <w:numPr>
                <w:ilvl w:val="0"/>
                <w:numId w:val="1"/>
              </w:numPr>
              <w:rPr>
                <w:bCs/>
              </w:rPr>
            </w:pPr>
            <w:r>
              <w:t xml:space="preserve">Relevant literature: </w:t>
            </w:r>
          </w:p>
          <w:p w:rsidR="00F77BE9" w:rsidRDefault="00F77BE9" w:rsidP="00F77BE9">
            <w:pPr>
              <w:ind w:left="360"/>
              <w:rPr>
                <w:bCs/>
              </w:rPr>
            </w:pPr>
          </w:p>
          <w:p w:rsidR="00F77BE9" w:rsidRDefault="00F77BE9" w:rsidP="00F77BE9">
            <w:pPr>
              <w:numPr>
                <w:ilvl w:val="0"/>
                <w:numId w:val="2"/>
              </w:numPr>
              <w:rPr>
                <w:bCs/>
              </w:rPr>
            </w:pPr>
            <w:r>
              <w:t>Related literature.</w:t>
            </w:r>
          </w:p>
          <w:p w:rsidR="00F77BE9" w:rsidRDefault="00F77BE9" w:rsidP="00F77BE9">
            <w:pPr>
              <w:numPr>
                <w:ilvl w:val="0"/>
                <w:numId w:val="2"/>
              </w:numPr>
              <w:rPr>
                <w:bCs/>
              </w:rPr>
            </w:pPr>
            <w:r>
              <w:t>Article</w:t>
            </w:r>
          </w:p>
          <w:p w:rsidR="00F77BE9" w:rsidRDefault="00F77BE9" w:rsidP="00F77BE9">
            <w:pPr>
              <w:numPr>
                <w:ilvl w:val="0"/>
                <w:numId w:val="2"/>
              </w:numPr>
              <w:rPr>
                <w:bCs/>
              </w:rPr>
            </w:pPr>
            <w:r>
              <w:t>Internet research</w:t>
            </w:r>
          </w:p>
          <w:p w:rsidR="00F77BE9" w:rsidRDefault="00F77BE9" w:rsidP="00F77BE9">
            <w:pPr>
              <w:rPr>
                <w:bCs/>
              </w:rPr>
            </w:pPr>
          </w:p>
          <w:p w:rsidR="00F77BE9" w:rsidRDefault="00F77BE9" w:rsidP="00F77BE9">
            <w:pPr>
              <w:ind w:left="360"/>
            </w:pPr>
          </w:p>
          <w:p w:rsidR="00F77BE9" w:rsidRDefault="00F77BE9" w:rsidP="00F77BE9"/>
        </w:tc>
        <w:tc>
          <w:tcPr>
            <w:tcW w:w="2340" w:type="dxa"/>
          </w:tcPr>
          <w:p w:rsidR="00F77BE9" w:rsidRDefault="00F77BE9" w:rsidP="00F77BE9">
            <w:pPr>
              <w:ind w:left="360"/>
            </w:pPr>
          </w:p>
          <w:p w:rsidR="00F77BE9" w:rsidRDefault="00F77BE9" w:rsidP="00F77BE9">
            <w:pPr>
              <w:ind w:left="360"/>
            </w:pPr>
          </w:p>
          <w:p w:rsidR="00F77BE9" w:rsidRDefault="00F77BE9" w:rsidP="00F77BE9">
            <w:r w:rsidRPr="008A2484">
              <w:t xml:space="preserve">1 -Observe the </w:t>
            </w:r>
            <w:r>
              <w:t xml:space="preserve">supervisor and head nurse to resolve problem (conflict) between staff and doctor, staff and patient , staff and attendant </w:t>
            </w:r>
          </w:p>
          <w:p w:rsidR="00F77BE9" w:rsidRDefault="00F77BE9" w:rsidP="00F77BE9"/>
          <w:p w:rsidR="00F77BE9" w:rsidRDefault="00F77BE9" w:rsidP="00F77BE9">
            <w:r>
              <w:t xml:space="preserve">2- </w:t>
            </w:r>
            <w:r w:rsidRPr="008A2484">
              <w:t>To review of the literature With my own observation.</w:t>
            </w:r>
          </w:p>
          <w:p w:rsidR="00F77BE9" w:rsidRPr="008A2484" w:rsidRDefault="00F77BE9" w:rsidP="00F77BE9"/>
          <w:p w:rsidR="00F77BE9" w:rsidRDefault="00F77BE9" w:rsidP="00F77BE9">
            <w:r>
              <w:t>3-Discussion with preceptor on key point to resolve problem</w:t>
            </w:r>
          </w:p>
        </w:tc>
        <w:tc>
          <w:tcPr>
            <w:tcW w:w="2070" w:type="dxa"/>
          </w:tcPr>
          <w:p w:rsidR="00F77BE9" w:rsidRDefault="00F77BE9" w:rsidP="00F77BE9"/>
          <w:p w:rsidR="00F77BE9" w:rsidRDefault="00F77BE9" w:rsidP="00F77BE9">
            <w:r>
              <w:t>1. Highlight the focus of content for different approaches to resolve the problems.</w:t>
            </w:r>
          </w:p>
          <w:p w:rsidR="00F77BE9" w:rsidRDefault="00F77BE9" w:rsidP="00F77BE9"/>
          <w:p w:rsidR="00F77BE9" w:rsidRDefault="00F77BE9" w:rsidP="00F77BE9">
            <w:r>
              <w:t>2. Writing weekly summary of learning</w:t>
            </w:r>
          </w:p>
          <w:p w:rsidR="00F77BE9" w:rsidRDefault="00F77BE9" w:rsidP="00F77BE9"/>
          <w:p w:rsidR="00F77BE9" w:rsidRDefault="00F77BE9" w:rsidP="00F77BE9"/>
          <w:p w:rsidR="00F77BE9" w:rsidRDefault="00F77BE9" w:rsidP="00F77BE9">
            <w:r>
              <w:t>3. Literature submission</w:t>
            </w:r>
          </w:p>
          <w:p w:rsidR="00F77BE9" w:rsidRDefault="00F77BE9" w:rsidP="00F77BE9"/>
          <w:p w:rsidR="00F77BE9" w:rsidRDefault="00F77BE9" w:rsidP="00F77BE9">
            <w:r>
              <w:t>4. Evidences of weekly incidence.</w:t>
            </w:r>
          </w:p>
          <w:p w:rsidR="00F77BE9" w:rsidRDefault="00F77BE9" w:rsidP="00F77BE9"/>
          <w:p w:rsidR="00F77BE9" w:rsidRDefault="00F77BE9" w:rsidP="00F77BE9">
            <w:r>
              <w:t>5. Daily activity sheet as per daily schedule.</w:t>
            </w:r>
          </w:p>
          <w:p w:rsidR="00F77BE9" w:rsidRDefault="00F77BE9" w:rsidP="00F77BE9"/>
          <w:p w:rsidR="00F77BE9" w:rsidRDefault="00F77BE9" w:rsidP="00F77BE9">
            <w:r>
              <w:t>6. Reflection of the clinical experience.</w:t>
            </w:r>
          </w:p>
        </w:tc>
        <w:tc>
          <w:tcPr>
            <w:tcW w:w="2232" w:type="dxa"/>
          </w:tcPr>
          <w:p w:rsidR="00F77BE9" w:rsidRDefault="00F77BE9" w:rsidP="00F77BE9">
            <w:pPr>
              <w:spacing w:line="360" w:lineRule="auto"/>
            </w:pPr>
          </w:p>
          <w:p w:rsidR="00F77BE9" w:rsidRDefault="00F77BE9" w:rsidP="00F77BE9">
            <w:pPr>
              <w:spacing w:line="360" w:lineRule="auto"/>
            </w:pPr>
            <w:r>
              <w:t>Verbal and non-verbal feedback from preceptor on weekly summary of learning.</w:t>
            </w:r>
          </w:p>
          <w:p w:rsidR="00F77BE9" w:rsidRDefault="00F77BE9" w:rsidP="00F77BE9">
            <w:pPr>
              <w:spacing w:line="360" w:lineRule="auto"/>
            </w:pPr>
          </w:p>
          <w:p w:rsidR="00F77BE9" w:rsidRDefault="00F77BE9" w:rsidP="00F77BE9">
            <w:pPr>
              <w:spacing w:line="360" w:lineRule="auto"/>
            </w:pPr>
          </w:p>
          <w:p w:rsidR="00F77BE9" w:rsidRDefault="00F77BE9" w:rsidP="00F77BE9">
            <w:pPr>
              <w:spacing w:line="360" w:lineRule="auto"/>
            </w:pPr>
          </w:p>
          <w:p w:rsidR="00F77BE9" w:rsidRDefault="00F77BE9" w:rsidP="00F77BE9">
            <w:pPr>
              <w:spacing w:line="360" w:lineRule="auto"/>
            </w:pPr>
          </w:p>
          <w:p w:rsidR="00F77BE9" w:rsidRDefault="00F77BE9" w:rsidP="00F77BE9">
            <w:pPr>
              <w:spacing w:line="360" w:lineRule="auto"/>
            </w:pPr>
            <w:r>
              <w:t xml:space="preserve">Weekly assessment and remarks by our clinical faculty Mr. </w:t>
            </w:r>
            <w:r w:rsidR="00C52441">
              <w:t>Zuhaib Raza</w:t>
            </w:r>
          </w:p>
        </w:tc>
        <w:tc>
          <w:tcPr>
            <w:tcW w:w="1638" w:type="dxa"/>
          </w:tcPr>
          <w:p w:rsidR="00F77BE9" w:rsidRDefault="00F77BE9" w:rsidP="00F77BE9">
            <w:pPr>
              <w:spacing w:line="480" w:lineRule="auto"/>
              <w:jc w:val="center"/>
            </w:pPr>
          </w:p>
          <w:p w:rsidR="00F77BE9" w:rsidRDefault="00C52441" w:rsidP="00F77BE9">
            <w:pPr>
              <w:spacing w:line="480" w:lineRule="auto"/>
              <w:jc w:val="center"/>
            </w:pPr>
            <w:r>
              <w:t>21– 05–2019</w:t>
            </w:r>
          </w:p>
          <w:p w:rsidR="00F77BE9" w:rsidRDefault="00F77BE9" w:rsidP="00F77BE9">
            <w:pPr>
              <w:spacing w:line="480" w:lineRule="auto"/>
              <w:jc w:val="center"/>
            </w:pPr>
            <w:r>
              <w:t>to</w:t>
            </w:r>
          </w:p>
          <w:p w:rsidR="00F77BE9" w:rsidRDefault="00C52441" w:rsidP="00F77BE9">
            <w:pPr>
              <w:spacing w:line="480" w:lineRule="auto"/>
              <w:jc w:val="center"/>
            </w:pPr>
            <w:r>
              <w:t>23</w:t>
            </w:r>
            <w:bookmarkStart w:id="0" w:name="_GoBack"/>
            <w:bookmarkEnd w:id="0"/>
            <w:r>
              <w:t>-05-2019</w:t>
            </w:r>
          </w:p>
        </w:tc>
      </w:tr>
    </w:tbl>
    <w:p w:rsidR="001B3FE3" w:rsidRDefault="001B3FE3"/>
    <w:sectPr w:rsidR="001B3FE3" w:rsidSect="00F77B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07A" w:rsidRDefault="0048107A" w:rsidP="00F77BE9">
      <w:r>
        <w:separator/>
      </w:r>
    </w:p>
  </w:endnote>
  <w:endnote w:type="continuationSeparator" w:id="0">
    <w:p w:rsidR="0048107A" w:rsidRDefault="0048107A" w:rsidP="00F77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BE9" w:rsidRDefault="00F77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BE9" w:rsidRDefault="00F77B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BE9" w:rsidRDefault="00F77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07A" w:rsidRDefault="0048107A" w:rsidP="00F77BE9">
      <w:r>
        <w:separator/>
      </w:r>
    </w:p>
  </w:footnote>
  <w:footnote w:type="continuationSeparator" w:id="0">
    <w:p w:rsidR="0048107A" w:rsidRDefault="0048107A" w:rsidP="00F77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BE9" w:rsidRDefault="00F77B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BE9" w:rsidRDefault="00F77B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BE9" w:rsidRDefault="00F77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44886"/>
    <w:multiLevelType w:val="hybridMultilevel"/>
    <w:tmpl w:val="1F123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C250A"/>
    <w:multiLevelType w:val="hybridMultilevel"/>
    <w:tmpl w:val="329C0A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05F42"/>
    <w:multiLevelType w:val="hybridMultilevel"/>
    <w:tmpl w:val="AB14C766"/>
    <w:lvl w:ilvl="0" w:tplc="12BCFE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50309AB8">
      <w:start w:val="2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7BE9"/>
    <w:rsid w:val="00095004"/>
    <w:rsid w:val="001B3FE3"/>
    <w:rsid w:val="0048107A"/>
    <w:rsid w:val="00490A08"/>
    <w:rsid w:val="00796796"/>
    <w:rsid w:val="007C6CEB"/>
    <w:rsid w:val="008A05F2"/>
    <w:rsid w:val="00B5405B"/>
    <w:rsid w:val="00C52441"/>
    <w:rsid w:val="00DC0D2B"/>
    <w:rsid w:val="00F7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3A11D"/>
  <w15:docId w15:val="{B7E7E4EB-9DE3-4B97-B0FB-D63FC062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B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77BE9"/>
    <w:pPr>
      <w:ind w:left="720"/>
    </w:pPr>
  </w:style>
  <w:style w:type="character" w:customStyle="1" w:styleId="apple-converted-space">
    <w:name w:val="apple-converted-space"/>
    <w:basedOn w:val="DefaultParagraphFont"/>
    <w:rsid w:val="00F77BE9"/>
  </w:style>
  <w:style w:type="paragraph" w:styleId="Header">
    <w:name w:val="header"/>
    <w:basedOn w:val="Normal"/>
    <w:link w:val="HeaderChar"/>
    <w:uiPriority w:val="99"/>
    <w:semiHidden/>
    <w:unhideWhenUsed/>
    <w:rsid w:val="00F77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7BE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F77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7BE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6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JALIL</dc:creator>
  <cp:lastModifiedBy>SaaD Computer</cp:lastModifiedBy>
  <cp:revision>5</cp:revision>
  <cp:lastPrinted>2018-07-03T18:29:00Z</cp:lastPrinted>
  <dcterms:created xsi:type="dcterms:W3CDTF">2018-06-03T13:12:00Z</dcterms:created>
  <dcterms:modified xsi:type="dcterms:W3CDTF">2019-06-25T03:18:00Z</dcterms:modified>
</cp:coreProperties>
</file>