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7E9" w:rsidRDefault="003938A6">
      <w:r>
        <w:rPr>
          <w:noProof/>
        </w:rPr>
        <w:drawing>
          <wp:anchor distT="0" distB="0" distL="114300" distR="114300" simplePos="0" relativeHeight="251665408" behindDoc="1" locked="0" layoutInCell="1" allowOverlap="1">
            <wp:simplePos x="0" y="0"/>
            <wp:positionH relativeFrom="column">
              <wp:posOffset>-350874</wp:posOffset>
            </wp:positionH>
            <wp:positionV relativeFrom="paragraph">
              <wp:posOffset>-659219</wp:posOffset>
            </wp:positionV>
            <wp:extent cx="2775097" cy="839972"/>
            <wp:effectExtent l="0" t="0" r="0" b="0"/>
            <wp:wrapNone/>
            <wp:docPr id="2" name="Picture 2" descr="D:\jalil\4TH SEMESTER\port folio\jalil 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lil\4TH SEMESTER\port folio\jalil portfolio\logo.png"/>
                    <pic:cNvPicPr>
                      <a:picLocks noChangeAspect="1" noChangeArrowheads="1"/>
                    </pic:cNvPicPr>
                  </pic:nvPicPr>
                  <pic:blipFill>
                    <a:blip r:embed="rId6"/>
                    <a:srcRect/>
                    <a:stretch>
                      <a:fillRect/>
                    </a:stretch>
                  </pic:blipFill>
                  <pic:spPr bwMode="auto">
                    <a:xfrm>
                      <a:off x="0" y="0"/>
                      <a:ext cx="2775097" cy="839972"/>
                    </a:xfrm>
                    <a:prstGeom prst="rect">
                      <a:avLst/>
                    </a:prstGeom>
                    <a:noFill/>
                    <a:ln w="9525">
                      <a:noFill/>
                      <a:miter lim="800000"/>
                      <a:headEnd/>
                      <a:tailEnd/>
                    </a:ln>
                  </pic:spPr>
                </pic:pic>
              </a:graphicData>
            </a:graphic>
          </wp:anchor>
        </w:drawing>
      </w:r>
      <w:bookmarkStart w:id="0" w:name="_GoBack"/>
      <w:bookmarkEnd w:id="0"/>
      <w:r w:rsidR="00B65762">
        <w:rPr>
          <w:noProof/>
        </w:rPr>
        <w:pict>
          <v:shape id="5-Point Star 1" o:spid="_x0000_s1026" style="position:absolute;margin-left:215.5pt;margin-top:18.8pt;width:245.8pt;height:238.85pt;rotation:1968700fd;z-index:251660288;visibility:visible;mso-position-horizontal-relative:text;mso-position-vertical-relative:text" coordsize="3121660,30333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" adj="-11796480,,5400" path="m3,1158651r1192372,8l1560830,r368455,1158659l3121657,1158651r-964654,716082l2525474,3033387,1560830,2317292,596186,3033387,964657,1874733,3,1158651xe" fillcolor="white [3201]" strokecolor="#92cddc [1944]" strokeweight="1pt">
            <v:fill color2="#b6dde8 [1304]" focus="100%" type="gradient"/>
            <v:stroke joinstyle="miter"/>
            <v:shadow on="t" color="#205867 [1608]" opacity=".5" offset="6pt,-6pt"/>
            <v:formulas/>
            <v:path o:connecttype="custom" o:connectlocs="3,1158651;1192375,1158659;1560830,0;1929285,1158659;3121657,1158651;2157003,1874733;2525474,3033387;1560830,2317292;596186,3033387;964657,1874733;3,1158651" o:connectangles="0,0,0,0,0,0,0,0,0,0,0" textboxrect="0,0,3121660,3033395"/>
            <v:textbox>
              <w:txbxContent>
                <w:p w:rsidR="003938A6" w:rsidRDefault="003938A6" w:rsidP="003938A6">
                  <w:pPr>
                    <w:rPr>
                      <w:sz w:val="40"/>
                      <w:szCs w:val="40"/>
                    </w:rPr>
                  </w:pPr>
                </w:p>
                <w:p w:rsidR="003938A6" w:rsidRDefault="003938A6" w:rsidP="003938A6">
                  <w:pPr>
                    <w:rPr>
                      <w:sz w:val="40"/>
                      <w:szCs w:val="40"/>
                    </w:rPr>
                  </w:pPr>
                </w:p>
                <w:p w:rsidR="003938A6" w:rsidRDefault="003938A6" w:rsidP="003938A6">
                  <w:pPr>
                    <w:ind w:left="720" w:firstLine="720"/>
                  </w:pPr>
                  <w:r w:rsidRPr="00B17200">
                    <w:rPr>
                      <w:sz w:val="40"/>
                      <w:szCs w:val="40"/>
                    </w:rPr>
                    <w:t>No</w:t>
                  </w:r>
                  <w:r w:rsidRPr="00B17200">
                    <w:rPr>
                      <w:sz w:val="144"/>
                      <w:szCs w:val="144"/>
                    </w:rPr>
                    <w:t>6</w:t>
                  </w:r>
                </w:p>
              </w:txbxContent>
            </v:textbox>
          </v:shape>
        </w:pict>
      </w:r>
      <w:r w:rsidRPr="003938A6">
        <w:rPr>
          <w:noProof/>
        </w:rPr>
        <w:drawing>
          <wp:anchor distT="0" distB="0" distL="114300" distR="114300" simplePos="0" relativeHeight="251659264" behindDoc="1" locked="0" layoutInCell="1" allowOverlap="1">
            <wp:simplePos x="0" y="0"/>
            <wp:positionH relativeFrom="column">
              <wp:posOffset>762000</wp:posOffset>
            </wp:positionH>
            <wp:positionV relativeFrom="paragraph">
              <wp:posOffset>971550</wp:posOffset>
            </wp:positionV>
            <wp:extent cx="2409825" cy="1181100"/>
            <wp:effectExtent l="400050" t="723900" r="428625" b="704850"/>
            <wp:wrapNone/>
            <wp:docPr id="70" name="Picture 2" descr="http://t1.gstatic.com/images?q=tbn:ANd9GcRebFf-oDEe1jh7NRRfRrzRI_u5GAq3P_pkuNUptamMyGnQiR5Awe9D9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7"/>
                    </pic:cNvPr>
                    <pic:cNvPicPr>
                      <a:picLocks noChangeAspect="1" noChangeArrowheads="1"/>
                    </pic:cNvPicPr>
                  </pic:nvPicPr>
                  <pic:blipFill>
                    <a:blip r:embed="rId8" cstate="print"/>
                    <a:srcRect/>
                    <a:stretch>
                      <a:fillRect/>
                    </a:stretch>
                  </pic:blipFill>
                  <pic:spPr bwMode="auto">
                    <a:xfrm rot="20255775">
                      <a:off x="0" y="0"/>
                      <a:ext cx="2409825" cy="118110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tab/>
      </w:r>
      <w:r>
        <w:tab/>
        <w:t xml:space="preserve"> </w:t>
      </w:r>
    </w:p>
    <w:p w:rsidR="003938A6" w:rsidRDefault="003938A6"/>
    <w:p w:rsidR="003938A6" w:rsidRDefault="003938A6"/>
    <w:p w:rsidR="003938A6" w:rsidRDefault="003938A6"/>
    <w:p w:rsidR="003938A6" w:rsidRDefault="003938A6"/>
    <w:p w:rsidR="003938A6" w:rsidRDefault="003938A6"/>
    <w:p w:rsidR="003938A6" w:rsidRDefault="003938A6"/>
    <w:p w:rsidR="003938A6" w:rsidRDefault="003938A6"/>
    <w:p w:rsidR="003938A6" w:rsidRDefault="003938A6"/>
    <w:p w:rsidR="003938A6" w:rsidRDefault="003938A6"/>
    <w:p w:rsidR="003938A6" w:rsidRPr="003938A6" w:rsidRDefault="003938A6">
      <w:pPr>
        <w:rPr>
          <w:sz w:val="30"/>
        </w:rPr>
      </w:pPr>
    </w:p>
    <w:p w:rsidR="003938A6" w:rsidRPr="003938A6" w:rsidRDefault="003938A6" w:rsidP="003938A6">
      <w:pPr>
        <w:pStyle w:val="ListParagraph"/>
        <w:ind w:left="0"/>
        <w:jc w:val="center"/>
        <w:rPr>
          <w:rFonts w:ascii="Times New Roman" w:hAnsi="Times New Roman" w:cs="Times New Roman"/>
          <w:b/>
          <w:bCs/>
          <w:color w:val="0D0D0D" w:themeColor="text1" w:themeTint="F2"/>
          <w:sz w:val="36"/>
          <w:szCs w:val="28"/>
          <w:u w:val="single"/>
          <w:lang w:val="en-US"/>
        </w:rPr>
      </w:pPr>
      <w:r w:rsidRPr="003938A6">
        <w:rPr>
          <w:rFonts w:ascii="Times New Roman" w:hAnsi="Times New Roman" w:cs="Times New Roman"/>
          <w:b/>
          <w:bCs/>
          <w:color w:val="0D0D0D" w:themeColor="text1" w:themeTint="F2"/>
          <w:sz w:val="36"/>
          <w:szCs w:val="28"/>
          <w:u w:val="single"/>
          <w:lang w:val="en-US"/>
        </w:rPr>
        <w:t>Demonstrate an in depth approaches to solving the problems during the practicum experience</w:t>
      </w:r>
    </w:p>
    <w:p w:rsidR="003938A6" w:rsidRDefault="003938A6" w:rsidP="003938A6">
      <w:pPr>
        <w:tabs>
          <w:tab w:val="left" w:pos="1222"/>
        </w:tabs>
      </w:pPr>
      <w:r>
        <w:rPr>
          <w:noProof/>
        </w:rPr>
        <w:drawing>
          <wp:anchor distT="0" distB="0" distL="114300" distR="114300" simplePos="0" relativeHeight="251662336" behindDoc="1" locked="0" layoutInCell="1" allowOverlap="1">
            <wp:simplePos x="0" y="0"/>
            <wp:positionH relativeFrom="column">
              <wp:posOffset>3573869</wp:posOffset>
            </wp:positionH>
            <wp:positionV relativeFrom="paragraph">
              <wp:posOffset>868976</wp:posOffset>
            </wp:positionV>
            <wp:extent cx="2680217" cy="2903840"/>
            <wp:effectExtent l="171450" t="133350" r="234433" b="201310"/>
            <wp:wrapNone/>
            <wp:docPr id="138" name="Picture 3" descr="http://t1.gstatic.com/images?q=tbn:ANd9GcQiOBQoImhgokRYiXdPRAm6pzDli5Unbmn3e0Ygh0sP7QNNtXk8bG6GB3iiAg"/>
            <wp:cNvGraphicFramePr/>
            <a:graphic xmlns:a="http://schemas.openxmlformats.org/drawingml/2006/main">
              <a:graphicData uri="http://schemas.openxmlformats.org/drawingml/2006/picture">
                <pic:pic xmlns:pic="http://schemas.openxmlformats.org/drawingml/2006/picture">
                  <pic:nvPicPr>
                    <pic:cNvPr id="24578" name="Picture 2" descr="http://t1.gstatic.com/images?q=tbn:ANd9GcQiOBQoImhgokRYiXdPRAm6pzDli5Unbmn3e0Ygh0sP7QNNtXk8bG6GB3iiAg"/>
                    <pic:cNvPicPr>
                      <a:picLocks noChangeAspect="1" noChangeArrowheads="1"/>
                    </pic:cNvPicPr>
                  </pic:nvPicPr>
                  <pic:blipFill>
                    <a:blip r:embed="rId9" cstate="print"/>
                    <a:srcRect/>
                    <a:stretch>
                      <a:fillRect/>
                    </a:stretch>
                  </pic:blipFill>
                  <pic:spPr bwMode="auto">
                    <a:xfrm>
                      <a:off x="0" y="0"/>
                      <a:ext cx="2680217" cy="29038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r>
        <w:tab/>
      </w:r>
    </w:p>
    <w:p w:rsidR="003938A6" w:rsidRPr="003938A6" w:rsidRDefault="003938A6" w:rsidP="003938A6"/>
    <w:p w:rsidR="003938A6" w:rsidRPr="003938A6" w:rsidRDefault="003938A6" w:rsidP="003938A6"/>
    <w:p w:rsidR="003938A6" w:rsidRPr="003938A6" w:rsidRDefault="003938A6" w:rsidP="003938A6"/>
    <w:p w:rsidR="003938A6" w:rsidRDefault="003938A6" w:rsidP="003938A6">
      <w:r>
        <w:rPr>
          <w:noProof/>
        </w:rPr>
        <w:drawing>
          <wp:anchor distT="0" distB="0" distL="114300" distR="114300" simplePos="0" relativeHeight="251663360" behindDoc="1" locked="0" layoutInCell="1" allowOverlap="1">
            <wp:simplePos x="0" y="0"/>
            <wp:positionH relativeFrom="column">
              <wp:posOffset>-1113790</wp:posOffset>
            </wp:positionH>
            <wp:positionV relativeFrom="paragraph">
              <wp:posOffset>137160</wp:posOffset>
            </wp:positionV>
            <wp:extent cx="4624705" cy="1318260"/>
            <wp:effectExtent l="0" t="1257300" r="0" b="1253490"/>
            <wp:wrapNone/>
            <wp:docPr id="1" name="Picture 1" descr="C:\Users\KANAT\Desktop\pics 6\problem-solving-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AT\Desktop\pics 6\problem-solving-header.jpg"/>
                    <pic:cNvPicPr>
                      <a:picLocks noChangeAspect="1" noChangeArrowheads="1"/>
                    </pic:cNvPicPr>
                  </pic:nvPicPr>
                  <pic:blipFill>
                    <a:blip r:embed="rId10"/>
                    <a:srcRect/>
                    <a:stretch>
                      <a:fillRect/>
                    </a:stretch>
                  </pic:blipFill>
                  <pic:spPr bwMode="auto">
                    <a:xfrm rot="19364378">
                      <a:off x="0" y="0"/>
                      <a:ext cx="4624705" cy="1318260"/>
                    </a:xfrm>
                    <a:prstGeom prst="rect">
                      <a:avLst/>
                    </a:prstGeom>
                    <a:noFill/>
                    <a:ln w="9525">
                      <a:noFill/>
                      <a:miter lim="800000"/>
                      <a:headEnd/>
                      <a:tailEnd/>
                    </a:ln>
                  </pic:spPr>
                </pic:pic>
              </a:graphicData>
            </a:graphic>
          </wp:anchor>
        </w:drawing>
      </w:r>
    </w:p>
    <w:p w:rsidR="003938A6" w:rsidRDefault="003938A6" w:rsidP="003938A6">
      <w:pPr>
        <w:tabs>
          <w:tab w:val="left" w:pos="988"/>
        </w:tabs>
      </w:pPr>
      <w:r>
        <w:tab/>
        <w:t xml:space="preserve">      </w:t>
      </w: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Default="003938A6" w:rsidP="003938A6">
      <w:pPr>
        <w:tabs>
          <w:tab w:val="left" w:pos="988"/>
        </w:tabs>
      </w:pPr>
    </w:p>
    <w:p w:rsidR="003938A6" w:rsidRPr="003938A6" w:rsidRDefault="003938A6" w:rsidP="003938A6">
      <w:pPr>
        <w:pStyle w:val="ListParagraph"/>
        <w:ind w:left="0"/>
        <w:jc w:val="both"/>
        <w:rPr>
          <w:rFonts w:ascii="Times New Roman" w:hAnsi="Times New Roman" w:cs="Times New Roman"/>
          <w:b/>
          <w:bCs/>
          <w:color w:val="0D0D0D" w:themeColor="text1" w:themeTint="F2"/>
          <w:sz w:val="24"/>
          <w:szCs w:val="24"/>
          <w:u w:val="single"/>
        </w:rPr>
      </w:pPr>
      <w:r w:rsidRPr="003938A6">
        <w:rPr>
          <w:rFonts w:ascii="Times New Roman" w:hAnsi="Times New Roman" w:cs="Times New Roman"/>
          <w:b/>
          <w:bCs/>
          <w:color w:val="0D0D0D" w:themeColor="text1" w:themeTint="F2"/>
          <w:sz w:val="24"/>
          <w:szCs w:val="24"/>
          <w:u w:val="single"/>
          <w:lang w:val="en-US"/>
        </w:rPr>
        <w:lastRenderedPageBreak/>
        <w:t xml:space="preserve">Define </w:t>
      </w:r>
      <w:r w:rsidRPr="003938A6">
        <w:rPr>
          <w:rFonts w:ascii="Times New Roman" w:hAnsi="Times New Roman" w:cs="Times New Roman"/>
          <w:b/>
          <w:bCs/>
          <w:color w:val="0D0D0D" w:themeColor="text1" w:themeTint="F2"/>
          <w:sz w:val="24"/>
          <w:szCs w:val="24"/>
          <w:u w:val="single"/>
        </w:rPr>
        <w:t>problem-solving approach.</w:t>
      </w:r>
    </w:p>
    <w:p w:rsidR="003938A6" w:rsidRPr="003938A6" w:rsidRDefault="003938A6" w:rsidP="003938A6">
      <w:pPr>
        <w:jc w:val="both"/>
        <w:rPr>
          <w:rFonts w:ascii="Times New Roman" w:hAnsi="Times New Roman" w:cs="Times New Roman"/>
          <w:b/>
          <w:bCs/>
          <w:color w:val="0D0D0D" w:themeColor="text1" w:themeTint="F2"/>
          <w:sz w:val="24"/>
          <w:szCs w:val="24"/>
        </w:rPr>
      </w:pPr>
      <w:r w:rsidRPr="003938A6">
        <w:rPr>
          <w:rFonts w:ascii="Times New Roman" w:hAnsi="Times New Roman" w:cs="Times New Roman"/>
          <w:b/>
          <w:bCs/>
          <w:color w:val="0D0D0D" w:themeColor="text1" w:themeTint="F2"/>
          <w:sz w:val="24"/>
          <w:szCs w:val="24"/>
        </w:rPr>
        <w:t xml:space="preserve">What is problem? </w:t>
      </w:r>
    </w:p>
    <w:p w:rsidR="003938A6" w:rsidRPr="003938A6" w:rsidRDefault="003938A6" w:rsidP="003938A6">
      <w:pPr>
        <w:pStyle w:val="ListParagraph"/>
        <w:spacing w:line="360" w:lineRule="auto"/>
        <w:ind w:left="0"/>
        <w:jc w:val="both"/>
        <w:rPr>
          <w:rFonts w:ascii="Times New Roman" w:hAnsi="Times New Roman" w:cs="Times New Roman"/>
          <w:bCs/>
          <w:color w:val="0D0D0D" w:themeColor="text1" w:themeTint="F2"/>
          <w:sz w:val="24"/>
          <w:szCs w:val="24"/>
        </w:rPr>
      </w:pPr>
      <w:r w:rsidRPr="003938A6">
        <w:rPr>
          <w:rFonts w:ascii="Times New Roman" w:hAnsi="Times New Roman" w:cs="Times New Roman"/>
          <w:bCs/>
          <w:color w:val="0D0D0D" w:themeColor="text1" w:themeTint="F2"/>
          <w:sz w:val="24"/>
          <w:szCs w:val="24"/>
        </w:rPr>
        <w:t xml:space="preserve">Various philosophers have struggled to define what exactly a problem is, and in the Western tradition, some of the more prominent thinkers have had to rely upon other philosophical concepts. One view is that problems consist of a disconnect between one's free will and an objective reality. The problem here is that the objective reality in which we all live, and in which we all must participate, does not correspond with said free will. Some philosophers, as a result, affect </w:t>
      </w:r>
      <w:hyperlink r:id="rId11" w:history="1">
        <w:r w:rsidRPr="003938A6">
          <w:rPr>
            <w:rStyle w:val="Hyperlink"/>
            <w:rFonts w:ascii="Times New Roman" w:hAnsi="Times New Roman" w:cs="Times New Roman"/>
            <w:bCs/>
            <w:sz w:val="24"/>
            <w:szCs w:val="24"/>
          </w:rPr>
          <w:t>problematization</w:t>
        </w:r>
      </w:hyperlink>
      <w:r w:rsidRPr="003938A6">
        <w:rPr>
          <w:rFonts w:ascii="Times New Roman" w:hAnsi="Times New Roman" w:cs="Times New Roman"/>
          <w:bCs/>
          <w:color w:val="0D0D0D" w:themeColor="text1" w:themeTint="F2"/>
          <w:sz w:val="24"/>
          <w:szCs w:val="24"/>
        </w:rPr>
        <w:t xml:space="preserve"> to best speak about problems.</w:t>
      </w:r>
    </w:p>
    <w:p w:rsidR="003938A6" w:rsidRDefault="003938A6" w:rsidP="003938A6">
      <w:pPr>
        <w:pStyle w:val="ListParagraph"/>
        <w:spacing w:line="360" w:lineRule="auto"/>
        <w:ind w:left="0"/>
        <w:jc w:val="both"/>
        <w:rPr>
          <w:rFonts w:ascii="Times New Roman" w:hAnsi="Times New Roman" w:cs="Times New Roman"/>
          <w:b/>
          <w:bCs/>
          <w:color w:val="0D0D0D" w:themeColor="text1" w:themeTint="F2"/>
          <w:sz w:val="24"/>
          <w:szCs w:val="24"/>
          <w:u w:val="single"/>
        </w:rPr>
      </w:pPr>
    </w:p>
    <w:p w:rsidR="003938A6" w:rsidRPr="003938A6" w:rsidRDefault="003938A6" w:rsidP="003938A6">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3938A6">
        <w:rPr>
          <w:rFonts w:ascii="Times New Roman" w:hAnsi="Times New Roman" w:cs="Times New Roman"/>
          <w:b/>
          <w:bCs/>
          <w:color w:val="0D0D0D" w:themeColor="text1" w:themeTint="F2"/>
          <w:sz w:val="24"/>
          <w:szCs w:val="24"/>
          <w:u w:val="single"/>
        </w:rPr>
        <w:t>Problem-solving approach?</w:t>
      </w:r>
    </w:p>
    <w:p w:rsidR="003938A6" w:rsidRPr="003938A6" w:rsidRDefault="003938A6" w:rsidP="003938A6">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3938A6">
        <w:rPr>
          <w:rFonts w:ascii="Times New Roman" w:hAnsi="Times New Roman" w:cs="Times New Roman"/>
          <w:b/>
          <w:bCs/>
          <w:color w:val="0D0D0D" w:themeColor="text1" w:themeTint="F2"/>
          <w:sz w:val="24"/>
          <w:szCs w:val="24"/>
          <w:u w:val="single"/>
        </w:rPr>
        <w:t>Problem-solving approach in nursing...</w:t>
      </w:r>
    </w:p>
    <w:p w:rsidR="003938A6" w:rsidRDefault="003938A6" w:rsidP="003938A6">
      <w:pPr>
        <w:pStyle w:val="ListParagraph"/>
        <w:spacing w:line="360" w:lineRule="auto"/>
        <w:ind w:left="0"/>
        <w:jc w:val="both"/>
        <w:rPr>
          <w:rFonts w:ascii="Times New Roman" w:eastAsia="Times New Roman" w:hAnsi="Times New Roman" w:cs="Times New Roman"/>
          <w:snapToGrid w:val="0"/>
          <w:color w:val="000000"/>
          <w:w w:val="0"/>
          <w:sz w:val="50"/>
          <w:szCs w:val="0"/>
          <w:u w:color="000000"/>
          <w:bdr w:val="none" w:sz="0" w:space="0" w:color="000000"/>
          <w:shd w:val="clear" w:color="000000" w:fill="000000"/>
          <w:lang w:val="en-US"/>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66432" behindDoc="1" locked="0" layoutInCell="1" allowOverlap="1">
            <wp:simplePos x="0" y="0"/>
            <wp:positionH relativeFrom="column">
              <wp:posOffset>19050</wp:posOffset>
            </wp:positionH>
            <wp:positionV relativeFrom="paragraph">
              <wp:posOffset>3877931</wp:posOffset>
            </wp:positionV>
            <wp:extent cx="5722531" cy="2477386"/>
            <wp:effectExtent l="19050" t="0" r="0" b="0"/>
            <wp:wrapNone/>
            <wp:docPr id="4" name="Picture 4" descr="C:\Users\KANAT\Desktop\pics 6\solve-a-pro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NAT\Desktop\pics 6\solve-a-problem.jpg"/>
                    <pic:cNvPicPr>
                      <a:picLocks noChangeAspect="1" noChangeArrowheads="1"/>
                    </pic:cNvPicPr>
                  </pic:nvPicPr>
                  <pic:blipFill>
                    <a:blip r:embed="rId12" cstate="print"/>
                    <a:srcRect/>
                    <a:stretch>
                      <a:fillRect/>
                    </a:stretch>
                  </pic:blipFill>
                  <pic:spPr bwMode="auto">
                    <a:xfrm>
                      <a:off x="0" y="0"/>
                      <a:ext cx="5722531" cy="2477386"/>
                    </a:xfrm>
                    <a:prstGeom prst="rect">
                      <a:avLst/>
                    </a:prstGeom>
                    <a:noFill/>
                    <a:ln w="9525">
                      <a:noFill/>
                      <a:miter lim="800000"/>
                      <a:headEnd/>
                      <a:tailEnd/>
                    </a:ln>
                  </pic:spPr>
                </pic:pic>
              </a:graphicData>
            </a:graphic>
          </wp:anchor>
        </w:drawing>
      </w:r>
      <w:r>
        <w:rPr>
          <w:rFonts w:ascii="Times New Roman" w:hAnsi="Times New Roman" w:cs="Times New Roman"/>
          <w:bCs/>
          <w:color w:val="0D0D0D" w:themeColor="text1" w:themeTint="F2"/>
          <w:sz w:val="24"/>
          <w:szCs w:val="24"/>
        </w:rPr>
        <w:t>In nursing</w:t>
      </w:r>
      <w:r w:rsidRPr="003938A6">
        <w:rPr>
          <w:rFonts w:ascii="Times New Roman" w:hAnsi="Times New Roman" w:cs="Times New Roman"/>
          <w:bCs/>
          <w:color w:val="0D0D0D" w:themeColor="text1" w:themeTint="F2"/>
          <w:sz w:val="24"/>
          <w:szCs w:val="24"/>
        </w:rPr>
        <w:t xml:space="preserve"> a conceptual framework that incorporates the overt physical needs of a patient with covert psychological emotional and social needs. It provides a model for caring for the whole person as an individual, not as an example of a disease or a medical diagnosis. Nursing is defined within this model as a problem-solving process. The patient is viewed as a person who is in an impaired state, less than usually able to perform self-care activities. Nursing problems are conditions experienced by the patient or the patient's family for which the nurse may provide professional service. The nurse makes a nursing diagnosis that identifies the impaired state and determines the care needed to augment the patient's ability to perform self-care. The requirements for care are classified in four levels: care given to sustain life is </w:t>
      </w:r>
      <w:proofErr w:type="spellStart"/>
      <w:r w:rsidRPr="003938A6">
        <w:rPr>
          <w:rFonts w:ascii="Times New Roman" w:hAnsi="Times New Roman" w:cs="Times New Roman"/>
          <w:bCs/>
          <w:color w:val="0D0D0D" w:themeColor="text1" w:themeTint="F2"/>
          <w:sz w:val="24"/>
          <w:szCs w:val="24"/>
        </w:rPr>
        <w:t>sustenal</w:t>
      </w:r>
      <w:proofErr w:type="spellEnd"/>
      <w:r w:rsidRPr="003938A6">
        <w:rPr>
          <w:rFonts w:ascii="Times New Roman" w:hAnsi="Times New Roman" w:cs="Times New Roman"/>
          <w:bCs/>
          <w:color w:val="0D0D0D" w:themeColor="text1" w:themeTint="F2"/>
          <w:sz w:val="24"/>
          <w:szCs w:val="24"/>
        </w:rPr>
        <w:t xml:space="preserve"> care; care given to assist the patient in self-care is remedial care; care that helps the patient develop new skills and goals in self-care is restorative care; and care given to guide the patient to a level of self-help beyond the normal level is preventive care. The approach identifies 21 nursing problems and sorts them into four groups: problems relating to comfort, hygiene, and safety; physiologic balance; psychological and social factors; and sociologic and community factors.</w:t>
      </w:r>
      <w:r w:rsidRPr="003938A6">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rPr>
        <w:t xml:space="preserve">       </w:t>
      </w:r>
      <w:r>
        <w:rPr>
          <w:rFonts w:ascii="Times New Roman" w:eastAsia="Times New Roman" w:hAnsi="Times New Roman" w:cs="Times New Roman"/>
          <w:snapToGrid w:val="0"/>
          <w:color w:val="000000"/>
          <w:w w:val="0"/>
          <w:sz w:val="50"/>
          <w:szCs w:val="0"/>
          <w:u w:color="000000"/>
          <w:bdr w:val="none" w:sz="0" w:space="0" w:color="000000"/>
          <w:shd w:val="clear" w:color="000000" w:fill="000000"/>
          <w:lang w:val="en-US"/>
        </w:rPr>
        <w:t xml:space="preserve">   </w:t>
      </w:r>
    </w:p>
    <w:p w:rsidR="003938A6" w:rsidRDefault="003938A6" w:rsidP="003938A6">
      <w:pPr>
        <w:pStyle w:val="ListParagraph"/>
        <w:spacing w:line="360" w:lineRule="auto"/>
        <w:ind w:left="0"/>
        <w:jc w:val="both"/>
        <w:rPr>
          <w:rFonts w:ascii="Times New Roman" w:eastAsia="Times New Roman" w:hAnsi="Times New Roman" w:cs="Times New Roman"/>
          <w:snapToGrid w:val="0"/>
          <w:color w:val="000000"/>
          <w:w w:val="0"/>
          <w:sz w:val="50"/>
          <w:szCs w:val="0"/>
          <w:u w:color="000000"/>
          <w:bdr w:val="none" w:sz="0" w:space="0" w:color="000000"/>
          <w:shd w:val="clear" w:color="000000" w:fill="000000"/>
          <w:lang w:val="en-US"/>
        </w:rPr>
      </w:pPr>
    </w:p>
    <w:p w:rsidR="003938A6" w:rsidRDefault="003938A6" w:rsidP="003938A6">
      <w:pPr>
        <w:pStyle w:val="ListParagraph"/>
        <w:spacing w:line="360" w:lineRule="auto"/>
        <w:ind w:left="0"/>
        <w:jc w:val="both"/>
        <w:rPr>
          <w:rFonts w:ascii="Times New Roman" w:eastAsia="Times New Roman" w:hAnsi="Times New Roman" w:cs="Times New Roman"/>
          <w:snapToGrid w:val="0"/>
          <w:color w:val="000000"/>
          <w:w w:val="0"/>
          <w:sz w:val="50"/>
          <w:szCs w:val="0"/>
          <w:u w:color="000000"/>
          <w:bdr w:val="none" w:sz="0" w:space="0" w:color="000000"/>
          <w:shd w:val="clear" w:color="000000" w:fill="000000"/>
          <w:lang w:val="en-US"/>
        </w:rPr>
      </w:pPr>
    </w:p>
    <w:p w:rsidR="003938A6" w:rsidRDefault="003938A6" w:rsidP="003938A6">
      <w:pPr>
        <w:pStyle w:val="ListParagraph"/>
        <w:spacing w:line="360" w:lineRule="auto"/>
        <w:ind w:left="0"/>
        <w:jc w:val="both"/>
        <w:rPr>
          <w:rFonts w:ascii="Times New Roman" w:eastAsia="Times New Roman" w:hAnsi="Times New Roman" w:cs="Times New Roman"/>
          <w:snapToGrid w:val="0"/>
          <w:color w:val="000000"/>
          <w:w w:val="0"/>
          <w:sz w:val="50"/>
          <w:szCs w:val="0"/>
          <w:u w:color="000000"/>
          <w:bdr w:val="none" w:sz="0" w:space="0" w:color="000000"/>
          <w:shd w:val="clear" w:color="000000" w:fill="000000"/>
          <w:lang w:val="en-US"/>
        </w:rPr>
      </w:pPr>
    </w:p>
    <w:p w:rsidR="003938A6" w:rsidRPr="003938A6" w:rsidRDefault="003938A6" w:rsidP="003938A6">
      <w:pPr>
        <w:pStyle w:val="ListParagraph"/>
        <w:spacing w:line="360" w:lineRule="auto"/>
        <w:ind w:left="0"/>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lang w:val="en-US"/>
        </w:rPr>
      </w:pPr>
    </w:p>
    <w:p w:rsidR="00480D0C" w:rsidRPr="00480D0C" w:rsidRDefault="00480D0C" w:rsidP="00480D0C">
      <w:pPr>
        <w:pStyle w:val="ListParagraph"/>
        <w:spacing w:line="360" w:lineRule="auto"/>
        <w:ind w:left="0"/>
        <w:rPr>
          <w:rFonts w:ascii="Times New Roman" w:hAnsi="Times New Roman" w:cs="Times New Roman"/>
          <w:b/>
          <w:bCs/>
          <w:color w:val="0D0D0D" w:themeColor="text1" w:themeTint="F2"/>
          <w:sz w:val="24"/>
          <w:szCs w:val="24"/>
          <w:u w:val="single"/>
        </w:rPr>
      </w:pPr>
      <w:r w:rsidRPr="00480D0C">
        <w:rPr>
          <w:rFonts w:ascii="Times New Roman" w:hAnsi="Times New Roman" w:cs="Times New Roman"/>
          <w:b/>
          <w:bCs/>
          <w:color w:val="0D0D0D" w:themeColor="text1" w:themeTint="F2"/>
          <w:sz w:val="24"/>
          <w:szCs w:val="24"/>
          <w:u w:val="single"/>
        </w:rPr>
        <w:lastRenderedPageBreak/>
        <w:t>Seven Steps for Effective Problem Solving in the Workplace</w:t>
      </w:r>
    </w:p>
    <w:p w:rsidR="00480D0C" w:rsidRPr="00480D0C" w:rsidRDefault="00480D0C" w:rsidP="00480D0C">
      <w:pPr>
        <w:spacing w:line="360" w:lineRule="auto"/>
        <w:rPr>
          <w:rFonts w:ascii="Times New Roman" w:hAnsi="Times New Roman" w:cs="Times New Roman"/>
          <w:bCs/>
          <w:color w:val="0D0D0D" w:themeColor="text1" w:themeTint="F2"/>
          <w:sz w:val="24"/>
          <w:szCs w:val="24"/>
        </w:rPr>
      </w:pPr>
      <w:r w:rsidRPr="00480D0C">
        <w:rPr>
          <w:rFonts w:ascii="Times New Roman" w:hAnsi="Times New Roman" w:cs="Times New Roman"/>
          <w:bCs/>
          <w:color w:val="0D0D0D" w:themeColor="text1" w:themeTint="F2"/>
          <w:sz w:val="24"/>
          <w:szCs w:val="24"/>
        </w:rPr>
        <w:t>People tend to do three things when faced with a problem: they get afraid or uncomfortable and wish it would go away; they feel that they have to come up with an answer and it has to be the right answer; and they look for someone to blame. Being faced with a problem becomes a problem.</w:t>
      </w:r>
    </w:p>
    <w:p w:rsidR="00480D0C" w:rsidRPr="00480D0C" w:rsidRDefault="00480D0C" w:rsidP="00480D0C">
      <w:pPr>
        <w:pStyle w:val="ListParagraph"/>
        <w:spacing w:line="360" w:lineRule="auto"/>
        <w:ind w:left="0"/>
        <w:rPr>
          <w:rFonts w:ascii="Times New Roman" w:hAnsi="Times New Roman" w:cs="Times New Roman"/>
          <w:bCs/>
          <w:color w:val="0D0D0D" w:themeColor="text1" w:themeTint="F2"/>
          <w:sz w:val="24"/>
          <w:szCs w:val="24"/>
        </w:rPr>
      </w:pPr>
      <w:r w:rsidRPr="00480D0C">
        <w:rPr>
          <w:rFonts w:ascii="Times New Roman" w:hAnsi="Times New Roman" w:cs="Times New Roman"/>
          <w:bCs/>
          <w:color w:val="0D0D0D" w:themeColor="text1" w:themeTint="F2"/>
          <w:sz w:val="24"/>
          <w:szCs w:val="24"/>
        </w:rPr>
        <w:t xml:space="preserve">And that's a problem because, in fact, there are always going to be problems! </w:t>
      </w:r>
    </w:p>
    <w:p w:rsidR="00480D0C" w:rsidRPr="00680103" w:rsidRDefault="00086300" w:rsidP="00480D0C">
      <w:pPr>
        <w:pStyle w:val="ListParagraph"/>
        <w:ind w:left="0"/>
        <w:rPr>
          <w:b/>
          <w:bCs/>
          <w:color w:val="0D0D0D" w:themeColor="text1" w:themeTint="F2"/>
          <w:sz w:val="28"/>
          <w:szCs w:val="28"/>
        </w:rPr>
      </w:pPr>
      <w:r>
        <w:rPr>
          <w:b/>
          <w:bCs/>
          <w:noProof/>
          <w:color w:val="0D0D0D" w:themeColor="text1" w:themeTint="F2"/>
          <w:sz w:val="28"/>
          <w:szCs w:val="28"/>
          <w:lang w:val="en-US"/>
        </w:rPr>
        <w:drawing>
          <wp:anchor distT="0" distB="0" distL="114300" distR="114300" simplePos="0" relativeHeight="251673600" behindDoc="1" locked="0" layoutInCell="1" allowOverlap="1">
            <wp:simplePos x="0" y="0"/>
            <wp:positionH relativeFrom="column">
              <wp:posOffset>109666</wp:posOffset>
            </wp:positionH>
            <wp:positionV relativeFrom="paragraph">
              <wp:posOffset>46887</wp:posOffset>
            </wp:positionV>
            <wp:extent cx="5722723" cy="2619632"/>
            <wp:effectExtent l="19050" t="0" r="0" b="0"/>
            <wp:wrapNone/>
            <wp:docPr id="6" name="Picture 6" descr="C:\Users\KANAT\Desktop\pics 6\6461981_or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NAT\Desktop\pics 6\6461981_orig.png"/>
                    <pic:cNvPicPr>
                      <a:picLocks noChangeAspect="1" noChangeArrowheads="1"/>
                    </pic:cNvPicPr>
                  </pic:nvPicPr>
                  <pic:blipFill>
                    <a:blip r:embed="rId13"/>
                    <a:srcRect/>
                    <a:stretch>
                      <a:fillRect/>
                    </a:stretch>
                  </pic:blipFill>
                  <pic:spPr bwMode="auto">
                    <a:xfrm>
                      <a:off x="0" y="0"/>
                      <a:ext cx="5722723" cy="2619632"/>
                    </a:xfrm>
                    <a:prstGeom prst="rect">
                      <a:avLst/>
                    </a:prstGeom>
                    <a:noFill/>
                    <a:ln w="9525">
                      <a:noFill/>
                      <a:miter lim="800000"/>
                      <a:headEnd/>
                      <a:tailEnd/>
                    </a:ln>
                  </pic:spPr>
                </pic:pic>
              </a:graphicData>
            </a:graphic>
          </wp:anchor>
        </w:drawing>
      </w:r>
    </w:p>
    <w:p w:rsidR="00086300" w:rsidRDefault="00086300" w:rsidP="00086300">
      <w:pPr>
        <w:spacing w:line="360" w:lineRule="auto"/>
        <w:jc w:val="both"/>
        <w:rPr>
          <w:rFonts w:ascii="Times New Roman" w:hAnsi="Times New Roman" w:cs="Times New Roman"/>
          <w:b/>
          <w:bCs/>
          <w:color w:val="0D0D0D" w:themeColor="text1" w:themeTint="F2"/>
          <w:sz w:val="24"/>
          <w:szCs w:val="24"/>
          <w:u w:val="single"/>
        </w:rPr>
      </w:pPr>
    </w:p>
    <w:p w:rsidR="00086300" w:rsidRDefault="00086300" w:rsidP="00086300">
      <w:pPr>
        <w:spacing w:line="360" w:lineRule="auto"/>
        <w:jc w:val="both"/>
        <w:rPr>
          <w:rFonts w:ascii="Times New Roman" w:hAnsi="Times New Roman" w:cs="Times New Roman"/>
          <w:b/>
          <w:bCs/>
          <w:color w:val="0D0D0D" w:themeColor="text1" w:themeTint="F2"/>
          <w:sz w:val="24"/>
          <w:szCs w:val="24"/>
          <w:u w:val="single"/>
        </w:rPr>
      </w:pPr>
    </w:p>
    <w:p w:rsidR="00086300" w:rsidRDefault="00086300" w:rsidP="00086300">
      <w:pPr>
        <w:spacing w:line="360" w:lineRule="auto"/>
        <w:jc w:val="both"/>
        <w:rPr>
          <w:rFonts w:ascii="Times New Roman" w:hAnsi="Times New Roman" w:cs="Times New Roman"/>
          <w:b/>
          <w:bCs/>
          <w:color w:val="0D0D0D" w:themeColor="text1" w:themeTint="F2"/>
          <w:sz w:val="24"/>
          <w:szCs w:val="24"/>
          <w:u w:val="single"/>
        </w:rPr>
      </w:pPr>
    </w:p>
    <w:p w:rsidR="00086300" w:rsidRDefault="00086300" w:rsidP="00086300">
      <w:pPr>
        <w:spacing w:line="360" w:lineRule="auto"/>
        <w:jc w:val="both"/>
        <w:rPr>
          <w:rFonts w:ascii="Times New Roman" w:hAnsi="Times New Roman" w:cs="Times New Roman"/>
          <w:b/>
          <w:bCs/>
          <w:color w:val="0D0D0D" w:themeColor="text1" w:themeTint="F2"/>
          <w:sz w:val="24"/>
          <w:szCs w:val="24"/>
          <w:u w:val="single"/>
        </w:rPr>
      </w:pPr>
    </w:p>
    <w:p w:rsidR="00086300" w:rsidRDefault="00086300" w:rsidP="00086300">
      <w:pPr>
        <w:spacing w:line="360" w:lineRule="auto"/>
        <w:jc w:val="both"/>
        <w:rPr>
          <w:rFonts w:ascii="Times New Roman" w:hAnsi="Times New Roman" w:cs="Times New Roman"/>
          <w:b/>
          <w:bCs/>
          <w:color w:val="0D0D0D" w:themeColor="text1" w:themeTint="F2"/>
          <w:sz w:val="24"/>
          <w:szCs w:val="24"/>
          <w:u w:val="single"/>
        </w:rPr>
      </w:pPr>
    </w:p>
    <w:p w:rsidR="00086300" w:rsidRPr="00086300" w:rsidRDefault="00711E61" w:rsidP="00086300">
      <w:pPr>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t>1. Identify the issues.</w:t>
      </w:r>
    </w:p>
    <w:p w:rsidR="00711E61" w:rsidRPr="00711E61" w:rsidRDefault="00711E61" w:rsidP="00711E61">
      <w:pPr>
        <w:pStyle w:val="ListParagraph"/>
        <w:spacing w:line="360" w:lineRule="auto"/>
        <w:ind w:left="0"/>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Here are seven-steps for an effective problem-solving process</w:t>
      </w:r>
      <w:r w:rsidR="00086300" w:rsidRPr="0008630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711E61" w:rsidRPr="00711E61" w:rsidRDefault="00711E61" w:rsidP="00711E61">
      <w:pPr>
        <w:pStyle w:val="ListParagraph"/>
        <w:spacing w:line="360" w:lineRule="auto"/>
        <w:ind w:left="0"/>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1. Identify the issues</w:t>
      </w:r>
    </w:p>
    <w:p w:rsidR="00711E61" w:rsidRPr="00711E61" w:rsidRDefault="00711E61" w:rsidP="00711E61">
      <w:pPr>
        <w:pStyle w:val="ListParagraph"/>
        <w:numPr>
          <w:ilvl w:val="0"/>
          <w:numId w:val="3"/>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Be clear about what the problem is. </w:t>
      </w:r>
    </w:p>
    <w:p w:rsidR="00711E61" w:rsidRPr="00711E61" w:rsidRDefault="00711E61" w:rsidP="00711E61">
      <w:pPr>
        <w:pStyle w:val="ListParagraph"/>
        <w:numPr>
          <w:ilvl w:val="0"/>
          <w:numId w:val="3"/>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Remember that different people might have different views of what the issues are. </w:t>
      </w:r>
    </w:p>
    <w:p w:rsidR="00711E61" w:rsidRPr="00711E61" w:rsidRDefault="00711E61" w:rsidP="00711E61">
      <w:pPr>
        <w:pStyle w:val="ListParagraph"/>
        <w:numPr>
          <w:ilvl w:val="0"/>
          <w:numId w:val="3"/>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i/>
          <w:iCs/>
          <w:color w:val="0D0D0D" w:themeColor="text1" w:themeTint="F2"/>
          <w:sz w:val="24"/>
          <w:szCs w:val="24"/>
        </w:rPr>
        <w:t>Separate the listing of issues from the identification of interests (that's the next step!).</w:t>
      </w:r>
    </w:p>
    <w:p w:rsidR="00711E61" w:rsidRPr="00711E61" w:rsidRDefault="00711E61" w:rsidP="00711E61">
      <w:pPr>
        <w:pStyle w:val="ListParagraph"/>
        <w:numPr>
          <w:ilvl w:val="0"/>
          <w:numId w:val="2"/>
        </w:numPr>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t xml:space="preserve">Understand everyone's interests. </w:t>
      </w:r>
    </w:p>
    <w:p w:rsidR="00711E61" w:rsidRPr="00711E61" w:rsidRDefault="00711E61" w:rsidP="00711E61">
      <w:pPr>
        <w:numPr>
          <w:ilvl w:val="0"/>
          <w:numId w:val="4"/>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This is a critical step that is usually missing. </w:t>
      </w:r>
    </w:p>
    <w:p w:rsidR="00711E61" w:rsidRPr="00711E61" w:rsidRDefault="00711E61" w:rsidP="00711E61">
      <w:pPr>
        <w:numPr>
          <w:ilvl w:val="0"/>
          <w:numId w:val="4"/>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Interests are the needs that you want satisfied by any given solution. We often ignore our true interests as we become attached to one particular solution. </w:t>
      </w:r>
    </w:p>
    <w:p w:rsidR="00711E61" w:rsidRPr="00711E61" w:rsidRDefault="00711E61" w:rsidP="00711E61">
      <w:pPr>
        <w:numPr>
          <w:ilvl w:val="0"/>
          <w:numId w:val="4"/>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The best solution is the one that satisfies everyone's interests. </w:t>
      </w:r>
    </w:p>
    <w:p w:rsidR="00711E61" w:rsidRPr="00711E61" w:rsidRDefault="00711E61" w:rsidP="00711E61">
      <w:pPr>
        <w:numPr>
          <w:ilvl w:val="0"/>
          <w:numId w:val="4"/>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This is the time for active listening. Put down your differences for awhile and listen to each other with the intention to understand. </w:t>
      </w:r>
    </w:p>
    <w:p w:rsidR="00711E61" w:rsidRPr="00711E61" w:rsidRDefault="00711E61" w:rsidP="00711E61">
      <w:pPr>
        <w:numPr>
          <w:ilvl w:val="0"/>
          <w:numId w:val="4"/>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iCs/>
          <w:color w:val="0D0D0D" w:themeColor="text1" w:themeTint="F2"/>
          <w:sz w:val="24"/>
          <w:szCs w:val="24"/>
        </w:rPr>
        <w:t xml:space="preserve">Separate the naming of interests from the listing of solutions. </w:t>
      </w:r>
      <w:r w:rsidRPr="00711E61">
        <w:rPr>
          <w:rFonts w:ascii="Times New Roman" w:hAnsi="Times New Roman" w:cs="Times New Roman"/>
          <w:b/>
          <w:bCs/>
          <w:color w:val="0D0D0D" w:themeColor="text1" w:themeTint="F2"/>
          <w:sz w:val="24"/>
          <w:szCs w:val="24"/>
        </w:rPr>
        <w:tab/>
      </w:r>
    </w:p>
    <w:p w:rsidR="00711E61" w:rsidRPr="00711E61" w:rsidRDefault="00711E61" w:rsidP="00711E61">
      <w:pPr>
        <w:pStyle w:val="ListParagraph"/>
        <w:numPr>
          <w:ilvl w:val="0"/>
          <w:numId w:val="2"/>
        </w:numPr>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lastRenderedPageBreak/>
        <w:t xml:space="preserve">List the possible solutions (options) </w:t>
      </w:r>
    </w:p>
    <w:p w:rsidR="00711E61" w:rsidRPr="00711E61" w:rsidRDefault="00711E61" w:rsidP="00711E61">
      <w:pPr>
        <w:pStyle w:val="ListParagraph"/>
        <w:numPr>
          <w:ilvl w:val="0"/>
          <w:numId w:val="5"/>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This is the time to do some brainstorming. There may be lots of room for creativity. </w:t>
      </w:r>
    </w:p>
    <w:p w:rsidR="00711E61" w:rsidRPr="00711E61" w:rsidRDefault="00711E61" w:rsidP="00711E61">
      <w:pPr>
        <w:pStyle w:val="ListParagraph"/>
        <w:numPr>
          <w:ilvl w:val="0"/>
          <w:numId w:val="5"/>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iCs/>
          <w:color w:val="0D0D0D" w:themeColor="text1" w:themeTint="F2"/>
          <w:sz w:val="24"/>
          <w:szCs w:val="24"/>
        </w:rPr>
        <w:t>Separate the listing of options from the evaluation of the options.</w:t>
      </w:r>
    </w:p>
    <w:p w:rsidR="00711E61" w:rsidRPr="00711E61" w:rsidRDefault="00711E61" w:rsidP="00711E61">
      <w:pPr>
        <w:pStyle w:val="ListParagraph"/>
        <w:numPr>
          <w:ilvl w:val="0"/>
          <w:numId w:val="2"/>
        </w:numPr>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t xml:space="preserve">Evaluate the options. </w:t>
      </w:r>
    </w:p>
    <w:p w:rsidR="00711E61" w:rsidRPr="00711E61" w:rsidRDefault="00711E61" w:rsidP="00711E61">
      <w:pPr>
        <w:pStyle w:val="ListParagraph"/>
        <w:numPr>
          <w:ilvl w:val="0"/>
          <w:numId w:val="6"/>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What are the pluses and minuses? Honestly! </w:t>
      </w:r>
    </w:p>
    <w:p w:rsidR="00711E61" w:rsidRPr="00086300" w:rsidRDefault="00711E61" w:rsidP="00711E61">
      <w:pPr>
        <w:pStyle w:val="ListParagraph"/>
        <w:numPr>
          <w:ilvl w:val="0"/>
          <w:numId w:val="6"/>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iCs/>
          <w:color w:val="0D0D0D" w:themeColor="text1" w:themeTint="F2"/>
          <w:sz w:val="24"/>
          <w:szCs w:val="24"/>
        </w:rPr>
        <w:t>Separate the evaluation of options from the selection of options.</w:t>
      </w:r>
    </w:p>
    <w:p w:rsidR="00711E61" w:rsidRPr="00711E61" w:rsidRDefault="00711E61" w:rsidP="00711E61">
      <w:pPr>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t>5. Select an option or options.</w:t>
      </w:r>
    </w:p>
    <w:p w:rsidR="00711E61" w:rsidRPr="00711E61" w:rsidRDefault="00711E61" w:rsidP="00711E6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What's the best option, in the balance? </w:t>
      </w:r>
    </w:p>
    <w:p w:rsidR="00711E61" w:rsidRPr="00711E61" w:rsidRDefault="00711E61" w:rsidP="00711E61">
      <w:pPr>
        <w:pStyle w:val="ListParagraph"/>
        <w:numPr>
          <w:ilvl w:val="0"/>
          <w:numId w:val="7"/>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Is there a way to "bundle" a number of options together for a more satisfactory solution? </w:t>
      </w:r>
    </w:p>
    <w:p w:rsidR="00711E61" w:rsidRPr="00711E61" w:rsidRDefault="00711E61" w:rsidP="00711E61">
      <w:pPr>
        <w:pStyle w:val="ListParagraph"/>
        <w:spacing w:line="360" w:lineRule="auto"/>
        <w:jc w:val="both"/>
        <w:rPr>
          <w:rFonts w:ascii="Times New Roman" w:hAnsi="Times New Roman" w:cs="Times New Roman"/>
          <w:b/>
          <w:bCs/>
          <w:color w:val="0D0D0D" w:themeColor="text1" w:themeTint="F2"/>
          <w:sz w:val="24"/>
          <w:szCs w:val="24"/>
        </w:rPr>
      </w:pPr>
      <w:r w:rsidRPr="00711E61">
        <w:rPr>
          <w:rFonts w:ascii="Times New Roman" w:hAnsi="Times New Roman" w:cs="Times New Roman"/>
          <w:b/>
          <w:bCs/>
          <w:noProof/>
          <w:color w:val="0D0D0D" w:themeColor="text1" w:themeTint="F2"/>
          <w:sz w:val="24"/>
          <w:szCs w:val="24"/>
          <w:lang w:val="en-US"/>
        </w:rPr>
        <w:drawing>
          <wp:anchor distT="0" distB="0" distL="114300" distR="114300" simplePos="0" relativeHeight="251671552" behindDoc="1" locked="0" layoutInCell="1" allowOverlap="1">
            <wp:simplePos x="0" y="0"/>
            <wp:positionH relativeFrom="column">
              <wp:posOffset>3533775</wp:posOffset>
            </wp:positionH>
            <wp:positionV relativeFrom="paragraph">
              <wp:posOffset>300990</wp:posOffset>
            </wp:positionV>
            <wp:extent cx="2664460" cy="1990725"/>
            <wp:effectExtent l="19050" t="0" r="2540" b="0"/>
            <wp:wrapNone/>
            <wp:docPr id="146" name="Picture 10" descr="imagesCASG936D.jpg"/>
            <wp:cNvGraphicFramePr/>
            <a:graphic xmlns:a="http://schemas.openxmlformats.org/drawingml/2006/main">
              <a:graphicData uri="http://schemas.openxmlformats.org/drawingml/2006/picture">
                <pic:pic xmlns:pic="http://schemas.openxmlformats.org/drawingml/2006/picture">
                  <pic:nvPicPr>
                    <pic:cNvPr id="7" name="Picture 6" descr="imagesCASG936D.jpg"/>
                    <pic:cNvPicPr>
                      <a:picLocks noChangeAspect="1"/>
                    </pic:cNvPicPr>
                  </pic:nvPicPr>
                  <pic:blipFill>
                    <a:blip r:embed="rId14" cstate="print"/>
                    <a:stretch>
                      <a:fillRect/>
                    </a:stretch>
                  </pic:blipFill>
                  <pic:spPr>
                    <a:xfrm>
                      <a:off x="0" y="0"/>
                      <a:ext cx="2664460" cy="1990725"/>
                    </a:xfrm>
                    <a:prstGeom prst="rect">
                      <a:avLst/>
                    </a:prstGeom>
                  </pic:spPr>
                </pic:pic>
              </a:graphicData>
            </a:graphic>
          </wp:anchor>
        </w:drawing>
      </w:r>
      <w:r w:rsidRPr="00711E61">
        <w:rPr>
          <w:rFonts w:ascii="Times New Roman" w:hAnsi="Times New Roman" w:cs="Times New Roman"/>
          <w:b/>
          <w:bCs/>
          <w:noProof/>
          <w:color w:val="0D0D0D" w:themeColor="text1" w:themeTint="F2"/>
          <w:sz w:val="24"/>
          <w:szCs w:val="24"/>
          <w:lang w:val="en-US"/>
        </w:rPr>
        <w:drawing>
          <wp:anchor distT="0" distB="0" distL="114300" distR="114300" simplePos="0" relativeHeight="251670528" behindDoc="1" locked="0" layoutInCell="1" allowOverlap="1">
            <wp:simplePos x="0" y="0"/>
            <wp:positionH relativeFrom="column">
              <wp:posOffset>-161925</wp:posOffset>
            </wp:positionH>
            <wp:positionV relativeFrom="paragraph">
              <wp:posOffset>224790</wp:posOffset>
            </wp:positionV>
            <wp:extent cx="3198495" cy="2352675"/>
            <wp:effectExtent l="19050" t="0" r="1905" b="0"/>
            <wp:wrapNone/>
            <wp:docPr id="145" name="Picture 9" descr="imagesCAPXNJVZ.jpg"/>
            <wp:cNvGraphicFramePr/>
            <a:graphic xmlns:a="http://schemas.openxmlformats.org/drawingml/2006/main">
              <a:graphicData uri="http://schemas.openxmlformats.org/drawingml/2006/picture">
                <pic:pic xmlns:pic="http://schemas.openxmlformats.org/drawingml/2006/picture">
                  <pic:nvPicPr>
                    <pic:cNvPr id="9" name="Picture 8" descr="imagesCAPXNJVZ.jpg"/>
                    <pic:cNvPicPr>
                      <a:picLocks noChangeAspect="1"/>
                    </pic:cNvPicPr>
                  </pic:nvPicPr>
                  <pic:blipFill>
                    <a:blip r:embed="rId15" cstate="print"/>
                    <a:stretch>
                      <a:fillRect/>
                    </a:stretch>
                  </pic:blipFill>
                  <pic:spPr>
                    <a:xfrm>
                      <a:off x="0" y="0"/>
                      <a:ext cx="3198495" cy="2352675"/>
                    </a:xfrm>
                    <a:prstGeom prst="rect">
                      <a:avLst/>
                    </a:prstGeom>
                  </pic:spPr>
                </pic:pic>
              </a:graphicData>
            </a:graphic>
          </wp:anchor>
        </w:drawing>
      </w:r>
    </w:p>
    <w:p w:rsidR="00711E61" w:rsidRPr="00711E61" w:rsidRDefault="00711E61" w:rsidP="00711E61">
      <w:pPr>
        <w:spacing w:line="360" w:lineRule="auto"/>
        <w:jc w:val="both"/>
        <w:rPr>
          <w:rFonts w:ascii="Times New Roman" w:hAnsi="Times New Roman" w:cs="Times New Roman"/>
          <w:b/>
          <w:bCs/>
          <w:color w:val="0D0D0D" w:themeColor="text1" w:themeTint="F2"/>
          <w:sz w:val="24"/>
          <w:szCs w:val="24"/>
        </w:rPr>
      </w:pP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Default="00711E61" w:rsidP="00711E61">
      <w:pPr>
        <w:spacing w:line="360" w:lineRule="auto"/>
        <w:jc w:val="both"/>
        <w:rPr>
          <w:rFonts w:ascii="Times New Roman" w:hAnsi="Times New Roman" w:cs="Times New Roman"/>
          <w:b/>
          <w:bCs/>
          <w:color w:val="0D0D0D" w:themeColor="text1" w:themeTint="F2"/>
          <w:sz w:val="24"/>
          <w:szCs w:val="24"/>
          <w:u w:val="single"/>
          <w:lang w:val="en-GB"/>
        </w:rPr>
      </w:pPr>
    </w:p>
    <w:p w:rsidR="00711E61" w:rsidRPr="00711E61" w:rsidRDefault="00711E61" w:rsidP="00711E61">
      <w:pPr>
        <w:spacing w:line="360" w:lineRule="auto"/>
        <w:jc w:val="both"/>
        <w:rPr>
          <w:rFonts w:ascii="Times New Roman" w:hAnsi="Times New Roman" w:cs="Times New Roman"/>
          <w:b/>
          <w:bCs/>
          <w:color w:val="0D0D0D" w:themeColor="text1" w:themeTint="F2"/>
          <w:sz w:val="24"/>
          <w:szCs w:val="24"/>
          <w:u w:val="single"/>
        </w:rPr>
      </w:pPr>
    </w:p>
    <w:p w:rsidR="00711E61" w:rsidRPr="00711E61" w:rsidRDefault="00711E61" w:rsidP="00711E61">
      <w:pPr>
        <w:pStyle w:val="ListParagraph"/>
        <w:spacing w:line="360" w:lineRule="auto"/>
        <w:jc w:val="both"/>
        <w:rPr>
          <w:rFonts w:ascii="Times New Roman" w:hAnsi="Times New Roman" w:cs="Times New Roman"/>
          <w:b/>
          <w:bCs/>
          <w:color w:val="0D0D0D" w:themeColor="text1" w:themeTint="F2"/>
          <w:sz w:val="24"/>
          <w:szCs w:val="24"/>
          <w:u w:val="single"/>
        </w:rPr>
      </w:pPr>
      <w:r w:rsidRPr="00711E61">
        <w:rPr>
          <w:rFonts w:ascii="Times New Roman" w:hAnsi="Times New Roman" w:cs="Times New Roman"/>
          <w:b/>
          <w:bCs/>
          <w:color w:val="0D0D0D" w:themeColor="text1" w:themeTint="F2"/>
          <w:sz w:val="24"/>
          <w:szCs w:val="24"/>
          <w:u w:val="single"/>
        </w:rPr>
        <w:t xml:space="preserve">6. Document the agreement(s). </w:t>
      </w:r>
    </w:p>
    <w:p w:rsidR="00711E61" w:rsidRPr="00711E61" w:rsidRDefault="00711E61" w:rsidP="00711E61">
      <w:pPr>
        <w:pStyle w:val="ListParagraph"/>
        <w:numPr>
          <w:ilvl w:val="0"/>
          <w:numId w:val="8"/>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Don't rely on memory. </w:t>
      </w:r>
    </w:p>
    <w:p w:rsidR="00711E61" w:rsidRPr="00711E61" w:rsidRDefault="00711E61" w:rsidP="00711E61">
      <w:pPr>
        <w:pStyle w:val="ListParagraph"/>
        <w:numPr>
          <w:ilvl w:val="0"/>
          <w:numId w:val="8"/>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Writing it down will help you think through all the details and implications. </w:t>
      </w: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r w:rsidRPr="00711E61">
        <w:rPr>
          <w:rFonts w:ascii="Times New Roman" w:hAnsi="Times New Roman" w:cs="Times New Roman"/>
          <w:b/>
          <w:bCs/>
          <w:noProof/>
          <w:color w:val="0D0D0D" w:themeColor="text1" w:themeTint="F2"/>
          <w:sz w:val="24"/>
          <w:szCs w:val="24"/>
          <w:lang w:val="en-US"/>
        </w:rPr>
        <w:drawing>
          <wp:anchor distT="0" distB="0" distL="114300" distR="114300" simplePos="0" relativeHeight="251672576" behindDoc="1" locked="0" layoutInCell="1" allowOverlap="1">
            <wp:simplePos x="0" y="0"/>
            <wp:positionH relativeFrom="column">
              <wp:posOffset>2333625</wp:posOffset>
            </wp:positionH>
            <wp:positionV relativeFrom="paragraph">
              <wp:posOffset>1905</wp:posOffset>
            </wp:positionV>
            <wp:extent cx="3389630" cy="2295525"/>
            <wp:effectExtent l="19050" t="0" r="1270" b="0"/>
            <wp:wrapNone/>
            <wp:docPr id="148" name="Picture 12" descr="imagesCAM8LXJI.jpg"/>
            <wp:cNvGraphicFramePr/>
            <a:graphic xmlns:a="http://schemas.openxmlformats.org/drawingml/2006/main">
              <a:graphicData uri="http://schemas.openxmlformats.org/drawingml/2006/picture">
                <pic:pic xmlns:pic="http://schemas.openxmlformats.org/drawingml/2006/picture">
                  <pic:nvPicPr>
                    <pic:cNvPr id="7" name="Picture 6" descr="imagesCAM8LXJI.jpg"/>
                    <pic:cNvPicPr>
                      <a:picLocks noChangeAspect="1"/>
                    </pic:cNvPicPr>
                  </pic:nvPicPr>
                  <pic:blipFill>
                    <a:blip r:embed="rId16" cstate="print"/>
                    <a:stretch>
                      <a:fillRect/>
                    </a:stretch>
                  </pic:blipFill>
                  <pic:spPr>
                    <a:xfrm>
                      <a:off x="0" y="0"/>
                      <a:ext cx="3389630" cy="2295525"/>
                    </a:xfrm>
                    <a:prstGeom prst="rect">
                      <a:avLst/>
                    </a:prstGeom>
                  </pic:spPr>
                </pic:pic>
              </a:graphicData>
            </a:graphic>
          </wp:anchor>
        </w:drawing>
      </w:r>
      <w:r w:rsidRPr="00711E61">
        <w:rPr>
          <w:rFonts w:ascii="Times New Roman" w:hAnsi="Times New Roman" w:cs="Times New Roman"/>
          <w:b/>
          <w:bCs/>
          <w:noProof/>
          <w:color w:val="0D0D0D" w:themeColor="text1" w:themeTint="F2"/>
          <w:sz w:val="24"/>
          <w:szCs w:val="24"/>
          <w:lang w:val="en-US"/>
        </w:rPr>
        <w:drawing>
          <wp:inline distT="0" distB="0" distL="0" distR="0">
            <wp:extent cx="1589707" cy="1782849"/>
            <wp:effectExtent l="19050" t="0" r="0" b="0"/>
            <wp:docPr id="147" name="Picture 11" descr="imagesCAL8P6CJ.jpg"/>
            <wp:cNvGraphicFramePr/>
            <a:graphic xmlns:a="http://schemas.openxmlformats.org/drawingml/2006/main">
              <a:graphicData uri="http://schemas.openxmlformats.org/drawingml/2006/picture">
                <pic:pic xmlns:pic="http://schemas.openxmlformats.org/drawingml/2006/picture">
                  <pic:nvPicPr>
                    <pic:cNvPr id="9" name="Picture 8" descr="imagesCAL8P6CJ.jpg"/>
                    <pic:cNvPicPr>
                      <a:picLocks noChangeAspect="1"/>
                    </pic:cNvPicPr>
                  </pic:nvPicPr>
                  <pic:blipFill>
                    <a:blip r:embed="rId17" cstate="print"/>
                    <a:stretch>
                      <a:fillRect/>
                    </a:stretch>
                  </pic:blipFill>
                  <pic:spPr>
                    <a:xfrm>
                      <a:off x="0" y="0"/>
                      <a:ext cx="1589707" cy="1782849"/>
                    </a:xfrm>
                    <a:prstGeom prst="rect">
                      <a:avLst/>
                    </a:prstGeom>
                  </pic:spPr>
                </pic:pic>
              </a:graphicData>
            </a:graphic>
          </wp:inline>
        </w:drawing>
      </w:r>
    </w:p>
    <w:p w:rsidR="00711E61" w:rsidRPr="00711E61" w:rsidRDefault="00711E61" w:rsidP="00711E61">
      <w:pPr>
        <w:pStyle w:val="ListParagraph"/>
        <w:spacing w:line="360" w:lineRule="auto"/>
        <w:ind w:left="0"/>
        <w:jc w:val="both"/>
        <w:rPr>
          <w:rFonts w:ascii="Times New Roman" w:hAnsi="Times New Roman" w:cs="Times New Roman"/>
          <w:b/>
          <w:bCs/>
          <w:color w:val="0D0D0D" w:themeColor="text1" w:themeTint="F2"/>
          <w:sz w:val="24"/>
          <w:szCs w:val="24"/>
          <w:lang w:val="en-US"/>
        </w:rPr>
      </w:pPr>
    </w:p>
    <w:p w:rsidR="00711E61" w:rsidRPr="00711E61" w:rsidRDefault="00711E61" w:rsidP="00711E61">
      <w:pPr>
        <w:pStyle w:val="ListParagraph"/>
        <w:spacing w:line="360" w:lineRule="auto"/>
        <w:ind w:left="0"/>
        <w:jc w:val="both"/>
        <w:rPr>
          <w:rFonts w:ascii="Times New Roman" w:hAnsi="Times New Roman" w:cs="Times New Roman"/>
          <w:bCs/>
          <w:color w:val="0D0D0D" w:themeColor="text1" w:themeTint="F2"/>
          <w:sz w:val="24"/>
          <w:szCs w:val="24"/>
          <w:u w:val="single"/>
        </w:rPr>
      </w:pPr>
      <w:r w:rsidRPr="00711E61">
        <w:rPr>
          <w:rFonts w:ascii="Times New Roman" w:hAnsi="Times New Roman" w:cs="Times New Roman"/>
          <w:b/>
          <w:bCs/>
          <w:color w:val="0D0D0D" w:themeColor="text1" w:themeTint="F2"/>
          <w:sz w:val="24"/>
          <w:szCs w:val="24"/>
        </w:rPr>
        <w:lastRenderedPageBreak/>
        <w:t>7</w:t>
      </w:r>
      <w:r w:rsidRPr="00711E61">
        <w:rPr>
          <w:rFonts w:ascii="Times New Roman" w:hAnsi="Times New Roman" w:cs="Times New Roman"/>
          <w:bCs/>
          <w:color w:val="0D0D0D" w:themeColor="text1" w:themeTint="F2"/>
          <w:sz w:val="24"/>
          <w:szCs w:val="24"/>
        </w:rPr>
        <w:t xml:space="preserve">. </w:t>
      </w:r>
      <w:r w:rsidRPr="00711E61">
        <w:rPr>
          <w:rFonts w:ascii="Times New Roman" w:hAnsi="Times New Roman" w:cs="Times New Roman"/>
          <w:b/>
          <w:bCs/>
          <w:color w:val="0D0D0D" w:themeColor="text1" w:themeTint="F2"/>
          <w:sz w:val="24"/>
          <w:szCs w:val="24"/>
          <w:u w:val="single"/>
        </w:rPr>
        <w:t>Agree on contingencies, monitoring, and evaluation.</w:t>
      </w:r>
    </w:p>
    <w:p w:rsidR="00711E61" w:rsidRPr="00711E61" w:rsidRDefault="00711E61" w:rsidP="00711E61">
      <w:pPr>
        <w:pStyle w:val="ListParagraph"/>
        <w:spacing w:line="360" w:lineRule="auto"/>
        <w:jc w:val="both"/>
        <w:rPr>
          <w:rFonts w:ascii="Times New Roman" w:hAnsi="Times New Roman" w:cs="Times New Roman"/>
          <w:bCs/>
          <w:color w:val="0D0D0D" w:themeColor="text1" w:themeTint="F2"/>
          <w:sz w:val="24"/>
          <w:szCs w:val="24"/>
        </w:rPr>
      </w:pPr>
    </w:p>
    <w:p w:rsidR="00711E61" w:rsidRPr="00711E61" w:rsidRDefault="00711E61" w:rsidP="00711E61">
      <w:pPr>
        <w:pStyle w:val="ListParagraph"/>
        <w:numPr>
          <w:ilvl w:val="0"/>
          <w:numId w:val="9"/>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Conditions may change. Make contingency agreements about foreseeable future circumstances (If-then!). </w:t>
      </w:r>
    </w:p>
    <w:p w:rsidR="00711E61" w:rsidRPr="00711E61" w:rsidRDefault="00711E61" w:rsidP="00711E61">
      <w:pPr>
        <w:pStyle w:val="ListParagraph"/>
        <w:numPr>
          <w:ilvl w:val="0"/>
          <w:numId w:val="9"/>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How will you monitor compliance and follow-through? </w:t>
      </w:r>
    </w:p>
    <w:p w:rsidR="003938A6" w:rsidRPr="00086300" w:rsidRDefault="00711E61" w:rsidP="00086300">
      <w:pPr>
        <w:pStyle w:val="ListParagraph"/>
        <w:numPr>
          <w:ilvl w:val="0"/>
          <w:numId w:val="9"/>
        </w:numPr>
        <w:spacing w:line="360" w:lineRule="auto"/>
        <w:jc w:val="both"/>
        <w:rPr>
          <w:rFonts w:ascii="Times New Roman" w:hAnsi="Times New Roman" w:cs="Times New Roman"/>
          <w:bCs/>
          <w:color w:val="0D0D0D" w:themeColor="text1" w:themeTint="F2"/>
          <w:sz w:val="24"/>
          <w:szCs w:val="24"/>
        </w:rPr>
      </w:pPr>
      <w:r w:rsidRPr="00711E61">
        <w:rPr>
          <w:rFonts w:ascii="Times New Roman" w:hAnsi="Times New Roman" w:cs="Times New Roman"/>
          <w:bCs/>
          <w:color w:val="0D0D0D" w:themeColor="text1" w:themeTint="F2"/>
          <w:sz w:val="24"/>
          <w:szCs w:val="24"/>
        </w:rPr>
        <w:t xml:space="preserve">Create opportunities to evaluate the agreements and their implementation. ("Let's try it this way for three months and then look at it.") </w:t>
      </w:r>
    </w:p>
    <w:p w:rsidR="00086300" w:rsidRPr="00086300" w:rsidRDefault="00086300" w:rsidP="00086300">
      <w:pPr>
        <w:spacing w:line="360" w:lineRule="auto"/>
        <w:jc w:val="both"/>
        <w:rPr>
          <w:rFonts w:ascii="Times New Roman" w:hAnsi="Times New Roman" w:cs="Times New Roman"/>
          <w:b/>
          <w:bCs/>
          <w:color w:val="0D0D0D" w:themeColor="text1" w:themeTint="F2"/>
          <w:sz w:val="24"/>
          <w:szCs w:val="24"/>
          <w:u w:val="single"/>
        </w:rPr>
      </w:pPr>
      <w:r w:rsidRPr="00086300">
        <w:rPr>
          <w:rFonts w:ascii="Times New Roman" w:hAnsi="Times New Roman" w:cs="Times New Roman"/>
          <w:b/>
          <w:bCs/>
          <w:color w:val="0D0D0D" w:themeColor="text1" w:themeTint="F2"/>
          <w:sz w:val="24"/>
          <w:szCs w:val="24"/>
          <w:u w:val="single"/>
        </w:rPr>
        <w:t>Problem Solving and the Nursing Process</w:t>
      </w:r>
      <w:r w:rsidR="00653093" w:rsidRPr="00653093">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086300" w:rsidRPr="00086300" w:rsidRDefault="00086300" w:rsidP="00086300">
      <w:pPr>
        <w:numPr>
          <w:ilvl w:val="0"/>
          <w:numId w:val="10"/>
        </w:numPr>
        <w:spacing w:line="360" w:lineRule="auto"/>
        <w:jc w:val="both"/>
        <w:rPr>
          <w:rFonts w:ascii="Times New Roman" w:hAnsi="Times New Roman" w:cs="Times New Roman"/>
          <w:bCs/>
          <w:color w:val="0D0D0D" w:themeColor="text1" w:themeTint="F2"/>
          <w:sz w:val="24"/>
          <w:szCs w:val="24"/>
        </w:rPr>
      </w:pPr>
      <w:r w:rsidRPr="00086300">
        <w:rPr>
          <w:rFonts w:ascii="Times New Roman" w:hAnsi="Times New Roman" w:cs="Times New Roman"/>
          <w:bCs/>
          <w:color w:val="0D0D0D" w:themeColor="text1" w:themeTint="F2"/>
          <w:sz w:val="24"/>
          <w:szCs w:val="24"/>
        </w:rPr>
        <w:t>Burns and Grove define problem solving as the systematic identification of a problem, determination of goals relating to the problem, identification and possible approaches to achieve these goals, implementation of selected approaches, and evaluation of goal achievement.</w:t>
      </w:r>
    </w:p>
    <w:p w:rsidR="00086300" w:rsidRPr="00086300" w:rsidRDefault="00086300" w:rsidP="00086300">
      <w:pPr>
        <w:numPr>
          <w:ilvl w:val="0"/>
          <w:numId w:val="10"/>
        </w:numPr>
        <w:spacing w:line="360" w:lineRule="auto"/>
        <w:jc w:val="both"/>
        <w:rPr>
          <w:rFonts w:ascii="Times New Roman" w:hAnsi="Times New Roman" w:cs="Times New Roman"/>
          <w:bCs/>
          <w:color w:val="0D0D0D" w:themeColor="text1" w:themeTint="F2"/>
          <w:sz w:val="24"/>
          <w:szCs w:val="24"/>
        </w:rPr>
      </w:pPr>
      <w:r w:rsidRPr="00086300">
        <w:rPr>
          <w:rFonts w:ascii="Times New Roman" w:hAnsi="Times New Roman" w:cs="Times New Roman"/>
          <w:bCs/>
          <w:color w:val="0D0D0D" w:themeColor="text1" w:themeTint="F2"/>
          <w:sz w:val="24"/>
          <w:szCs w:val="24"/>
        </w:rPr>
        <w:t>Lipe and Beasley characterize problem solving as a systematic approach resulting in the formation of solutions which involves the identification of the root problem through analysis.</w:t>
      </w:r>
    </w:p>
    <w:p w:rsidR="00086300" w:rsidRPr="00086300" w:rsidRDefault="00086300" w:rsidP="00086300">
      <w:pPr>
        <w:numPr>
          <w:ilvl w:val="0"/>
          <w:numId w:val="10"/>
        </w:numPr>
        <w:spacing w:line="360" w:lineRule="auto"/>
        <w:jc w:val="both"/>
        <w:rPr>
          <w:rFonts w:ascii="Times New Roman" w:hAnsi="Times New Roman" w:cs="Times New Roman"/>
          <w:bCs/>
          <w:color w:val="0D0D0D" w:themeColor="text1" w:themeTint="F2"/>
          <w:sz w:val="24"/>
          <w:szCs w:val="24"/>
        </w:rPr>
      </w:pPr>
      <w:r w:rsidRPr="00086300">
        <w:rPr>
          <w:rFonts w:ascii="Times New Roman" w:hAnsi="Times New Roman" w:cs="Times New Roman"/>
          <w:bCs/>
          <w:color w:val="0D0D0D" w:themeColor="text1" w:themeTint="F2"/>
          <w:sz w:val="24"/>
          <w:szCs w:val="24"/>
        </w:rPr>
        <w:t>Notably, problem solving is used in various situations, such as, deciding which is the best route to take to work, deciding where to live or, clinically, how to position a patient with a fractured hip.</w:t>
      </w:r>
    </w:p>
    <w:p w:rsidR="003938A6" w:rsidRPr="00086300" w:rsidRDefault="00086300" w:rsidP="00086300">
      <w:pPr>
        <w:ind w:left="360"/>
        <w:rPr>
          <w:b/>
          <w:bCs/>
          <w:color w:val="E36C0A" w:themeColor="accent6" w:themeShade="BF"/>
          <w:sz w:val="28"/>
          <w:szCs w:val="28"/>
        </w:rPr>
      </w:pPr>
      <w:r w:rsidRPr="00086300">
        <w:rPr>
          <w:b/>
          <w:bCs/>
          <w:color w:val="E36C0A" w:themeColor="accent6" w:themeShade="BF"/>
          <w:sz w:val="28"/>
          <w:szCs w:val="28"/>
        </w:rPr>
        <w:t>Table 1: Comparison of the Problem Solving Process and Nursing Process</w:t>
      </w:r>
    </w:p>
    <w:tbl>
      <w:tblPr>
        <w:tblW w:w="9775" w:type="dxa"/>
        <w:tblInd w:w="-216" w:type="dxa"/>
        <w:tblCellMar>
          <w:left w:w="0" w:type="dxa"/>
          <w:right w:w="0" w:type="dxa"/>
        </w:tblCellMar>
        <w:tblLook w:val="04A0" w:firstRow="1" w:lastRow="0" w:firstColumn="1" w:lastColumn="0" w:noHBand="0" w:noVBand="1"/>
      </w:tblPr>
      <w:tblGrid>
        <w:gridCol w:w="4735"/>
        <w:gridCol w:w="5040"/>
      </w:tblGrid>
      <w:tr w:rsidR="00086300" w:rsidRPr="000C79FB" w:rsidTr="00653093">
        <w:trPr>
          <w:trHeight w:val="493"/>
        </w:trPr>
        <w:tc>
          <w:tcPr>
            <w:tcW w:w="4735" w:type="dxa"/>
            <w:tcBorders>
              <w:top w:val="single" w:sz="8" w:space="0" w:color="FFFFFF"/>
              <w:left w:val="single" w:sz="8" w:space="0" w:color="FFFFFF"/>
              <w:bottom w:val="single" w:sz="24" w:space="0" w:color="FFFFFF"/>
              <w:right w:val="single" w:sz="8" w:space="0" w:color="FFFFFF"/>
            </w:tcBorders>
            <w:shd w:val="clear" w:color="auto" w:fill="94B6D2"/>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Problem Solving Process</w:t>
            </w:r>
          </w:p>
        </w:tc>
        <w:tc>
          <w:tcPr>
            <w:tcW w:w="5040" w:type="dxa"/>
            <w:tcBorders>
              <w:top w:val="single" w:sz="8" w:space="0" w:color="FFFFFF"/>
              <w:left w:val="single" w:sz="8" w:space="0" w:color="FFFFFF"/>
              <w:bottom w:val="single" w:sz="24" w:space="0" w:color="FFFFFF"/>
              <w:right w:val="single" w:sz="8" w:space="0" w:color="FFFFFF"/>
            </w:tcBorders>
            <w:shd w:val="clear" w:color="auto" w:fill="94B6D2"/>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Nursing Process</w:t>
            </w:r>
          </w:p>
        </w:tc>
      </w:tr>
      <w:tr w:rsidR="00086300" w:rsidRPr="000C79FB" w:rsidTr="00653093">
        <w:trPr>
          <w:trHeight w:val="516"/>
        </w:trPr>
        <w:tc>
          <w:tcPr>
            <w:tcW w:w="4735" w:type="dxa"/>
            <w:tcBorders>
              <w:top w:val="single" w:sz="24"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Encounter problem</w:t>
            </w:r>
          </w:p>
        </w:tc>
        <w:tc>
          <w:tcPr>
            <w:tcW w:w="5040" w:type="dxa"/>
            <w:tcBorders>
              <w:top w:val="single" w:sz="24"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Assess</w:t>
            </w:r>
          </w:p>
        </w:tc>
      </w:tr>
      <w:tr w:rsidR="00086300" w:rsidRPr="000C79FB" w:rsidTr="00653093">
        <w:trPr>
          <w:trHeight w:val="466"/>
        </w:trPr>
        <w:tc>
          <w:tcPr>
            <w:tcW w:w="4735" w:type="dxa"/>
            <w:tcBorders>
              <w:top w:val="single" w:sz="8" w:space="0" w:color="FFFFFF"/>
              <w:left w:val="single" w:sz="8" w:space="0" w:color="FFFFFF"/>
              <w:bottom w:val="single" w:sz="8" w:space="0" w:color="FFFFFF"/>
              <w:right w:val="single" w:sz="8" w:space="0" w:color="FFFFFF"/>
            </w:tcBorders>
            <w:shd w:val="clear" w:color="auto" w:fill="EFF3F7"/>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Analyze data to specific problem</w:t>
            </w:r>
          </w:p>
        </w:tc>
        <w:tc>
          <w:tcPr>
            <w:tcW w:w="5040" w:type="dxa"/>
            <w:tcBorders>
              <w:top w:val="single" w:sz="8" w:space="0" w:color="FFFFFF"/>
              <w:left w:val="single" w:sz="8" w:space="0" w:color="FFFFFF"/>
              <w:bottom w:val="single" w:sz="8" w:space="0" w:color="FFFFFF"/>
              <w:right w:val="single" w:sz="8" w:space="0" w:color="FFFFFF"/>
            </w:tcBorders>
            <w:shd w:val="clear" w:color="auto" w:fill="EFF3F7"/>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Outcome identification</w:t>
            </w:r>
          </w:p>
        </w:tc>
      </w:tr>
      <w:tr w:rsidR="00086300" w:rsidRPr="000C79FB" w:rsidTr="00653093">
        <w:trPr>
          <w:trHeight w:val="565"/>
        </w:trPr>
        <w:tc>
          <w:tcPr>
            <w:tcW w:w="4735" w:type="dxa"/>
            <w:tcBorders>
              <w:top w:val="single" w:sz="8"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Determine plan of action to resolve problem</w:t>
            </w:r>
          </w:p>
        </w:tc>
        <w:tc>
          <w:tcPr>
            <w:tcW w:w="5040" w:type="dxa"/>
            <w:tcBorders>
              <w:top w:val="single" w:sz="8"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Plan</w:t>
            </w:r>
          </w:p>
        </w:tc>
      </w:tr>
      <w:tr w:rsidR="00086300" w:rsidRPr="000C79FB" w:rsidTr="00086300">
        <w:trPr>
          <w:trHeight w:val="466"/>
        </w:trPr>
        <w:tc>
          <w:tcPr>
            <w:tcW w:w="4735" w:type="dxa"/>
            <w:tcBorders>
              <w:top w:val="single" w:sz="8" w:space="0" w:color="FFFFFF"/>
              <w:left w:val="single" w:sz="8" w:space="0" w:color="FFFFFF"/>
              <w:bottom w:val="single" w:sz="8" w:space="0" w:color="FFFFFF"/>
              <w:right w:val="single" w:sz="8" w:space="0" w:color="FFFFFF"/>
            </w:tcBorders>
            <w:shd w:val="clear" w:color="auto" w:fill="EFF3F7"/>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Execute action plan</w:t>
            </w:r>
          </w:p>
        </w:tc>
        <w:tc>
          <w:tcPr>
            <w:tcW w:w="5040" w:type="dxa"/>
            <w:tcBorders>
              <w:top w:val="single" w:sz="8" w:space="0" w:color="FFFFFF"/>
              <w:left w:val="single" w:sz="8" w:space="0" w:color="FFFFFF"/>
              <w:bottom w:val="single" w:sz="8" w:space="0" w:color="FFFFFF"/>
              <w:right w:val="single" w:sz="8" w:space="0" w:color="FFFFFF"/>
            </w:tcBorders>
            <w:shd w:val="clear" w:color="auto" w:fill="EFF3F7"/>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Implement</w:t>
            </w:r>
          </w:p>
        </w:tc>
      </w:tr>
      <w:tr w:rsidR="00086300" w:rsidRPr="000C79FB" w:rsidTr="00653093">
        <w:trPr>
          <w:trHeight w:val="538"/>
        </w:trPr>
        <w:tc>
          <w:tcPr>
            <w:tcW w:w="4735" w:type="dxa"/>
            <w:tcBorders>
              <w:top w:val="single" w:sz="8"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Evaluate plan for effectiveness in problem resolution</w:t>
            </w:r>
          </w:p>
        </w:tc>
        <w:tc>
          <w:tcPr>
            <w:tcW w:w="5040" w:type="dxa"/>
            <w:tcBorders>
              <w:top w:val="single" w:sz="8" w:space="0" w:color="FFFFFF"/>
              <w:left w:val="single" w:sz="8" w:space="0" w:color="FFFFFF"/>
              <w:bottom w:val="single" w:sz="8" w:space="0" w:color="FFFFFF"/>
              <w:right w:val="single" w:sz="8" w:space="0" w:color="FFFFFF"/>
            </w:tcBorders>
            <w:shd w:val="clear" w:color="auto" w:fill="DCE5EE"/>
            <w:tcMar>
              <w:top w:w="72" w:type="dxa"/>
              <w:left w:w="144" w:type="dxa"/>
              <w:bottom w:w="72" w:type="dxa"/>
              <w:right w:w="144" w:type="dxa"/>
            </w:tcMar>
            <w:vAlign w:val="center"/>
            <w:hideMark/>
          </w:tcPr>
          <w:p w:rsidR="00086300" w:rsidRPr="00086300" w:rsidRDefault="00086300" w:rsidP="00086300">
            <w:pPr>
              <w:ind w:left="720"/>
              <w:rPr>
                <w:rFonts w:ascii="Times New Roman" w:hAnsi="Times New Roman" w:cs="Times New Roman"/>
                <w:b/>
                <w:bCs/>
                <w:color w:val="0D0D0D" w:themeColor="text1" w:themeTint="F2"/>
                <w:sz w:val="24"/>
                <w:szCs w:val="24"/>
              </w:rPr>
            </w:pPr>
            <w:r w:rsidRPr="00086300">
              <w:rPr>
                <w:rFonts w:ascii="Times New Roman" w:hAnsi="Times New Roman" w:cs="Times New Roman"/>
                <w:b/>
                <w:bCs/>
                <w:color w:val="0D0D0D" w:themeColor="text1" w:themeTint="F2"/>
                <w:sz w:val="24"/>
                <w:szCs w:val="24"/>
              </w:rPr>
              <w:t>Evaluate</w:t>
            </w:r>
          </w:p>
        </w:tc>
      </w:tr>
    </w:tbl>
    <w:p w:rsidR="00653093" w:rsidRPr="006B61ED" w:rsidRDefault="00653093" w:rsidP="00653093">
      <w:pPr>
        <w:jc w:val="center"/>
        <w:rPr>
          <w:rFonts w:ascii="Times New Roman" w:hAnsi="Times New Roman" w:cs="Times New Roman"/>
          <w:b/>
          <w:bCs/>
          <w:color w:val="0D0D0D" w:themeColor="text1" w:themeTint="F2"/>
          <w:sz w:val="24"/>
          <w:szCs w:val="24"/>
          <w:u w:val="single"/>
        </w:rPr>
      </w:pPr>
      <w:r w:rsidRPr="006B61ED">
        <w:rPr>
          <w:rFonts w:ascii="Times New Roman" w:hAnsi="Times New Roman" w:cs="Times New Roman"/>
          <w:b/>
          <w:bCs/>
          <w:color w:val="0D0D0D" w:themeColor="text1" w:themeTint="F2"/>
          <w:sz w:val="24"/>
          <w:szCs w:val="24"/>
          <w:u w:val="single"/>
        </w:rPr>
        <w:lastRenderedPageBreak/>
        <w:t>Nursing Process</w:t>
      </w:r>
    </w:p>
    <w:p w:rsidR="006B61ED" w:rsidRPr="006B61ED" w:rsidRDefault="00653093" w:rsidP="006B61ED">
      <w:pPr>
        <w:pStyle w:val="ListParagraph"/>
        <w:numPr>
          <w:ilvl w:val="0"/>
          <w:numId w:val="24"/>
        </w:numPr>
        <w:spacing w:line="360" w:lineRule="auto"/>
        <w:rPr>
          <w:rFonts w:ascii="Times New Roman" w:hAnsi="Times New Roman" w:cs="Times New Roman"/>
          <w:b/>
          <w:bCs/>
          <w:color w:val="E36C0A" w:themeColor="accent6" w:themeShade="BF"/>
          <w:sz w:val="24"/>
          <w:szCs w:val="24"/>
          <w:u w:val="single"/>
        </w:rPr>
      </w:pPr>
      <w:r w:rsidRPr="006B61ED">
        <w:rPr>
          <w:rFonts w:ascii="Times New Roman" w:hAnsi="Times New Roman" w:cs="Times New Roman"/>
          <w:b/>
          <w:bCs/>
          <w:color w:val="E36C0A" w:themeColor="accent6" w:themeShade="BF"/>
          <w:sz w:val="24"/>
          <w:szCs w:val="24"/>
          <w:u w:val="single"/>
        </w:rPr>
        <w:t>Assessment:</w:t>
      </w:r>
    </w:p>
    <w:p w:rsidR="00653093" w:rsidRDefault="006B61ED" w:rsidP="006B61ED">
      <w:pPr>
        <w:spacing w:line="360" w:lineRule="auto"/>
        <w:ind w:left="720"/>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1008" behindDoc="1" locked="0" layoutInCell="1" allowOverlap="1">
            <wp:simplePos x="0" y="0"/>
            <wp:positionH relativeFrom="column">
              <wp:posOffset>121285</wp:posOffset>
            </wp:positionH>
            <wp:positionV relativeFrom="paragraph">
              <wp:posOffset>890905</wp:posOffset>
            </wp:positionV>
            <wp:extent cx="5537200" cy="1704975"/>
            <wp:effectExtent l="19050" t="0" r="6350" b="0"/>
            <wp:wrapNone/>
            <wp:docPr id="21" name="Picture 19" descr="C:\Users\KANAT\Desktop\pics 6\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NAT\Desktop\pics 6\download.png"/>
                    <pic:cNvPicPr>
                      <a:picLocks noChangeAspect="1" noChangeArrowheads="1"/>
                    </pic:cNvPicPr>
                  </pic:nvPicPr>
                  <pic:blipFill>
                    <a:blip r:embed="rId18"/>
                    <a:srcRect/>
                    <a:stretch>
                      <a:fillRect/>
                    </a:stretch>
                  </pic:blipFill>
                  <pic:spPr bwMode="auto">
                    <a:xfrm>
                      <a:off x="0" y="0"/>
                      <a:ext cx="5537200" cy="1704975"/>
                    </a:xfrm>
                    <a:prstGeom prst="rect">
                      <a:avLst/>
                    </a:prstGeom>
                    <a:noFill/>
                    <a:ln w="9525">
                      <a:noFill/>
                      <a:miter lim="800000"/>
                      <a:headEnd/>
                      <a:tailEnd/>
                    </a:ln>
                  </pic:spPr>
                </pic:pic>
              </a:graphicData>
            </a:graphic>
          </wp:anchor>
        </w:drawing>
      </w:r>
      <w:r w:rsidRPr="00653093">
        <w:rPr>
          <w:rFonts w:ascii="Times New Roman" w:hAnsi="Times New Roman" w:cs="Times New Roman"/>
          <w:bCs/>
          <w:color w:val="0D0D0D" w:themeColor="text1" w:themeTint="F2"/>
          <w:sz w:val="24"/>
          <w:szCs w:val="24"/>
        </w:rPr>
        <w:t>T</w:t>
      </w:r>
      <w:r w:rsidR="00653093" w:rsidRPr="00653093">
        <w:rPr>
          <w:rFonts w:ascii="Times New Roman" w:hAnsi="Times New Roman" w:cs="Times New Roman"/>
          <w:bCs/>
          <w:color w:val="0D0D0D" w:themeColor="text1" w:themeTint="F2"/>
          <w:sz w:val="24"/>
          <w:szCs w:val="24"/>
        </w:rPr>
        <w:t>his involves the collection and interpretation of data to be used in developing a nursing diagnosis. This would include an assessment of the nurse’s patients with a focus on the problems that caused their hospital admissions. For example</w:t>
      </w:r>
      <w:r>
        <w:rPr>
          <w:rFonts w:ascii="Times New Roman" w:hAnsi="Times New Roman" w:cs="Times New Roman"/>
          <w:bCs/>
          <w:color w:val="0D0D0D" w:themeColor="text1" w:themeTint="F2"/>
          <w:sz w:val="24"/>
          <w:szCs w:val="24"/>
        </w:rPr>
        <w:t xml:space="preserve"> </w:t>
      </w:r>
      <w:r w:rsidR="00653093" w:rsidRPr="00653093">
        <w:rPr>
          <w:rFonts w:ascii="Times New Roman" w:hAnsi="Times New Roman" w:cs="Times New Roman"/>
          <w:bCs/>
          <w:color w:val="0D0D0D" w:themeColor="text1" w:themeTint="F2"/>
          <w:sz w:val="24"/>
          <w:szCs w:val="24"/>
        </w:rPr>
        <w:t xml:space="preserve">if they were </w:t>
      </w:r>
      <w:r w:rsidRPr="00653093">
        <w:rPr>
          <w:rFonts w:ascii="Times New Roman" w:hAnsi="Times New Roman" w:cs="Times New Roman"/>
          <w:bCs/>
          <w:color w:val="0D0D0D" w:themeColor="text1" w:themeTint="F2"/>
          <w:sz w:val="24"/>
          <w:szCs w:val="24"/>
        </w:rPr>
        <w:t>admitted for</w:t>
      </w:r>
      <w:r w:rsidR="00653093" w:rsidRPr="00653093">
        <w:rPr>
          <w:rFonts w:ascii="Times New Roman" w:hAnsi="Times New Roman" w:cs="Times New Roman"/>
          <w:bCs/>
          <w:color w:val="0D0D0D" w:themeColor="text1" w:themeTint="F2"/>
          <w:sz w:val="24"/>
          <w:szCs w:val="24"/>
        </w:rPr>
        <w:t xml:space="preserve"> myocardial</w:t>
      </w:r>
      <w:r>
        <w:rPr>
          <w:rFonts w:ascii="Times New Roman" w:hAnsi="Times New Roman" w:cs="Times New Roman"/>
          <w:bCs/>
          <w:color w:val="0D0D0D" w:themeColor="text1" w:themeTint="F2"/>
          <w:sz w:val="24"/>
          <w:szCs w:val="24"/>
        </w:rPr>
        <w:t xml:space="preserve"> </w:t>
      </w:r>
      <w:r w:rsidR="00653093" w:rsidRPr="00653093">
        <w:rPr>
          <w:rFonts w:ascii="Times New Roman" w:hAnsi="Times New Roman" w:cs="Times New Roman"/>
          <w:bCs/>
          <w:color w:val="0D0D0D" w:themeColor="text1" w:themeTint="F2"/>
          <w:sz w:val="24"/>
          <w:szCs w:val="24"/>
        </w:rPr>
        <w:t>infarction, they should be</w:t>
      </w:r>
      <w:r>
        <w:rPr>
          <w:rFonts w:ascii="Times New Roman" w:hAnsi="Times New Roman" w:cs="Times New Roman"/>
          <w:bCs/>
          <w:color w:val="0D0D0D" w:themeColor="text1" w:themeTint="F2"/>
          <w:sz w:val="24"/>
          <w:szCs w:val="24"/>
        </w:rPr>
        <w:t xml:space="preserve"> </w:t>
      </w:r>
      <w:r w:rsidR="00653093" w:rsidRPr="00653093">
        <w:rPr>
          <w:rFonts w:ascii="Times New Roman" w:hAnsi="Times New Roman" w:cs="Times New Roman"/>
          <w:bCs/>
          <w:color w:val="0D0D0D" w:themeColor="text1" w:themeTint="F2"/>
          <w:sz w:val="24"/>
          <w:szCs w:val="24"/>
        </w:rPr>
        <w:t>checked for chest pain or dyspnea.</w:t>
      </w:r>
    </w:p>
    <w:p w:rsidR="006B61ED" w:rsidRDefault="006B61ED" w:rsidP="006B61ED">
      <w:pPr>
        <w:spacing w:line="360" w:lineRule="auto"/>
        <w:ind w:left="720"/>
        <w:jc w:val="right"/>
        <w:rPr>
          <w:rFonts w:ascii="Times New Roman" w:hAnsi="Times New Roman" w:cs="Times New Roman"/>
          <w:bCs/>
          <w:color w:val="0D0D0D" w:themeColor="text1" w:themeTint="F2"/>
          <w:sz w:val="24"/>
          <w:szCs w:val="24"/>
        </w:rPr>
      </w:pPr>
    </w:p>
    <w:p w:rsidR="006B61ED" w:rsidRDefault="006B61ED" w:rsidP="006B61ED">
      <w:pPr>
        <w:ind w:left="720"/>
        <w:jc w:val="right"/>
        <w:rPr>
          <w:rFonts w:ascii="Times New Roman" w:hAnsi="Times New Roman" w:cs="Times New Roman"/>
          <w:bCs/>
          <w:color w:val="0D0D0D" w:themeColor="text1" w:themeTint="F2"/>
          <w:sz w:val="24"/>
          <w:szCs w:val="24"/>
        </w:rPr>
      </w:pPr>
    </w:p>
    <w:p w:rsidR="006B61ED" w:rsidRDefault="006B61ED" w:rsidP="006B61ED">
      <w:pPr>
        <w:ind w:left="720"/>
        <w:jc w:val="right"/>
        <w:rPr>
          <w:rFonts w:ascii="Times New Roman" w:hAnsi="Times New Roman" w:cs="Times New Roman"/>
          <w:bCs/>
          <w:color w:val="0D0D0D" w:themeColor="text1" w:themeTint="F2"/>
          <w:sz w:val="24"/>
          <w:szCs w:val="24"/>
        </w:rPr>
      </w:pPr>
    </w:p>
    <w:p w:rsidR="006B61ED" w:rsidRDefault="006B61ED" w:rsidP="006B61ED">
      <w:pPr>
        <w:ind w:left="720"/>
        <w:jc w:val="right"/>
        <w:rPr>
          <w:rFonts w:ascii="Times New Roman" w:hAnsi="Times New Roman" w:cs="Times New Roman"/>
          <w:bCs/>
          <w:color w:val="0D0D0D" w:themeColor="text1" w:themeTint="F2"/>
          <w:sz w:val="24"/>
          <w:szCs w:val="24"/>
        </w:rPr>
      </w:pPr>
    </w:p>
    <w:p w:rsidR="006B61ED" w:rsidRPr="00653093" w:rsidRDefault="006B61ED" w:rsidP="006B61ED">
      <w:pPr>
        <w:ind w:left="720"/>
        <w:jc w:val="right"/>
        <w:rPr>
          <w:rFonts w:ascii="Times New Roman" w:hAnsi="Times New Roman" w:cs="Times New Roman"/>
          <w:bCs/>
          <w:color w:val="0D0D0D" w:themeColor="text1" w:themeTint="F2"/>
          <w:sz w:val="24"/>
          <w:szCs w:val="24"/>
        </w:rPr>
      </w:pPr>
    </w:p>
    <w:p w:rsidR="009D5908" w:rsidRDefault="00653093" w:rsidP="006B61ED">
      <w:pPr>
        <w:numPr>
          <w:ilvl w:val="0"/>
          <w:numId w:val="12"/>
        </w:numPr>
        <w:spacing w:line="360" w:lineRule="auto"/>
        <w:jc w:val="both"/>
        <w:rPr>
          <w:rFonts w:ascii="Times New Roman" w:hAnsi="Times New Roman" w:cs="Times New Roman"/>
          <w:bCs/>
          <w:color w:val="0D0D0D" w:themeColor="text1" w:themeTint="F2"/>
          <w:sz w:val="24"/>
          <w:szCs w:val="24"/>
        </w:rPr>
      </w:pPr>
      <w:r w:rsidRPr="009D5908">
        <w:rPr>
          <w:rFonts w:ascii="Times New Roman" w:hAnsi="Times New Roman" w:cs="Times New Roman"/>
          <w:b/>
          <w:bCs/>
          <w:color w:val="E36C0A" w:themeColor="accent6" w:themeShade="BF"/>
          <w:sz w:val="24"/>
          <w:szCs w:val="24"/>
          <w:u w:val="single"/>
        </w:rPr>
        <w:t>Diagnosis</w:t>
      </w:r>
      <w:r w:rsidRPr="00653093">
        <w:rPr>
          <w:rFonts w:ascii="Times New Roman" w:hAnsi="Times New Roman" w:cs="Times New Roman"/>
          <w:bCs/>
          <w:color w:val="E36C0A" w:themeColor="accent6" w:themeShade="BF"/>
          <w:sz w:val="24"/>
          <w:szCs w:val="24"/>
        </w:rPr>
        <w:t>:</w:t>
      </w:r>
      <w:r w:rsidRPr="00653093">
        <w:rPr>
          <w:rFonts w:ascii="Times New Roman" w:hAnsi="Times New Roman" w:cs="Times New Roman"/>
          <w:bCs/>
          <w:color w:val="0D0D0D" w:themeColor="text1" w:themeTint="F2"/>
          <w:sz w:val="24"/>
          <w:szCs w:val="24"/>
        </w:rPr>
        <w:t xml:space="preserve"> </w:t>
      </w:r>
    </w:p>
    <w:p w:rsidR="00653093" w:rsidRPr="009D5908" w:rsidRDefault="006B61ED" w:rsidP="006B61ED">
      <w:pPr>
        <w:spacing w:line="360" w:lineRule="auto"/>
        <w:ind w:left="720"/>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88960" behindDoc="1" locked="0" layoutInCell="1" allowOverlap="1">
            <wp:simplePos x="0" y="0"/>
            <wp:positionH relativeFrom="column">
              <wp:posOffset>480060</wp:posOffset>
            </wp:positionH>
            <wp:positionV relativeFrom="paragraph">
              <wp:posOffset>1503045</wp:posOffset>
            </wp:positionV>
            <wp:extent cx="5292090" cy="1449705"/>
            <wp:effectExtent l="19050" t="0" r="3810" b="0"/>
            <wp:wrapNone/>
            <wp:docPr id="18" name="Picture 14" descr="C:\Users\KANAT\Desktop\pics 6\diagnosis-clip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NAT\Desktop\pics 6\diagnosis-clipart-1.jpg"/>
                    <pic:cNvPicPr>
                      <a:picLocks noChangeAspect="1" noChangeArrowheads="1"/>
                    </pic:cNvPicPr>
                  </pic:nvPicPr>
                  <pic:blipFill>
                    <a:blip r:embed="rId19"/>
                    <a:srcRect/>
                    <a:stretch>
                      <a:fillRect/>
                    </a:stretch>
                  </pic:blipFill>
                  <pic:spPr bwMode="auto">
                    <a:xfrm>
                      <a:off x="0" y="0"/>
                      <a:ext cx="5292090" cy="1449705"/>
                    </a:xfrm>
                    <a:prstGeom prst="rect">
                      <a:avLst/>
                    </a:prstGeom>
                    <a:noFill/>
                    <a:ln w="9525">
                      <a:noFill/>
                      <a:miter lim="800000"/>
                      <a:headEnd/>
                      <a:tailEnd/>
                    </a:ln>
                  </pic:spPr>
                </pic:pic>
              </a:graphicData>
            </a:graphic>
          </wp:anchor>
        </w:drawing>
      </w:r>
      <w:r w:rsidR="009D5908">
        <w:rPr>
          <w:rFonts w:ascii="Times New Roman" w:hAnsi="Times New Roman" w:cs="Times New Roman"/>
          <w:bCs/>
          <w:color w:val="0D0D0D" w:themeColor="text1" w:themeTint="F2"/>
          <w:sz w:val="24"/>
          <w:szCs w:val="24"/>
        </w:rPr>
        <w:t xml:space="preserve">This </w:t>
      </w:r>
      <w:r w:rsidR="00653093" w:rsidRPr="00653093">
        <w:rPr>
          <w:rFonts w:ascii="Times New Roman" w:hAnsi="Times New Roman" w:cs="Times New Roman"/>
          <w:bCs/>
          <w:color w:val="0D0D0D" w:themeColor="text1" w:themeTint="F2"/>
          <w:sz w:val="24"/>
          <w:szCs w:val="24"/>
        </w:rPr>
        <w:t xml:space="preserve">step is the process of identifying and classifying data collection during assessment in order to develop the plan of care. Accepted nursing diagnosis came from the North American Nursing Diagnosis Association International (NANDA-I). A nursing diagnosis sets the stage for determining patient outcomes. The Association </w:t>
      </w:r>
      <w:r w:rsidR="009D5908" w:rsidRPr="00653093">
        <w:rPr>
          <w:rFonts w:ascii="Times New Roman" w:hAnsi="Times New Roman" w:cs="Times New Roman"/>
          <w:bCs/>
          <w:color w:val="0D0D0D" w:themeColor="text1" w:themeTint="F2"/>
          <w:sz w:val="24"/>
          <w:szCs w:val="24"/>
        </w:rPr>
        <w:t xml:space="preserve">of </w:t>
      </w:r>
      <w:r w:rsidR="009D5908">
        <w:rPr>
          <w:rFonts w:ascii="Times New Roman" w:hAnsi="Times New Roman" w:cs="Times New Roman"/>
          <w:bCs/>
          <w:color w:val="0D0D0D" w:themeColor="text1" w:themeTint="F2"/>
          <w:sz w:val="24"/>
          <w:szCs w:val="24"/>
        </w:rPr>
        <w:t>preoperative</w:t>
      </w:r>
      <w:r w:rsidR="00653093" w:rsidRPr="009D5908">
        <w:rPr>
          <w:rFonts w:ascii="Times New Roman" w:hAnsi="Times New Roman" w:cs="Times New Roman"/>
          <w:bCs/>
          <w:color w:val="0D0D0D" w:themeColor="text1" w:themeTint="F2"/>
          <w:sz w:val="24"/>
          <w:szCs w:val="24"/>
        </w:rPr>
        <w:t xml:space="preserve"> Registered Nurses in the </w:t>
      </w:r>
      <w:r w:rsidR="009D5908" w:rsidRPr="009D5908">
        <w:rPr>
          <w:rFonts w:ascii="Times New Roman" w:hAnsi="Times New Roman" w:cs="Times New Roman"/>
          <w:bCs/>
          <w:color w:val="0D0D0D" w:themeColor="text1" w:themeTint="F2"/>
          <w:sz w:val="24"/>
          <w:szCs w:val="24"/>
        </w:rPr>
        <w:t xml:space="preserve">Preoperative </w:t>
      </w:r>
      <w:r w:rsidR="009D5908">
        <w:rPr>
          <w:rFonts w:ascii="Times New Roman" w:hAnsi="Times New Roman" w:cs="Times New Roman"/>
          <w:bCs/>
          <w:color w:val="0D0D0D" w:themeColor="text1" w:themeTint="F2"/>
          <w:sz w:val="24"/>
          <w:szCs w:val="24"/>
        </w:rPr>
        <w:t>Nursing</w:t>
      </w:r>
      <w:r w:rsidR="00653093" w:rsidRPr="009D5908">
        <w:rPr>
          <w:rFonts w:ascii="Times New Roman" w:hAnsi="Times New Roman" w:cs="Times New Roman"/>
          <w:bCs/>
          <w:color w:val="0D0D0D" w:themeColor="text1" w:themeTint="F2"/>
          <w:sz w:val="24"/>
          <w:szCs w:val="24"/>
        </w:rPr>
        <w:t xml:space="preserve"> Data Sets </w:t>
      </w:r>
      <w:r w:rsidR="009D5908" w:rsidRPr="009D5908">
        <w:rPr>
          <w:rFonts w:ascii="Times New Roman" w:hAnsi="Times New Roman" w:cs="Times New Roman"/>
          <w:bCs/>
          <w:color w:val="0D0D0D" w:themeColor="text1" w:themeTint="F2"/>
          <w:sz w:val="24"/>
          <w:szCs w:val="24"/>
        </w:rPr>
        <w:t>has</w:t>
      </w:r>
      <w:r w:rsidR="009D5908">
        <w:rPr>
          <w:rFonts w:ascii="Times New Roman" w:hAnsi="Times New Roman" w:cs="Times New Roman"/>
          <w:bCs/>
          <w:color w:val="0D0D0D" w:themeColor="text1" w:themeTint="F2"/>
          <w:sz w:val="24"/>
          <w:szCs w:val="24"/>
        </w:rPr>
        <w:t xml:space="preserve"> </w:t>
      </w:r>
      <w:r w:rsidR="00653093" w:rsidRPr="009D5908">
        <w:rPr>
          <w:rFonts w:ascii="Times New Roman" w:hAnsi="Times New Roman" w:cs="Times New Roman"/>
          <w:bCs/>
          <w:color w:val="0D0D0D" w:themeColor="text1" w:themeTint="F2"/>
          <w:sz w:val="24"/>
          <w:szCs w:val="24"/>
        </w:rPr>
        <w:t>identified desired patient outcomes.</w:t>
      </w:r>
    </w:p>
    <w:p w:rsidR="00653093" w:rsidRPr="00653093" w:rsidRDefault="00653093" w:rsidP="00653093">
      <w:pPr>
        <w:rPr>
          <w:rFonts w:ascii="Times New Roman" w:hAnsi="Times New Roman" w:cs="Times New Roman"/>
          <w:bCs/>
          <w:color w:val="0D0D0D" w:themeColor="text1" w:themeTint="F2"/>
          <w:sz w:val="24"/>
          <w:szCs w:val="24"/>
        </w:rPr>
      </w:pPr>
    </w:p>
    <w:p w:rsidR="00653093" w:rsidRDefault="00653093" w:rsidP="00653093">
      <w:pPr>
        <w:rPr>
          <w:rFonts w:ascii="Times New Roman" w:hAnsi="Times New Roman" w:cs="Times New Roman"/>
          <w:bCs/>
          <w:color w:val="0D0D0D" w:themeColor="text1" w:themeTint="F2"/>
          <w:sz w:val="24"/>
          <w:szCs w:val="24"/>
        </w:rPr>
      </w:pPr>
    </w:p>
    <w:p w:rsidR="009D5908" w:rsidRDefault="009D5908" w:rsidP="00653093">
      <w:pPr>
        <w:rPr>
          <w:rFonts w:ascii="Times New Roman" w:hAnsi="Times New Roman" w:cs="Times New Roman"/>
          <w:bCs/>
          <w:color w:val="0D0D0D" w:themeColor="text1" w:themeTint="F2"/>
          <w:sz w:val="24"/>
          <w:szCs w:val="24"/>
        </w:rPr>
      </w:pPr>
    </w:p>
    <w:p w:rsidR="009D5908" w:rsidRDefault="009D5908" w:rsidP="00653093">
      <w:pPr>
        <w:rPr>
          <w:rFonts w:ascii="Times New Roman" w:hAnsi="Times New Roman" w:cs="Times New Roman"/>
          <w:bCs/>
          <w:color w:val="0D0D0D" w:themeColor="text1" w:themeTint="F2"/>
          <w:sz w:val="24"/>
          <w:szCs w:val="24"/>
        </w:rPr>
      </w:pPr>
    </w:p>
    <w:p w:rsidR="00653093" w:rsidRPr="006B61ED" w:rsidRDefault="006B61ED" w:rsidP="00653093">
      <w:pPr>
        <w:rPr>
          <w:rFonts w:ascii="Times New Roman" w:hAnsi="Times New Roman" w:cs="Times New Roman"/>
          <w:bCs/>
          <w:color w:val="0D0D0D" w:themeColor="text1" w:themeTint="F2"/>
          <w:sz w:val="6"/>
          <w:szCs w:val="24"/>
        </w:rPr>
      </w:pPr>
      <w:r>
        <w:rPr>
          <w:rFonts w:ascii="Times New Roman" w:hAnsi="Times New Roman" w:cs="Times New Roman"/>
          <w:bCs/>
          <w:noProof/>
          <w:color w:val="0D0D0D" w:themeColor="text1" w:themeTint="F2"/>
          <w:sz w:val="6"/>
          <w:szCs w:val="24"/>
        </w:rPr>
        <w:drawing>
          <wp:anchor distT="0" distB="0" distL="114300" distR="114300" simplePos="0" relativeHeight="251689984" behindDoc="1" locked="0" layoutInCell="1" allowOverlap="1">
            <wp:simplePos x="0" y="0"/>
            <wp:positionH relativeFrom="column">
              <wp:posOffset>3132455</wp:posOffset>
            </wp:positionH>
            <wp:positionV relativeFrom="paragraph">
              <wp:posOffset>116205</wp:posOffset>
            </wp:positionV>
            <wp:extent cx="2979420" cy="2207260"/>
            <wp:effectExtent l="19050" t="0" r="0" b="0"/>
            <wp:wrapNone/>
            <wp:docPr id="20" name="Picture 16" descr="C:\Users\KANAT\AppData\Local\Microsoft\Windows\Temporary Internet Files\Content.Word\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NAT\AppData\Local\Microsoft\Windows\Temporary Internet Files\Content.Word\maxresdefault.jpg"/>
                    <pic:cNvPicPr>
                      <a:picLocks noChangeAspect="1" noChangeArrowheads="1"/>
                    </pic:cNvPicPr>
                  </pic:nvPicPr>
                  <pic:blipFill>
                    <a:blip r:embed="rId20"/>
                    <a:srcRect/>
                    <a:stretch>
                      <a:fillRect/>
                    </a:stretch>
                  </pic:blipFill>
                  <pic:spPr bwMode="auto">
                    <a:xfrm>
                      <a:off x="0" y="0"/>
                      <a:ext cx="2979420" cy="2207260"/>
                    </a:xfrm>
                    <a:prstGeom prst="rect">
                      <a:avLst/>
                    </a:prstGeom>
                    <a:noFill/>
                    <a:ln w="9525">
                      <a:noFill/>
                      <a:miter lim="800000"/>
                      <a:headEnd/>
                      <a:tailEnd/>
                    </a:ln>
                  </pic:spPr>
                </pic:pic>
              </a:graphicData>
            </a:graphic>
          </wp:anchor>
        </w:drawing>
      </w:r>
    </w:p>
    <w:p w:rsidR="009D5908" w:rsidRPr="006B61ED" w:rsidRDefault="00653093" w:rsidP="006B61ED">
      <w:pPr>
        <w:numPr>
          <w:ilvl w:val="0"/>
          <w:numId w:val="13"/>
        </w:numPr>
        <w:spacing w:line="360" w:lineRule="auto"/>
        <w:rPr>
          <w:rFonts w:ascii="Times New Roman" w:hAnsi="Times New Roman" w:cs="Times New Roman"/>
          <w:b/>
          <w:bCs/>
          <w:color w:val="0D0D0D" w:themeColor="text1" w:themeTint="F2"/>
          <w:sz w:val="24"/>
          <w:szCs w:val="24"/>
          <w:u w:val="single"/>
        </w:rPr>
      </w:pPr>
      <w:r w:rsidRPr="006B61ED">
        <w:rPr>
          <w:rFonts w:ascii="Times New Roman" w:hAnsi="Times New Roman" w:cs="Times New Roman"/>
          <w:b/>
          <w:bCs/>
          <w:color w:val="E36C0A" w:themeColor="accent6" w:themeShade="BF"/>
          <w:sz w:val="24"/>
          <w:szCs w:val="24"/>
          <w:u w:val="single"/>
        </w:rPr>
        <w:t>Outcome identification</w:t>
      </w:r>
      <w:r w:rsidRPr="006B61ED">
        <w:rPr>
          <w:rFonts w:ascii="Times New Roman" w:hAnsi="Times New Roman" w:cs="Times New Roman"/>
          <w:b/>
          <w:bCs/>
          <w:color w:val="0D0D0D" w:themeColor="text1" w:themeTint="F2"/>
          <w:sz w:val="24"/>
          <w:szCs w:val="24"/>
          <w:u w:val="single"/>
        </w:rPr>
        <w:t xml:space="preserve">: </w:t>
      </w:r>
    </w:p>
    <w:p w:rsidR="006B61ED" w:rsidRDefault="009D5908" w:rsidP="006B61ED">
      <w:pPr>
        <w:spacing w:after="0" w:line="360" w:lineRule="auto"/>
        <w:ind w:left="720"/>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Once</w:t>
      </w:r>
      <w:r w:rsidR="00653093" w:rsidRPr="00653093">
        <w:rPr>
          <w:rFonts w:ascii="Times New Roman" w:hAnsi="Times New Roman" w:cs="Times New Roman"/>
          <w:bCs/>
          <w:color w:val="0D0D0D" w:themeColor="text1" w:themeTint="F2"/>
          <w:sz w:val="24"/>
          <w:szCs w:val="24"/>
        </w:rPr>
        <w:t xml:space="preserve"> the nursing diagnosis is determined</w:t>
      </w:r>
    </w:p>
    <w:p w:rsidR="006B61ED" w:rsidRDefault="00653093" w:rsidP="006B61ED">
      <w:pPr>
        <w:spacing w:after="0" w:line="360" w:lineRule="auto"/>
        <w:ind w:left="720"/>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the </w:t>
      </w:r>
      <w:r w:rsidR="009D5908" w:rsidRPr="00653093">
        <w:rPr>
          <w:rFonts w:ascii="Times New Roman" w:hAnsi="Times New Roman" w:cs="Times New Roman"/>
          <w:bCs/>
          <w:color w:val="0D0D0D" w:themeColor="text1" w:themeTint="F2"/>
          <w:sz w:val="24"/>
          <w:szCs w:val="24"/>
        </w:rPr>
        <w:t>preoperative</w:t>
      </w:r>
      <w:r w:rsidRPr="00653093">
        <w:rPr>
          <w:rFonts w:ascii="Times New Roman" w:hAnsi="Times New Roman" w:cs="Times New Roman"/>
          <w:bCs/>
          <w:color w:val="0D0D0D" w:themeColor="text1" w:themeTint="F2"/>
          <w:sz w:val="24"/>
          <w:szCs w:val="24"/>
        </w:rPr>
        <w:t xml:space="preserve"> nurse identifies the </w:t>
      </w:r>
    </w:p>
    <w:p w:rsidR="006B61ED" w:rsidRDefault="00653093" w:rsidP="006B61ED">
      <w:pPr>
        <w:spacing w:after="0" w:line="360" w:lineRule="auto"/>
        <w:ind w:left="720"/>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desired outcome. The outcome is </w:t>
      </w:r>
    </w:p>
    <w:p w:rsidR="006B61ED" w:rsidRDefault="00653093" w:rsidP="006B61ED">
      <w:pPr>
        <w:spacing w:after="0" w:line="360" w:lineRule="auto"/>
        <w:ind w:left="720"/>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measureable</w:t>
      </w:r>
      <w:r w:rsidR="006B61ED">
        <w:rPr>
          <w:rFonts w:ascii="Times New Roman" w:hAnsi="Times New Roman" w:cs="Times New Roman"/>
          <w:bCs/>
          <w:color w:val="0D0D0D" w:themeColor="text1" w:themeTint="F2"/>
          <w:sz w:val="24"/>
          <w:szCs w:val="24"/>
        </w:rPr>
        <w:t xml:space="preserve"> </w:t>
      </w:r>
      <w:r w:rsidRPr="00653093">
        <w:rPr>
          <w:rFonts w:ascii="Times New Roman" w:hAnsi="Times New Roman" w:cs="Times New Roman"/>
          <w:bCs/>
          <w:color w:val="0D0D0D" w:themeColor="text1" w:themeTint="F2"/>
          <w:sz w:val="24"/>
          <w:szCs w:val="24"/>
        </w:rPr>
        <w:t xml:space="preserve">and provides direction for </w:t>
      </w:r>
    </w:p>
    <w:p w:rsidR="006B61ED" w:rsidRPr="006B61ED" w:rsidRDefault="00653093" w:rsidP="006B61ED">
      <w:pPr>
        <w:spacing w:after="0" w:line="360" w:lineRule="auto"/>
        <w:ind w:left="720"/>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outlining a pl</w:t>
      </w:r>
      <w:r w:rsidR="006B61ED">
        <w:rPr>
          <w:rFonts w:ascii="Times New Roman" w:hAnsi="Times New Roman" w:cs="Times New Roman"/>
          <w:bCs/>
          <w:color w:val="0D0D0D" w:themeColor="text1" w:themeTint="F2"/>
          <w:sz w:val="24"/>
          <w:szCs w:val="24"/>
        </w:rPr>
        <w:t>an of care.</w:t>
      </w:r>
    </w:p>
    <w:p w:rsidR="00653093" w:rsidRPr="00653093" w:rsidRDefault="00653093" w:rsidP="00653093">
      <w:pPr>
        <w:numPr>
          <w:ilvl w:val="0"/>
          <w:numId w:val="14"/>
        </w:numPr>
        <w:rPr>
          <w:rFonts w:ascii="Times New Roman" w:hAnsi="Times New Roman" w:cs="Times New Roman"/>
          <w:b/>
          <w:bCs/>
          <w:color w:val="0D0D0D" w:themeColor="text1" w:themeTint="F2"/>
          <w:sz w:val="24"/>
          <w:szCs w:val="24"/>
          <w:u w:val="single"/>
        </w:rPr>
      </w:pPr>
      <w:r w:rsidRPr="00653093">
        <w:rPr>
          <w:rFonts w:ascii="Times New Roman" w:hAnsi="Times New Roman" w:cs="Times New Roman"/>
          <w:b/>
          <w:bCs/>
          <w:color w:val="E36C0A" w:themeColor="accent6" w:themeShade="BF"/>
          <w:sz w:val="24"/>
          <w:szCs w:val="24"/>
          <w:u w:val="single"/>
        </w:rPr>
        <w:lastRenderedPageBreak/>
        <w:t>Plan:</w:t>
      </w:r>
      <w:r w:rsidRPr="00653093">
        <w:rPr>
          <w:rFonts w:ascii="Times New Roman" w:hAnsi="Times New Roman" w:cs="Times New Roman"/>
          <w:b/>
          <w:bCs/>
          <w:color w:val="0D0D0D" w:themeColor="text1" w:themeTint="F2"/>
          <w:sz w:val="24"/>
          <w:szCs w:val="24"/>
          <w:u w:val="single"/>
        </w:rPr>
        <w:t xml:space="preserve"> </w:t>
      </w:r>
    </w:p>
    <w:p w:rsidR="00653093" w:rsidRPr="00653093" w:rsidRDefault="00653093" w:rsidP="006B61ED">
      <w:pPr>
        <w:spacing w:line="360" w:lineRule="auto"/>
        <w:ind w:left="720"/>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After collecting and interpreting the data, identifying the nursing diagnosis and desired outcome a plan of care is developed and communicated   to the team.</w:t>
      </w:r>
    </w:p>
    <w:p w:rsidR="00653093" w:rsidRPr="00653093" w:rsidRDefault="00653093" w:rsidP="00653093">
      <w:pPr>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87936" behindDoc="1" locked="0" layoutInCell="1" allowOverlap="1">
            <wp:simplePos x="0" y="0"/>
            <wp:positionH relativeFrom="column">
              <wp:posOffset>164791</wp:posOffset>
            </wp:positionH>
            <wp:positionV relativeFrom="paragraph">
              <wp:posOffset>45874</wp:posOffset>
            </wp:positionV>
            <wp:extent cx="5582680" cy="1828800"/>
            <wp:effectExtent l="19050" t="0" r="0" b="0"/>
            <wp:wrapNone/>
            <wp:docPr id="17" name="Picture 13" descr="C:\Users\KANAT\Desktop\pics 6\incident-response-time-to-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NAT\Desktop\pics 6\incident-response-time-to-plan.png"/>
                    <pic:cNvPicPr>
                      <a:picLocks noChangeAspect="1" noChangeArrowheads="1"/>
                    </pic:cNvPicPr>
                  </pic:nvPicPr>
                  <pic:blipFill>
                    <a:blip r:embed="rId21"/>
                    <a:srcRect/>
                    <a:stretch>
                      <a:fillRect/>
                    </a:stretch>
                  </pic:blipFill>
                  <pic:spPr bwMode="auto">
                    <a:xfrm>
                      <a:off x="0" y="0"/>
                      <a:ext cx="5582680" cy="1828800"/>
                    </a:xfrm>
                    <a:prstGeom prst="rect">
                      <a:avLst/>
                    </a:prstGeom>
                    <a:noFill/>
                    <a:ln w="9525">
                      <a:noFill/>
                      <a:miter lim="800000"/>
                      <a:headEnd/>
                      <a:tailEnd/>
                    </a:ln>
                  </pic:spPr>
                </pic:pic>
              </a:graphicData>
            </a:graphic>
          </wp:anchor>
        </w:drawing>
      </w:r>
    </w:p>
    <w:p w:rsidR="00653093" w:rsidRPr="00653093" w:rsidRDefault="00653093" w:rsidP="00653093">
      <w:pPr>
        <w:rPr>
          <w:rFonts w:ascii="Times New Roman" w:hAnsi="Times New Roman" w:cs="Times New Roman"/>
          <w:bCs/>
          <w:color w:val="0D0D0D" w:themeColor="text1" w:themeTint="F2"/>
          <w:sz w:val="24"/>
          <w:szCs w:val="24"/>
        </w:rPr>
      </w:pPr>
    </w:p>
    <w:p w:rsidR="00653093" w:rsidRPr="00653093" w:rsidRDefault="00653093" w:rsidP="00653093">
      <w:pPr>
        <w:rPr>
          <w:rFonts w:ascii="Times New Roman" w:hAnsi="Times New Roman" w:cs="Times New Roman"/>
          <w:bCs/>
          <w:color w:val="0D0D0D" w:themeColor="text1" w:themeTint="F2"/>
          <w:sz w:val="24"/>
          <w:szCs w:val="24"/>
        </w:rPr>
      </w:pPr>
    </w:p>
    <w:p w:rsidR="00653093" w:rsidRPr="00653093" w:rsidRDefault="00653093" w:rsidP="00653093">
      <w:pPr>
        <w:rPr>
          <w:rFonts w:ascii="Times New Roman" w:hAnsi="Times New Roman" w:cs="Times New Roman"/>
          <w:bCs/>
          <w:color w:val="0D0D0D" w:themeColor="text1" w:themeTint="F2"/>
          <w:sz w:val="24"/>
          <w:szCs w:val="24"/>
        </w:rPr>
      </w:pPr>
    </w:p>
    <w:p w:rsidR="00653093" w:rsidRDefault="00653093" w:rsidP="00653093">
      <w:pPr>
        <w:pStyle w:val="ListParagraph"/>
        <w:ind w:left="0"/>
        <w:rPr>
          <w:rFonts w:ascii="Times New Roman" w:hAnsi="Times New Roman" w:cs="Times New Roman"/>
          <w:bCs/>
          <w:color w:val="0D0D0D" w:themeColor="text1" w:themeTint="F2"/>
          <w:sz w:val="24"/>
          <w:szCs w:val="24"/>
        </w:rPr>
      </w:pPr>
    </w:p>
    <w:p w:rsidR="00653093" w:rsidRDefault="00653093" w:rsidP="00653093">
      <w:pPr>
        <w:pStyle w:val="ListParagraph"/>
        <w:ind w:left="0"/>
        <w:rPr>
          <w:rFonts w:ascii="Times New Roman" w:hAnsi="Times New Roman" w:cs="Times New Roman"/>
          <w:bCs/>
          <w:color w:val="0D0D0D" w:themeColor="text1" w:themeTint="F2"/>
          <w:sz w:val="24"/>
          <w:szCs w:val="24"/>
        </w:rPr>
      </w:pPr>
    </w:p>
    <w:p w:rsidR="00653093" w:rsidRDefault="00653093" w:rsidP="00653093">
      <w:pPr>
        <w:pStyle w:val="ListParagraph"/>
        <w:ind w:left="0"/>
        <w:rPr>
          <w:rFonts w:ascii="Times New Roman" w:hAnsi="Times New Roman" w:cs="Times New Roman"/>
          <w:bCs/>
          <w:color w:val="0D0D0D" w:themeColor="text1" w:themeTint="F2"/>
          <w:sz w:val="24"/>
          <w:szCs w:val="24"/>
        </w:rPr>
      </w:pPr>
    </w:p>
    <w:p w:rsidR="00653093" w:rsidRPr="00653093" w:rsidRDefault="00653093" w:rsidP="00653093">
      <w:pPr>
        <w:pStyle w:val="ListParagraph"/>
        <w:ind w:left="0"/>
        <w:rPr>
          <w:rFonts w:ascii="Times New Roman" w:hAnsi="Times New Roman" w:cs="Times New Roman"/>
          <w:bCs/>
          <w:color w:val="0D0D0D" w:themeColor="text1" w:themeTint="F2"/>
          <w:sz w:val="24"/>
          <w:szCs w:val="24"/>
          <w:lang w:val="en-US"/>
        </w:rPr>
      </w:pPr>
    </w:p>
    <w:p w:rsidR="00653093" w:rsidRPr="00653093" w:rsidRDefault="00653093" w:rsidP="006B61ED">
      <w:pPr>
        <w:pStyle w:val="ListParagraph"/>
        <w:numPr>
          <w:ilvl w:val="0"/>
          <w:numId w:val="15"/>
        </w:numPr>
        <w:spacing w:line="360" w:lineRule="auto"/>
        <w:rPr>
          <w:rFonts w:ascii="Times New Roman" w:hAnsi="Times New Roman" w:cs="Times New Roman"/>
          <w:b/>
          <w:bCs/>
          <w:color w:val="0D0D0D" w:themeColor="text1" w:themeTint="F2"/>
          <w:sz w:val="24"/>
          <w:szCs w:val="24"/>
          <w:u w:val="single"/>
        </w:rPr>
      </w:pPr>
      <w:r w:rsidRPr="00653093">
        <w:rPr>
          <w:rFonts w:ascii="Times New Roman" w:hAnsi="Times New Roman" w:cs="Times New Roman"/>
          <w:b/>
          <w:bCs/>
          <w:color w:val="E36C0A" w:themeColor="accent6" w:themeShade="BF"/>
          <w:sz w:val="24"/>
          <w:szCs w:val="24"/>
          <w:u w:val="single"/>
        </w:rPr>
        <w:t>Implementation :</w:t>
      </w:r>
      <w:r w:rsidRPr="00653093">
        <w:rPr>
          <w:rFonts w:ascii="Times New Roman" w:hAnsi="Times New Roman" w:cs="Times New Roman"/>
          <w:b/>
          <w:bCs/>
          <w:color w:val="0D0D0D" w:themeColor="text1" w:themeTint="F2"/>
          <w:sz w:val="24"/>
          <w:szCs w:val="24"/>
          <w:u w:val="single"/>
        </w:rPr>
        <w:t xml:space="preserve"> </w:t>
      </w:r>
    </w:p>
    <w:p w:rsidR="00653093" w:rsidRPr="00653093" w:rsidRDefault="00653093" w:rsidP="006B61ED">
      <w:pPr>
        <w:pStyle w:val="ListParagraph"/>
        <w:spacing w:line="360" w:lineRule="auto"/>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Put the plan into action, in other words, perform the nursing activities and interventions and respond with critical thinking. This step is where the standards, guidelines and best practices are implemented. </w:t>
      </w: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6912" behindDoc="1" locked="0" layoutInCell="1" allowOverlap="1">
            <wp:simplePos x="0" y="0"/>
            <wp:positionH relativeFrom="column">
              <wp:posOffset>67945</wp:posOffset>
            </wp:positionH>
            <wp:positionV relativeFrom="paragraph">
              <wp:posOffset>104140</wp:posOffset>
            </wp:positionV>
            <wp:extent cx="5532755" cy="2339340"/>
            <wp:effectExtent l="19050" t="0" r="0" b="0"/>
            <wp:wrapNone/>
            <wp:docPr id="16" name="Picture 12" descr="C:\Users\KANAT\Desktop\pics 6\Implementation Ste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NAT\Desktop\pics 6\Implementation Steps.JPG"/>
                    <pic:cNvPicPr>
                      <a:picLocks noChangeAspect="1" noChangeArrowheads="1"/>
                    </pic:cNvPicPr>
                  </pic:nvPicPr>
                  <pic:blipFill>
                    <a:blip r:embed="rId22"/>
                    <a:srcRect/>
                    <a:stretch>
                      <a:fillRect/>
                    </a:stretch>
                  </pic:blipFill>
                  <pic:spPr bwMode="auto">
                    <a:xfrm>
                      <a:off x="0" y="0"/>
                      <a:ext cx="5532755" cy="2339340"/>
                    </a:xfrm>
                    <a:prstGeom prst="rect">
                      <a:avLst/>
                    </a:prstGeom>
                    <a:noFill/>
                    <a:ln w="9525">
                      <a:noFill/>
                      <a:miter lim="800000"/>
                      <a:headEnd/>
                      <a:tailEnd/>
                    </a:ln>
                  </pic:spPr>
                </pic:pic>
              </a:graphicData>
            </a:graphic>
          </wp:anchor>
        </w:drawing>
      </w: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53093" w:rsidRDefault="00653093" w:rsidP="00653093">
      <w:pPr>
        <w:pStyle w:val="ListParagraph"/>
        <w:ind w:left="8640"/>
        <w:rPr>
          <w:rFonts w:ascii="Times New Roman" w:hAnsi="Times New Roman" w:cs="Times New Roman"/>
          <w:bCs/>
          <w:color w:val="0D0D0D" w:themeColor="text1" w:themeTint="F2"/>
          <w:sz w:val="24"/>
          <w:szCs w:val="24"/>
          <w:lang w:val="en-US"/>
        </w:rPr>
      </w:pPr>
    </w:p>
    <w:p w:rsidR="006B61ED" w:rsidRDefault="006B61ED" w:rsidP="00653093">
      <w:pPr>
        <w:pStyle w:val="ListParagraph"/>
        <w:ind w:left="8640"/>
        <w:rPr>
          <w:rFonts w:ascii="Times New Roman" w:hAnsi="Times New Roman" w:cs="Times New Roman"/>
          <w:bCs/>
          <w:color w:val="0D0D0D" w:themeColor="text1" w:themeTint="F2"/>
          <w:sz w:val="24"/>
          <w:szCs w:val="24"/>
          <w:lang w:val="en-US"/>
        </w:rPr>
      </w:pPr>
    </w:p>
    <w:p w:rsidR="006B61ED" w:rsidRPr="00653093" w:rsidRDefault="006B61ED" w:rsidP="00653093">
      <w:pPr>
        <w:pStyle w:val="ListParagraph"/>
        <w:ind w:left="8640"/>
        <w:rPr>
          <w:rFonts w:ascii="Times New Roman" w:hAnsi="Times New Roman" w:cs="Times New Roman"/>
          <w:bCs/>
          <w:color w:val="0D0D0D" w:themeColor="text1" w:themeTint="F2"/>
          <w:sz w:val="24"/>
          <w:szCs w:val="24"/>
          <w:lang w:val="en-US"/>
        </w:rPr>
      </w:pPr>
    </w:p>
    <w:p w:rsidR="00653093" w:rsidRPr="00653093" w:rsidRDefault="00653093" w:rsidP="006B61ED">
      <w:pPr>
        <w:pStyle w:val="ListParagraph"/>
        <w:numPr>
          <w:ilvl w:val="0"/>
          <w:numId w:val="16"/>
        </w:numPr>
        <w:spacing w:line="360" w:lineRule="auto"/>
        <w:rPr>
          <w:rFonts w:ascii="Times New Roman" w:hAnsi="Times New Roman" w:cs="Times New Roman"/>
          <w:b/>
          <w:bCs/>
          <w:color w:val="0D0D0D" w:themeColor="text1" w:themeTint="F2"/>
          <w:sz w:val="24"/>
          <w:szCs w:val="24"/>
          <w:u w:val="single"/>
        </w:rPr>
      </w:pPr>
      <w:r w:rsidRPr="00653093">
        <w:rPr>
          <w:rFonts w:ascii="Times New Roman" w:hAnsi="Times New Roman" w:cs="Times New Roman"/>
          <w:b/>
          <w:bCs/>
          <w:color w:val="E36C0A" w:themeColor="accent6" w:themeShade="BF"/>
          <w:sz w:val="24"/>
          <w:szCs w:val="24"/>
          <w:u w:val="single"/>
        </w:rPr>
        <w:t>Evaluation:</w:t>
      </w:r>
    </w:p>
    <w:p w:rsidR="00653093" w:rsidRPr="00653093" w:rsidRDefault="006B61ED" w:rsidP="006B61ED">
      <w:pPr>
        <w:pStyle w:val="ListParagraph"/>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5888" behindDoc="1" locked="0" layoutInCell="1" allowOverlap="1">
            <wp:simplePos x="0" y="0"/>
            <wp:positionH relativeFrom="column">
              <wp:posOffset>4145915</wp:posOffset>
            </wp:positionH>
            <wp:positionV relativeFrom="paragraph">
              <wp:posOffset>365125</wp:posOffset>
            </wp:positionV>
            <wp:extent cx="2122170" cy="2545080"/>
            <wp:effectExtent l="19050" t="0" r="0" b="0"/>
            <wp:wrapNone/>
            <wp:docPr id="15" name="Picture 11" descr="C:\Users\KANAT\Desktop\pics 6\university_of_california_berkel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ANAT\Desktop\pics 6\university_of_california_berkeley.png"/>
                    <pic:cNvPicPr>
                      <a:picLocks noChangeAspect="1" noChangeArrowheads="1"/>
                    </pic:cNvPicPr>
                  </pic:nvPicPr>
                  <pic:blipFill>
                    <a:blip r:embed="rId23" cstate="print"/>
                    <a:srcRect/>
                    <a:stretch>
                      <a:fillRect/>
                    </a:stretch>
                  </pic:blipFill>
                  <pic:spPr bwMode="auto">
                    <a:xfrm>
                      <a:off x="0" y="0"/>
                      <a:ext cx="2122170" cy="2545080"/>
                    </a:xfrm>
                    <a:prstGeom prst="rect">
                      <a:avLst/>
                    </a:prstGeom>
                    <a:noFill/>
                    <a:ln w="9525">
                      <a:noFill/>
                      <a:miter lim="800000"/>
                      <a:headEnd/>
                      <a:tailEnd/>
                    </a:ln>
                  </pic:spPr>
                </pic:pic>
              </a:graphicData>
            </a:graphic>
          </wp:anchor>
        </w:drawing>
      </w:r>
      <w:r>
        <w:rPr>
          <w:rFonts w:ascii="Times New Roman" w:hAnsi="Times New Roman" w:cs="Times New Roman"/>
          <w:bCs/>
          <w:noProof/>
          <w:color w:val="0D0D0D" w:themeColor="text1" w:themeTint="F2"/>
          <w:sz w:val="24"/>
          <w:szCs w:val="24"/>
          <w:lang w:val="en-US"/>
        </w:rPr>
        <w:drawing>
          <wp:anchor distT="0" distB="0" distL="114300" distR="114300" simplePos="0" relativeHeight="251684864" behindDoc="1" locked="0" layoutInCell="1" allowOverlap="1">
            <wp:simplePos x="0" y="0"/>
            <wp:positionH relativeFrom="column">
              <wp:posOffset>1869440</wp:posOffset>
            </wp:positionH>
            <wp:positionV relativeFrom="paragraph">
              <wp:posOffset>422910</wp:posOffset>
            </wp:positionV>
            <wp:extent cx="2413635" cy="2545080"/>
            <wp:effectExtent l="19050" t="0" r="5715" b="0"/>
            <wp:wrapNone/>
            <wp:docPr id="14" name="Picture 9" descr="C:\Users\KANAT\Desktop\pics 6\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NAT\Desktop\pics 6\images.jpg"/>
                    <pic:cNvPicPr>
                      <a:picLocks noChangeAspect="1" noChangeArrowheads="1"/>
                    </pic:cNvPicPr>
                  </pic:nvPicPr>
                  <pic:blipFill>
                    <a:blip r:embed="rId24"/>
                    <a:srcRect/>
                    <a:stretch>
                      <a:fillRect/>
                    </a:stretch>
                  </pic:blipFill>
                  <pic:spPr bwMode="auto">
                    <a:xfrm>
                      <a:off x="0" y="0"/>
                      <a:ext cx="2413635" cy="2545080"/>
                    </a:xfrm>
                    <a:prstGeom prst="rect">
                      <a:avLst/>
                    </a:prstGeom>
                    <a:noFill/>
                    <a:ln w="9525">
                      <a:noFill/>
                      <a:miter lim="800000"/>
                      <a:headEnd/>
                      <a:tailEnd/>
                    </a:ln>
                  </pic:spPr>
                </pic:pic>
              </a:graphicData>
            </a:graphic>
          </wp:anchor>
        </w:drawing>
      </w:r>
      <w:r>
        <w:rPr>
          <w:rFonts w:ascii="Times New Roman" w:hAnsi="Times New Roman" w:cs="Times New Roman"/>
          <w:bCs/>
          <w:noProof/>
          <w:color w:val="0D0D0D" w:themeColor="text1" w:themeTint="F2"/>
          <w:sz w:val="24"/>
          <w:szCs w:val="24"/>
          <w:lang w:val="en-US"/>
        </w:rPr>
        <w:drawing>
          <wp:anchor distT="0" distB="0" distL="114300" distR="114300" simplePos="0" relativeHeight="251683840" behindDoc="1" locked="0" layoutInCell="1" allowOverlap="1">
            <wp:simplePos x="0" y="0"/>
            <wp:positionH relativeFrom="column">
              <wp:posOffset>-195580</wp:posOffset>
            </wp:positionH>
            <wp:positionV relativeFrom="paragraph">
              <wp:posOffset>496570</wp:posOffset>
            </wp:positionV>
            <wp:extent cx="2065020" cy="2413635"/>
            <wp:effectExtent l="19050" t="0" r="0" b="0"/>
            <wp:wrapNone/>
            <wp:docPr id="11" name="Picture 10" descr="C:\Users\KANAT\Desktop\pics 6\evaluation-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NAT\Desktop\pics 6\evaluation-form.jpg"/>
                    <pic:cNvPicPr>
                      <a:picLocks noChangeAspect="1" noChangeArrowheads="1"/>
                    </pic:cNvPicPr>
                  </pic:nvPicPr>
                  <pic:blipFill>
                    <a:blip r:embed="rId25"/>
                    <a:srcRect/>
                    <a:stretch>
                      <a:fillRect/>
                    </a:stretch>
                  </pic:blipFill>
                  <pic:spPr bwMode="auto">
                    <a:xfrm>
                      <a:off x="0" y="0"/>
                      <a:ext cx="2065020" cy="2413635"/>
                    </a:xfrm>
                    <a:prstGeom prst="rect">
                      <a:avLst/>
                    </a:prstGeom>
                    <a:noFill/>
                    <a:ln w="9525">
                      <a:noFill/>
                      <a:miter lim="800000"/>
                      <a:headEnd/>
                      <a:tailEnd/>
                    </a:ln>
                  </pic:spPr>
                </pic:pic>
              </a:graphicData>
            </a:graphic>
          </wp:anchor>
        </w:drawing>
      </w:r>
      <w:r w:rsidR="00653093" w:rsidRPr="00653093">
        <w:rPr>
          <w:rFonts w:ascii="Times New Roman" w:hAnsi="Times New Roman" w:cs="Times New Roman"/>
          <w:bCs/>
          <w:color w:val="0D0D0D" w:themeColor="text1" w:themeTint="F2"/>
          <w:sz w:val="24"/>
          <w:szCs w:val="24"/>
        </w:rPr>
        <w:t xml:space="preserve">This entails checking, observing and appraising the results of interventions taken during the implementation phase. </w:t>
      </w:r>
    </w:p>
    <w:p w:rsidR="006B61ED" w:rsidRPr="006B61ED" w:rsidRDefault="00653093" w:rsidP="006B61ED">
      <w:pPr>
        <w:pStyle w:val="ListParagraph"/>
        <w:ind w:left="8640"/>
        <w:rPr>
          <w:rFonts w:ascii="Times New Roman" w:hAnsi="Times New Roman" w:cs="Times New Roman"/>
          <w:bCs/>
          <w:color w:val="0D0D0D" w:themeColor="text1" w:themeTint="F2"/>
          <w:sz w:val="24"/>
          <w:szCs w:val="24"/>
          <w:lang w:val="en-US"/>
        </w:rPr>
      </w:pPr>
      <w:r w:rsidRPr="00653093">
        <w:rPr>
          <w:rFonts w:ascii="Times New Roman" w:hAnsi="Times New Roman" w:cs="Times New Roman"/>
          <w:bCs/>
          <w:noProof/>
          <w:color w:val="0D0D0D" w:themeColor="text1" w:themeTint="F2"/>
          <w:sz w:val="24"/>
          <w:szCs w:val="24"/>
          <w:lang w:val="en-US"/>
        </w:rPr>
        <w:drawing>
          <wp:anchor distT="0" distB="0" distL="114300" distR="114300" simplePos="0" relativeHeight="251681792" behindDoc="1" locked="0" layoutInCell="1" allowOverlap="1">
            <wp:simplePos x="0" y="0"/>
            <wp:positionH relativeFrom="column">
              <wp:posOffset>2828925</wp:posOffset>
            </wp:positionH>
            <wp:positionV relativeFrom="paragraph">
              <wp:posOffset>586105</wp:posOffset>
            </wp:positionV>
            <wp:extent cx="2130425" cy="2200275"/>
            <wp:effectExtent l="19050" t="0" r="3175" b="0"/>
            <wp:wrapNone/>
            <wp:docPr id="157" name="Picture 21" descr="imagesCA2MDEF1.jpg"/>
            <wp:cNvGraphicFramePr/>
            <a:graphic xmlns:a="http://schemas.openxmlformats.org/drawingml/2006/main">
              <a:graphicData uri="http://schemas.openxmlformats.org/drawingml/2006/picture">
                <pic:pic xmlns:pic="http://schemas.openxmlformats.org/drawingml/2006/picture">
                  <pic:nvPicPr>
                    <pic:cNvPr id="6" name="Picture 5" descr="imagesCA2MDEF1.jpg"/>
                    <pic:cNvPicPr>
                      <a:picLocks noChangeAspect="1"/>
                    </pic:cNvPicPr>
                  </pic:nvPicPr>
                  <pic:blipFill>
                    <a:blip r:embed="rId26" cstate="print"/>
                    <a:stretch>
                      <a:fillRect/>
                    </a:stretch>
                  </pic:blipFill>
                  <pic:spPr>
                    <a:xfrm>
                      <a:off x="0" y="0"/>
                      <a:ext cx="2130425" cy="2200275"/>
                    </a:xfrm>
                    <a:prstGeom prst="rect">
                      <a:avLst/>
                    </a:prstGeom>
                  </pic:spPr>
                </pic:pic>
              </a:graphicData>
            </a:graphic>
          </wp:anchor>
        </w:drawing>
      </w:r>
      <w:r w:rsidRPr="00653093">
        <w:rPr>
          <w:rFonts w:ascii="Times New Roman" w:hAnsi="Times New Roman" w:cs="Times New Roman"/>
          <w:bCs/>
          <w:noProof/>
          <w:color w:val="0D0D0D" w:themeColor="text1" w:themeTint="F2"/>
          <w:sz w:val="24"/>
          <w:szCs w:val="24"/>
          <w:lang w:val="en-US"/>
        </w:rPr>
        <w:drawing>
          <wp:anchor distT="0" distB="0" distL="114300" distR="114300" simplePos="0" relativeHeight="251680768" behindDoc="1" locked="0" layoutInCell="1" allowOverlap="1">
            <wp:simplePos x="0" y="0"/>
            <wp:positionH relativeFrom="column">
              <wp:posOffset>-285750</wp:posOffset>
            </wp:positionH>
            <wp:positionV relativeFrom="paragraph">
              <wp:posOffset>300355</wp:posOffset>
            </wp:positionV>
            <wp:extent cx="2305050" cy="2324100"/>
            <wp:effectExtent l="19050" t="0" r="0" b="0"/>
            <wp:wrapNone/>
            <wp:docPr id="156" name="Picture 20" descr="imagesCASY8GMU.jpg"/>
            <wp:cNvGraphicFramePr/>
            <a:graphic xmlns:a="http://schemas.openxmlformats.org/drawingml/2006/main">
              <a:graphicData uri="http://schemas.openxmlformats.org/drawingml/2006/picture">
                <pic:pic xmlns:pic="http://schemas.openxmlformats.org/drawingml/2006/picture">
                  <pic:nvPicPr>
                    <pic:cNvPr id="8" name="Picture 7" descr="imagesCASY8GMU.jpg"/>
                    <pic:cNvPicPr>
                      <a:picLocks noChangeAspect="1"/>
                    </pic:cNvPicPr>
                  </pic:nvPicPr>
                  <pic:blipFill>
                    <a:blip r:embed="rId27" cstate="print"/>
                    <a:stretch>
                      <a:fillRect/>
                    </a:stretch>
                  </pic:blipFill>
                  <pic:spPr>
                    <a:xfrm>
                      <a:off x="0" y="0"/>
                      <a:ext cx="2305050" cy="2324100"/>
                    </a:xfrm>
                    <a:prstGeom prst="rect">
                      <a:avLst/>
                    </a:prstGeom>
                  </pic:spPr>
                </pic:pic>
              </a:graphicData>
            </a:graphic>
          </wp:anchor>
        </w:drawing>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r w:rsidRPr="00653093">
        <w:rPr>
          <w:rFonts w:ascii="Times New Roman" w:hAnsi="Times New Roman" w:cs="Times New Roman"/>
          <w:bCs/>
          <w:color w:val="0D0D0D" w:themeColor="text1" w:themeTint="F2"/>
          <w:sz w:val="24"/>
          <w:szCs w:val="24"/>
          <w:lang w:val="en-US"/>
        </w:rPr>
        <w:tab/>
      </w:r>
    </w:p>
    <w:p w:rsidR="00653093" w:rsidRPr="00653093" w:rsidRDefault="00653093" w:rsidP="00653093">
      <w:pPr>
        <w:pStyle w:val="ListParagraph"/>
        <w:ind w:left="0"/>
        <w:rPr>
          <w:rFonts w:ascii="Times New Roman" w:hAnsi="Times New Roman" w:cs="Times New Roman"/>
          <w:b/>
          <w:bCs/>
          <w:color w:val="0D0D0D" w:themeColor="text1" w:themeTint="F2"/>
          <w:sz w:val="24"/>
          <w:szCs w:val="24"/>
          <w:u w:val="single"/>
        </w:rPr>
      </w:pPr>
      <w:r w:rsidRPr="00653093">
        <w:rPr>
          <w:rFonts w:ascii="Times New Roman" w:hAnsi="Times New Roman" w:cs="Times New Roman"/>
          <w:b/>
          <w:bCs/>
          <w:color w:val="0D0D0D" w:themeColor="text1" w:themeTint="F2"/>
          <w:sz w:val="24"/>
          <w:szCs w:val="24"/>
          <w:u w:val="single"/>
          <w:lang w:val="en-US"/>
        </w:rPr>
        <w:lastRenderedPageBreak/>
        <w:t xml:space="preserve">Discuss </w:t>
      </w:r>
      <w:r w:rsidRPr="00653093">
        <w:rPr>
          <w:rFonts w:ascii="Times New Roman" w:hAnsi="Times New Roman" w:cs="Times New Roman"/>
          <w:b/>
          <w:bCs/>
          <w:color w:val="0D0D0D" w:themeColor="text1" w:themeTint="F2"/>
          <w:sz w:val="24"/>
          <w:szCs w:val="24"/>
          <w:u w:val="single"/>
        </w:rPr>
        <w:t>Decision-making exercise</w:t>
      </w:r>
    </w:p>
    <w:p w:rsidR="00653093" w:rsidRPr="00653093" w:rsidRDefault="00653093" w:rsidP="006B61ED">
      <w:pPr>
        <w:pStyle w:val="ListParagraph"/>
        <w:numPr>
          <w:ilvl w:val="0"/>
          <w:numId w:val="17"/>
        </w:numPr>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Decision-making exercise.</w:t>
      </w:r>
    </w:p>
    <w:p w:rsidR="00653093" w:rsidRPr="00653093" w:rsidRDefault="00653093" w:rsidP="006B61ED">
      <w:pPr>
        <w:pStyle w:val="ListParagraph"/>
        <w:numPr>
          <w:ilvl w:val="0"/>
          <w:numId w:val="18"/>
        </w:numPr>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You are allocated to work with a registered nurse (RN) and a healthcare assistant in providing rehabilitation care to a group of 10 elderly people with complex care needs based on a mixture of mental and physical health problems. The RN managed and directed the care during the shift.</w:t>
      </w:r>
    </w:p>
    <w:p w:rsidR="00653093" w:rsidRPr="00653093" w:rsidRDefault="00653093" w:rsidP="006B61ED">
      <w:pPr>
        <w:pStyle w:val="ListParagraph"/>
        <w:numPr>
          <w:ilvl w:val="0"/>
          <w:numId w:val="19"/>
        </w:numPr>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Describe the RN’s approach to organizing priorities in care giving during the shift.</w:t>
      </w:r>
    </w:p>
    <w:p w:rsidR="00653093" w:rsidRDefault="00653093" w:rsidP="006B61ED">
      <w:pPr>
        <w:pStyle w:val="ListParagraph"/>
        <w:numPr>
          <w:ilvl w:val="0"/>
          <w:numId w:val="20"/>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lang w:val="en-US"/>
        </w:rPr>
        <w:drawing>
          <wp:anchor distT="0" distB="0" distL="114300" distR="114300" simplePos="0" relativeHeight="251682816" behindDoc="1" locked="0" layoutInCell="1" allowOverlap="1">
            <wp:simplePos x="0" y="0"/>
            <wp:positionH relativeFrom="column">
              <wp:posOffset>3865880</wp:posOffset>
            </wp:positionH>
            <wp:positionV relativeFrom="paragraph">
              <wp:posOffset>113665</wp:posOffset>
            </wp:positionV>
            <wp:extent cx="2287270" cy="1828800"/>
            <wp:effectExtent l="19050" t="0" r="0" b="0"/>
            <wp:wrapNone/>
            <wp:docPr id="8" name="Picture 8" descr="C:\Users\KANAT\Desktop\pics 6\Tabletop-Cyber-Security-Exercises-Decision-Making-During-Breach-e1508419020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NAT\Desktop\pics 6\Tabletop-Cyber-Security-Exercises-Decision-Making-During-Breach-e1508419020564.jpg"/>
                    <pic:cNvPicPr>
                      <a:picLocks noChangeAspect="1" noChangeArrowheads="1"/>
                    </pic:cNvPicPr>
                  </pic:nvPicPr>
                  <pic:blipFill>
                    <a:blip r:embed="rId28"/>
                    <a:srcRect/>
                    <a:stretch>
                      <a:fillRect/>
                    </a:stretch>
                  </pic:blipFill>
                  <pic:spPr bwMode="auto">
                    <a:xfrm>
                      <a:off x="0" y="0"/>
                      <a:ext cx="2287270" cy="1828800"/>
                    </a:xfrm>
                    <a:prstGeom prst="rect">
                      <a:avLst/>
                    </a:prstGeom>
                    <a:noFill/>
                    <a:ln w="9525">
                      <a:noFill/>
                      <a:miter lim="800000"/>
                      <a:headEnd/>
                      <a:tailEnd/>
                    </a:ln>
                  </pic:spPr>
                </pic:pic>
              </a:graphicData>
            </a:graphic>
          </wp:anchor>
        </w:drawing>
      </w:r>
      <w:r w:rsidRPr="00653093">
        <w:rPr>
          <w:rFonts w:ascii="Times New Roman" w:hAnsi="Times New Roman" w:cs="Times New Roman"/>
          <w:bCs/>
          <w:color w:val="0D0D0D" w:themeColor="text1" w:themeTint="F2"/>
          <w:sz w:val="24"/>
          <w:szCs w:val="24"/>
        </w:rPr>
        <w:t xml:space="preserve"> Under what influence or on what basis did he/she </w:t>
      </w:r>
    </w:p>
    <w:p w:rsid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make</w:t>
      </w:r>
      <w:r>
        <w:rPr>
          <w:rFonts w:ascii="Times New Roman" w:hAnsi="Times New Roman" w:cs="Times New Roman"/>
          <w:bCs/>
          <w:color w:val="0D0D0D" w:themeColor="text1" w:themeTint="F2"/>
          <w:sz w:val="24"/>
          <w:szCs w:val="24"/>
        </w:rPr>
        <w:t xml:space="preserve"> </w:t>
      </w:r>
      <w:r w:rsidRPr="00653093">
        <w:rPr>
          <w:rFonts w:ascii="Times New Roman" w:hAnsi="Times New Roman" w:cs="Times New Roman"/>
          <w:bCs/>
          <w:color w:val="0D0D0D" w:themeColor="text1" w:themeTint="F2"/>
          <w:sz w:val="24"/>
          <w:szCs w:val="24"/>
        </w:rPr>
        <w:t xml:space="preserve">decisions (try to obtain this information </w:t>
      </w:r>
    </w:p>
    <w:p w:rsidR="00653093" w:rsidRP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through reflective</w:t>
      </w:r>
      <w:r>
        <w:rPr>
          <w:rFonts w:ascii="Times New Roman" w:hAnsi="Times New Roman" w:cs="Times New Roman"/>
          <w:bCs/>
          <w:color w:val="0D0D0D" w:themeColor="text1" w:themeTint="F2"/>
          <w:sz w:val="24"/>
          <w:szCs w:val="24"/>
        </w:rPr>
        <w:t xml:space="preserve"> </w:t>
      </w:r>
      <w:r w:rsidRPr="00653093">
        <w:rPr>
          <w:rFonts w:ascii="Times New Roman" w:hAnsi="Times New Roman" w:cs="Times New Roman"/>
          <w:bCs/>
          <w:color w:val="0D0D0D" w:themeColor="text1" w:themeTint="F2"/>
          <w:sz w:val="24"/>
          <w:szCs w:val="24"/>
        </w:rPr>
        <w:t>discussion at the end of the shift).</w:t>
      </w:r>
    </w:p>
    <w:p w:rsidR="00653093" w:rsidRDefault="00653093" w:rsidP="006B61ED">
      <w:pPr>
        <w:pStyle w:val="ListParagraph"/>
        <w:numPr>
          <w:ilvl w:val="0"/>
          <w:numId w:val="21"/>
        </w:numPr>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Did you experience any changes in decisions over</w:t>
      </w:r>
    </w:p>
    <w:p w:rsid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 the period of the shift and what do you think </w:t>
      </w:r>
    </w:p>
    <w:p w:rsidR="00653093" w:rsidRP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influenced these changes.</w:t>
      </w:r>
    </w:p>
    <w:p w:rsidR="00653093" w:rsidRDefault="00653093" w:rsidP="006B61ED">
      <w:pPr>
        <w:pStyle w:val="ListParagraph"/>
        <w:numPr>
          <w:ilvl w:val="0"/>
          <w:numId w:val="22"/>
        </w:numPr>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 Decide how you could record what you </w:t>
      </w:r>
      <w:r>
        <w:rPr>
          <w:rFonts w:ascii="Times New Roman" w:hAnsi="Times New Roman" w:cs="Times New Roman"/>
          <w:bCs/>
          <w:color w:val="0D0D0D" w:themeColor="text1" w:themeTint="F2"/>
          <w:sz w:val="24"/>
          <w:szCs w:val="24"/>
        </w:rPr>
        <w:t>had learned</w:t>
      </w:r>
    </w:p>
    <w:p w:rsid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 xml:space="preserve">so that you could explain </w:t>
      </w:r>
      <w:r>
        <w:rPr>
          <w:rFonts w:ascii="Times New Roman" w:hAnsi="Times New Roman" w:cs="Times New Roman"/>
          <w:bCs/>
          <w:color w:val="0D0D0D" w:themeColor="text1" w:themeTint="F2"/>
          <w:sz w:val="24"/>
          <w:szCs w:val="24"/>
        </w:rPr>
        <w:t>your understanding of the</w:t>
      </w:r>
    </w:p>
    <w:p w:rsid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RN’s decision</w:t>
      </w:r>
      <w:r>
        <w:rPr>
          <w:rFonts w:ascii="Times New Roman" w:hAnsi="Times New Roman" w:cs="Times New Roman"/>
          <w:bCs/>
          <w:color w:val="0D0D0D" w:themeColor="text1" w:themeTint="F2"/>
          <w:sz w:val="24"/>
          <w:szCs w:val="24"/>
        </w:rPr>
        <w:t xml:space="preserve"> </w:t>
      </w:r>
      <w:r w:rsidRPr="00653093">
        <w:rPr>
          <w:rFonts w:ascii="Times New Roman" w:hAnsi="Times New Roman" w:cs="Times New Roman"/>
          <w:bCs/>
          <w:color w:val="0D0D0D" w:themeColor="text1" w:themeTint="F2"/>
          <w:sz w:val="24"/>
          <w:szCs w:val="24"/>
        </w:rPr>
        <w:t xml:space="preserve">making to another learner/peer </w:t>
      </w:r>
    </w:p>
    <w:p w:rsidR="00653093" w:rsidRPr="00653093" w:rsidRDefault="00653093" w:rsidP="006B61ED">
      <w:pPr>
        <w:pStyle w:val="ListParagraph"/>
        <w:spacing w:line="360" w:lineRule="auto"/>
        <w:jc w:val="both"/>
        <w:rPr>
          <w:rFonts w:ascii="Times New Roman" w:hAnsi="Times New Roman" w:cs="Times New Roman"/>
          <w:bCs/>
          <w:color w:val="0D0D0D" w:themeColor="text1" w:themeTint="F2"/>
          <w:sz w:val="24"/>
          <w:szCs w:val="24"/>
        </w:rPr>
      </w:pPr>
      <w:r w:rsidRPr="00653093">
        <w:rPr>
          <w:rFonts w:ascii="Times New Roman" w:hAnsi="Times New Roman" w:cs="Times New Roman"/>
          <w:bCs/>
          <w:color w:val="0D0D0D" w:themeColor="text1" w:themeTint="F2"/>
          <w:sz w:val="24"/>
          <w:szCs w:val="24"/>
        </w:rPr>
        <w:t>group</w:t>
      </w:r>
      <w:r>
        <w:rPr>
          <w:rFonts w:ascii="Times New Roman" w:hAnsi="Times New Roman" w:cs="Times New Roman"/>
          <w:bCs/>
          <w:color w:val="0D0D0D" w:themeColor="text1" w:themeTint="F2"/>
          <w:sz w:val="24"/>
          <w:szCs w:val="24"/>
        </w:rPr>
        <w:t xml:space="preserve"> </w:t>
      </w:r>
      <w:r w:rsidRPr="00653093">
        <w:rPr>
          <w:rFonts w:ascii="Times New Roman" w:hAnsi="Times New Roman" w:cs="Times New Roman"/>
          <w:bCs/>
          <w:color w:val="0D0D0D" w:themeColor="text1" w:themeTint="F2"/>
          <w:sz w:val="24"/>
          <w:szCs w:val="24"/>
        </w:rPr>
        <w:t xml:space="preserve">of learners. </w:t>
      </w:r>
    </w:p>
    <w:p w:rsidR="000E7EB5" w:rsidRPr="000E7EB5" w:rsidRDefault="000E7EB5" w:rsidP="007E598A">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0E7EB5">
        <w:rPr>
          <w:rFonts w:ascii="Times New Roman" w:hAnsi="Times New Roman" w:cs="Times New Roman"/>
          <w:b/>
          <w:bCs/>
          <w:color w:val="0D0D0D" w:themeColor="text1" w:themeTint="F2"/>
          <w:sz w:val="24"/>
          <w:szCs w:val="24"/>
          <w:u w:val="single"/>
        </w:rPr>
        <w:t>CLINICAL DECISION MAKING</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0E7EB5">
        <w:rPr>
          <w:rFonts w:ascii="Times New Roman" w:hAnsi="Times New Roman" w:cs="Times New Roman"/>
          <w:bCs/>
          <w:color w:val="0D0D0D" w:themeColor="text1" w:themeTint="F2"/>
          <w:sz w:val="24"/>
          <w:szCs w:val="24"/>
        </w:rPr>
        <w:t>When attempting to describe decisions, the starting</w:t>
      </w:r>
      <w:r>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point should be some form of conceptual framework</w:t>
      </w:r>
      <w:r>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or model (McGrew and Wilson 1982). There</w:t>
      </w:r>
      <w:r>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are numerous models used to interpret and explain</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the process of clinical reasoning and the diversity</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of explanation has often masked common themes</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between them. There is also debate about how</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best to achieve a compromise or ‘middle ground’</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between the various theories that are espoused</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(Buckingham and Adams 2000a, Harbison 2001,</w:t>
      </w:r>
      <w:r w:rsidR="007E598A">
        <w:rPr>
          <w:rFonts w:ascii="Times New Roman" w:hAnsi="Times New Roman" w:cs="Times New Roman"/>
          <w:bCs/>
          <w:color w:val="0D0D0D" w:themeColor="text1" w:themeTint="F2"/>
          <w:sz w:val="24"/>
          <w:szCs w:val="24"/>
        </w:rPr>
        <w:t xml:space="preserve"> </w:t>
      </w:r>
      <w:r w:rsidRPr="000E7EB5">
        <w:rPr>
          <w:rFonts w:ascii="Times New Roman" w:hAnsi="Times New Roman" w:cs="Times New Roman"/>
          <w:bCs/>
          <w:color w:val="0D0D0D" w:themeColor="text1" w:themeTint="F2"/>
          <w:sz w:val="24"/>
          <w:szCs w:val="24"/>
        </w:rPr>
        <w:t xml:space="preserve">Thompson 1999). </w:t>
      </w:r>
    </w:p>
    <w:p w:rsidR="000E7EB5" w:rsidRPr="007E598A" w:rsidRDefault="000E7EB5" w:rsidP="007E598A">
      <w:pPr>
        <w:spacing w:line="360" w:lineRule="auto"/>
        <w:jc w:val="both"/>
        <w:rPr>
          <w:rFonts w:ascii="Times New Roman" w:hAnsi="Times New Roman" w:cs="Times New Roman"/>
          <w:b/>
          <w:bCs/>
          <w:color w:val="0D0D0D" w:themeColor="text1" w:themeTint="F2"/>
          <w:sz w:val="24"/>
          <w:szCs w:val="24"/>
          <w:u w:val="single"/>
        </w:rPr>
      </w:pPr>
      <w:r w:rsidRPr="007E598A">
        <w:rPr>
          <w:rFonts w:ascii="Times New Roman" w:hAnsi="Times New Roman" w:cs="Times New Roman"/>
          <w:b/>
          <w:bCs/>
          <w:color w:val="0D0D0D" w:themeColor="text1" w:themeTint="F2"/>
          <w:sz w:val="24"/>
          <w:szCs w:val="24"/>
          <w:u w:val="single"/>
        </w:rPr>
        <w:t>Information-processing model</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rPr>
        <w:t>Information-processing model These principles</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are based on information-processing theory (Fonteyn</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and Ritter 2000). A key assumption of this theory</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is that the decision-maker stores relevant information</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in his or her memory and that effective decision-</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making or problem solving occurs when the</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problem solver retrieves information from both</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 xml:space="preserve">short- and long-term </w:t>
      </w:r>
      <w:proofErr w:type="gramStart"/>
      <w:r w:rsidRPr="007E598A">
        <w:rPr>
          <w:rFonts w:ascii="Times New Roman" w:hAnsi="Times New Roman" w:cs="Times New Roman"/>
          <w:bCs/>
          <w:color w:val="0D0D0D" w:themeColor="text1" w:themeTint="F2"/>
          <w:sz w:val="24"/>
          <w:szCs w:val="24"/>
        </w:rPr>
        <w:t>memory .</w:t>
      </w:r>
      <w:proofErr w:type="gramEnd"/>
    </w:p>
    <w:p w:rsidR="000E7EB5" w:rsidRDefault="000E7EB5" w:rsidP="000E7EB5">
      <w:pPr>
        <w:pStyle w:val="ListParagraph"/>
        <w:ind w:left="0"/>
        <w:rPr>
          <w:b/>
          <w:bCs/>
          <w:color w:val="0D0D0D" w:themeColor="text1" w:themeTint="F2"/>
          <w:sz w:val="28"/>
          <w:szCs w:val="28"/>
        </w:rPr>
      </w:pPr>
    </w:p>
    <w:p w:rsidR="007E598A" w:rsidRDefault="007E598A" w:rsidP="000E7EB5">
      <w:pPr>
        <w:pStyle w:val="ListParagraph"/>
        <w:ind w:left="0"/>
        <w:rPr>
          <w:b/>
          <w:bCs/>
          <w:color w:val="0D0D0D" w:themeColor="text1" w:themeTint="F2"/>
          <w:sz w:val="48"/>
          <w:szCs w:val="48"/>
          <w:highlight w:val="cyan"/>
          <w:u w:val="single"/>
        </w:rPr>
      </w:pPr>
    </w:p>
    <w:p w:rsidR="000E7EB5" w:rsidRPr="007E598A" w:rsidRDefault="000E7EB5" w:rsidP="007E598A">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7E598A">
        <w:rPr>
          <w:rFonts w:ascii="Times New Roman" w:hAnsi="Times New Roman" w:cs="Times New Roman"/>
          <w:b/>
          <w:bCs/>
          <w:color w:val="0D0D0D" w:themeColor="text1" w:themeTint="F2"/>
          <w:sz w:val="24"/>
          <w:szCs w:val="24"/>
          <w:u w:val="single"/>
        </w:rPr>
        <w:lastRenderedPageBreak/>
        <w:t>NURSES’ CLINICAL DECISIONS:</w:t>
      </w:r>
    </w:p>
    <w:p w:rsidR="000E7EB5" w:rsidRPr="007E598A" w:rsidRDefault="007E598A"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rPr>
        <w:t>Clinical decisions</w:t>
      </w:r>
      <w:r w:rsidR="000E7EB5" w:rsidRPr="007E598A">
        <w:rPr>
          <w:rFonts w:ascii="Times New Roman" w:hAnsi="Times New Roman" w:cs="Times New Roman"/>
          <w:bCs/>
          <w:color w:val="0D0D0D" w:themeColor="text1" w:themeTint="F2"/>
          <w:sz w:val="24"/>
          <w:szCs w:val="24"/>
        </w:rPr>
        <w:t>, with examples that were derived from interviews with, and observation of, acute and primary care nurses. These decisions represent core choices that are only part of the architecture of the decision making context for applying research knowledge.</w:t>
      </w:r>
      <w:r>
        <w:rPr>
          <w:rFonts w:ascii="Times New Roman" w:hAnsi="Times New Roman" w:cs="Times New Roman"/>
          <w:bCs/>
          <w:color w:val="0D0D0D" w:themeColor="text1" w:themeTint="F2"/>
          <w:sz w:val="24"/>
          <w:szCs w:val="24"/>
        </w:rPr>
        <w:t xml:space="preserve"> </w:t>
      </w:r>
      <w:r w:rsidR="000E7EB5" w:rsidRPr="007E598A">
        <w:rPr>
          <w:rFonts w:ascii="Times New Roman" w:hAnsi="Times New Roman" w:cs="Times New Roman"/>
          <w:bCs/>
          <w:color w:val="0D0D0D" w:themeColor="text1" w:themeTint="F2"/>
          <w:sz w:val="24"/>
          <w:szCs w:val="24"/>
        </w:rPr>
        <w:t xml:space="preserve">Nurses described </w:t>
      </w:r>
      <w:r w:rsidRPr="007E598A">
        <w:rPr>
          <w:rFonts w:ascii="Times New Roman" w:hAnsi="Times New Roman" w:cs="Times New Roman"/>
          <w:bCs/>
          <w:color w:val="0D0D0D" w:themeColor="text1" w:themeTint="F2"/>
          <w:sz w:val="24"/>
          <w:szCs w:val="24"/>
        </w:rPr>
        <w:t>several other</w:t>
      </w:r>
      <w:r w:rsidR="000E7EB5" w:rsidRPr="007E598A">
        <w:rPr>
          <w:rFonts w:ascii="Times New Roman" w:hAnsi="Times New Roman" w:cs="Times New Roman"/>
          <w:bCs/>
          <w:color w:val="0D0D0D" w:themeColor="text1" w:themeTint="F2"/>
          <w:sz w:val="24"/>
          <w:szCs w:val="24"/>
        </w:rPr>
        <w:t xml:space="preserve"> elements of their clinical decisions and decision making processes. </w:t>
      </w:r>
    </w:p>
    <w:p w:rsidR="000E7EB5" w:rsidRPr="007E598A" w:rsidRDefault="000E7EB5" w:rsidP="007E598A">
      <w:pPr>
        <w:jc w:val="both"/>
        <w:rPr>
          <w:rFonts w:ascii="Times New Roman" w:hAnsi="Times New Roman" w:cs="Times New Roman"/>
          <w:b/>
          <w:bCs/>
          <w:color w:val="0D0D0D" w:themeColor="text1" w:themeTint="F2"/>
          <w:sz w:val="24"/>
          <w:szCs w:val="24"/>
        </w:rPr>
      </w:pPr>
      <w:r w:rsidRPr="007E598A">
        <w:rPr>
          <w:rFonts w:ascii="Times New Roman" w:hAnsi="Times New Roman" w:cs="Times New Roman"/>
          <w:b/>
          <w:bCs/>
          <w:color w:val="0D0D0D" w:themeColor="text1" w:themeTint="F2"/>
          <w:sz w:val="24"/>
          <w:szCs w:val="24"/>
          <w:u w:val="single"/>
        </w:rPr>
        <w:t>Decision types and clinical questions/choices expressed by acute and primary care nurses</w:t>
      </w:r>
      <w:r w:rsidRPr="007E598A">
        <w:rPr>
          <w:rFonts w:ascii="Times New Roman" w:hAnsi="Times New Roman" w:cs="Times New Roman"/>
          <w:b/>
          <w:bCs/>
          <w:color w:val="0D0D0D" w:themeColor="text1" w:themeTint="F2"/>
          <w:sz w:val="24"/>
          <w:szCs w:val="24"/>
        </w:rPr>
        <w:t>.</w:t>
      </w:r>
    </w:p>
    <w:p w:rsidR="000E7EB5" w:rsidRPr="007E598A" w:rsidRDefault="000E7EB5" w:rsidP="007E598A">
      <w:pPr>
        <w:spacing w:line="360" w:lineRule="auto"/>
        <w:rPr>
          <w:rFonts w:ascii="Times New Roman" w:hAnsi="Times New Roman" w:cs="Times New Roman"/>
          <w:b/>
          <w:bCs/>
          <w:color w:val="0D0D0D" w:themeColor="text1" w:themeTint="F2"/>
          <w:sz w:val="24"/>
          <w:szCs w:val="24"/>
          <w:u w:val="single"/>
        </w:rPr>
      </w:pPr>
      <w:r w:rsidRPr="007E598A">
        <w:rPr>
          <w:rFonts w:ascii="Times New Roman" w:hAnsi="Times New Roman" w:cs="Times New Roman"/>
          <w:b/>
          <w:bCs/>
          <w:color w:val="0D0D0D" w:themeColor="text1" w:themeTint="F2"/>
          <w:sz w:val="24"/>
          <w:szCs w:val="24"/>
          <w:u w:val="single"/>
        </w:rPr>
        <w:t>NURSES’ CLINICAL DECISIONS:</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rPr>
        <w:t>Frequency of decision making</w:t>
      </w:r>
      <w:r w:rsidR="007E598A">
        <w:rPr>
          <w:rFonts w:ascii="Times New Roman" w:hAnsi="Times New Roman" w:cs="Times New Roman"/>
          <w:bCs/>
          <w:color w:val="0D0D0D" w:themeColor="text1" w:themeTint="F2"/>
          <w:sz w:val="24"/>
          <w:szCs w:val="24"/>
        </w:rPr>
        <w:t xml:space="preserve"> t</w:t>
      </w:r>
      <w:r w:rsidRPr="007E598A">
        <w:rPr>
          <w:rFonts w:ascii="Times New Roman" w:hAnsi="Times New Roman" w:cs="Times New Roman"/>
          <w:bCs/>
          <w:color w:val="0D0D0D" w:themeColor="text1" w:themeTint="F2"/>
          <w:sz w:val="24"/>
          <w:szCs w:val="24"/>
        </w:rPr>
        <w:t>he number and types of decisions faced by nurses are related to the work environment, perceptions of their clinical role</w:t>
      </w:r>
      <w:r w:rsidR="007E598A">
        <w:rPr>
          <w:rFonts w:ascii="Times New Roman" w:hAnsi="Times New Roman" w:cs="Times New Roman"/>
          <w:bCs/>
          <w:color w:val="0D0D0D" w:themeColor="text1" w:themeTint="F2"/>
          <w:sz w:val="24"/>
          <w:szCs w:val="24"/>
        </w:rPr>
        <w:t xml:space="preserve">, operational autonomy, and the </w:t>
      </w:r>
      <w:r w:rsidRPr="007E598A">
        <w:rPr>
          <w:rFonts w:ascii="Times New Roman" w:hAnsi="Times New Roman" w:cs="Times New Roman"/>
          <w:bCs/>
          <w:color w:val="0D0D0D" w:themeColor="text1" w:themeTint="F2"/>
          <w:sz w:val="24"/>
          <w:szCs w:val="24"/>
        </w:rPr>
        <w:t>degree to which they see themselves as active and infl</w:t>
      </w:r>
      <w:r w:rsidR="007E598A">
        <w:rPr>
          <w:rFonts w:ascii="Times New Roman" w:hAnsi="Times New Roman" w:cs="Times New Roman"/>
          <w:bCs/>
          <w:color w:val="0D0D0D" w:themeColor="text1" w:themeTint="F2"/>
          <w:sz w:val="24"/>
          <w:szCs w:val="24"/>
        </w:rPr>
        <w:t xml:space="preserve">uential decision makers. Nurses </w:t>
      </w:r>
      <w:r w:rsidRPr="007E598A">
        <w:rPr>
          <w:rFonts w:ascii="Times New Roman" w:hAnsi="Times New Roman" w:cs="Times New Roman"/>
          <w:bCs/>
          <w:color w:val="0D0D0D" w:themeColor="text1" w:themeTint="F2"/>
          <w:sz w:val="24"/>
          <w:szCs w:val="24"/>
        </w:rPr>
        <w:t>working on a busy medical admissions unit admitting 50 patien</w:t>
      </w:r>
      <w:r w:rsidR="007E598A">
        <w:rPr>
          <w:rFonts w:ascii="Times New Roman" w:hAnsi="Times New Roman" w:cs="Times New Roman"/>
          <w:bCs/>
          <w:color w:val="0D0D0D" w:themeColor="text1" w:themeTint="F2"/>
          <w:sz w:val="24"/>
          <w:szCs w:val="24"/>
        </w:rPr>
        <w:t xml:space="preserve">ts per day face a different set </w:t>
      </w:r>
      <w:r w:rsidRPr="007E598A">
        <w:rPr>
          <w:rFonts w:ascii="Times New Roman" w:hAnsi="Times New Roman" w:cs="Times New Roman"/>
          <w:bCs/>
          <w:color w:val="0D0D0D" w:themeColor="text1" w:themeTint="F2"/>
          <w:sz w:val="24"/>
          <w:szCs w:val="24"/>
        </w:rPr>
        <w:t>of decision challenges compared with health visitors (HVs) o</w:t>
      </w:r>
      <w:r w:rsidR="007E598A">
        <w:rPr>
          <w:rFonts w:ascii="Times New Roman" w:hAnsi="Times New Roman" w:cs="Times New Roman"/>
          <w:bCs/>
          <w:color w:val="0D0D0D" w:themeColor="text1" w:themeTint="F2"/>
          <w:sz w:val="24"/>
          <w:szCs w:val="24"/>
        </w:rPr>
        <w:t xml:space="preserve">r public health nurses, who may </w:t>
      </w:r>
      <w:r w:rsidRPr="007E598A">
        <w:rPr>
          <w:rFonts w:ascii="Times New Roman" w:hAnsi="Times New Roman" w:cs="Times New Roman"/>
          <w:bCs/>
          <w:color w:val="0D0D0D" w:themeColor="text1" w:themeTint="F2"/>
          <w:sz w:val="24"/>
          <w:szCs w:val="24"/>
        </w:rPr>
        <w:t>see 10 patients per day. Consider the extent to which judgment and choic</w:t>
      </w:r>
      <w:r w:rsidR="007E598A">
        <w:rPr>
          <w:rFonts w:ascii="Times New Roman" w:hAnsi="Times New Roman" w:cs="Times New Roman"/>
          <w:bCs/>
          <w:color w:val="0D0D0D" w:themeColor="text1" w:themeTint="F2"/>
          <w:sz w:val="24"/>
          <w:szCs w:val="24"/>
        </w:rPr>
        <w:t xml:space="preserve">es feature in this </w:t>
      </w:r>
      <w:r w:rsidRPr="007E598A">
        <w:rPr>
          <w:rFonts w:ascii="Times New Roman" w:hAnsi="Times New Roman" w:cs="Times New Roman"/>
          <w:bCs/>
          <w:color w:val="0D0D0D" w:themeColor="text1" w:themeTint="F2"/>
          <w:sz w:val="24"/>
          <w:szCs w:val="24"/>
        </w:rPr>
        <w:t>HV’s consultation.</w:t>
      </w:r>
    </w:p>
    <w:p w:rsidR="000E7EB5" w:rsidRPr="007E598A" w:rsidRDefault="000E7EB5" w:rsidP="007E598A">
      <w:pPr>
        <w:spacing w:line="360" w:lineRule="auto"/>
        <w:jc w:val="both"/>
        <w:rPr>
          <w:rFonts w:ascii="Times New Roman" w:hAnsi="Times New Roman" w:cs="Times New Roman"/>
          <w:b/>
          <w:bCs/>
          <w:color w:val="E36C0A" w:themeColor="accent6" w:themeShade="BF"/>
          <w:sz w:val="24"/>
          <w:szCs w:val="24"/>
          <w:u w:val="single"/>
        </w:rPr>
      </w:pPr>
      <w:r w:rsidRPr="007E598A">
        <w:rPr>
          <w:rFonts w:ascii="Times New Roman" w:hAnsi="Times New Roman" w:cs="Times New Roman"/>
          <w:b/>
          <w:bCs/>
          <w:color w:val="E36C0A" w:themeColor="accent6" w:themeShade="BF"/>
          <w:sz w:val="24"/>
          <w:szCs w:val="24"/>
          <w:u w:val="single"/>
        </w:rPr>
        <w:t xml:space="preserve">Three elements of decisional complexity that permeated nurses’ accounts of their decisions are described below. </w:t>
      </w:r>
    </w:p>
    <w:p w:rsidR="000E7EB5" w:rsidRPr="007E598A" w:rsidRDefault="000E7EB5" w:rsidP="007E598A">
      <w:pPr>
        <w:pStyle w:val="ListParagraph"/>
        <w:numPr>
          <w:ilvl w:val="0"/>
          <w:numId w:val="24"/>
        </w:numPr>
        <w:spacing w:line="360" w:lineRule="auto"/>
        <w:jc w:val="both"/>
        <w:rPr>
          <w:rFonts w:ascii="Times New Roman" w:hAnsi="Times New Roman" w:cs="Times New Roman"/>
          <w:b/>
          <w:bCs/>
          <w:color w:val="0D0D0D" w:themeColor="text1" w:themeTint="F2"/>
          <w:sz w:val="24"/>
          <w:szCs w:val="24"/>
          <w:u w:val="single"/>
        </w:rPr>
      </w:pPr>
      <w:r w:rsidRPr="007E598A">
        <w:rPr>
          <w:rFonts w:ascii="Times New Roman" w:hAnsi="Times New Roman" w:cs="Times New Roman"/>
          <w:b/>
          <w:bCs/>
          <w:color w:val="0D0D0D" w:themeColor="text1" w:themeTint="F2"/>
          <w:sz w:val="24"/>
          <w:szCs w:val="24"/>
          <w:u w:val="single"/>
        </w:rPr>
        <w:t>Decisional complexity</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u w:val="single"/>
        </w:rPr>
      </w:pPr>
      <w:r w:rsidRPr="007E598A">
        <w:rPr>
          <w:rFonts w:ascii="Times New Roman" w:hAnsi="Times New Roman" w:cs="Times New Roman"/>
          <w:bCs/>
          <w:color w:val="0D0D0D" w:themeColor="text1" w:themeTint="F2"/>
          <w:sz w:val="24"/>
          <w:szCs w:val="24"/>
          <w:u w:val="single"/>
        </w:rPr>
        <w:t xml:space="preserve">Time limited decision making activity. </w:t>
      </w:r>
    </w:p>
    <w:p w:rsidR="007E598A"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rPr>
        <w:t xml:space="preserve">Nurses described situations in which rapid decisions were expected (a phenomenon known as </w:t>
      </w:r>
      <w:r w:rsidRPr="007E598A">
        <w:rPr>
          <w:rFonts w:ascii="Times New Roman" w:hAnsi="Times New Roman" w:cs="Times New Roman"/>
          <w:bCs/>
          <w:iCs/>
          <w:color w:val="0D0D0D" w:themeColor="text1" w:themeTint="F2"/>
          <w:sz w:val="24"/>
          <w:szCs w:val="24"/>
        </w:rPr>
        <w:t>implied response time</w:t>
      </w:r>
      <w:r w:rsidRPr="007E598A">
        <w:rPr>
          <w:rFonts w:ascii="Times New Roman" w:hAnsi="Times New Roman" w:cs="Times New Roman"/>
          <w:bCs/>
          <w:color w:val="0D0D0D" w:themeColor="text1" w:themeTint="F2"/>
          <w:sz w:val="24"/>
          <w:szCs w:val="24"/>
        </w:rPr>
        <w:t xml:space="preserve">). Consequently, opportunities for seeking information beyond what was readily available were perceived as severely restricted. Limited time was a primary reason for the “separation” of day to day decision making from information seeking and appraisal. Despite these constraints on information use, some nurses felt that as their expertise developed, they managed to </w:t>
      </w:r>
      <w:r w:rsidRPr="007E598A">
        <w:rPr>
          <w:rFonts w:ascii="Times New Roman" w:hAnsi="Times New Roman" w:cs="Times New Roman"/>
          <w:bCs/>
          <w:iCs/>
          <w:color w:val="0D0D0D" w:themeColor="text1" w:themeTint="F2"/>
          <w:sz w:val="24"/>
          <w:szCs w:val="24"/>
        </w:rPr>
        <w:t xml:space="preserve">reduce </w:t>
      </w:r>
      <w:r w:rsidRPr="007E598A">
        <w:rPr>
          <w:rFonts w:ascii="Times New Roman" w:hAnsi="Times New Roman" w:cs="Times New Roman"/>
          <w:bCs/>
          <w:color w:val="0D0D0D" w:themeColor="text1" w:themeTint="F2"/>
          <w:sz w:val="24"/>
          <w:szCs w:val="24"/>
        </w:rPr>
        <w:t xml:space="preserve">contact time with patients by virtue of having to spend </w:t>
      </w:r>
      <w:r w:rsidRPr="007E598A">
        <w:rPr>
          <w:rFonts w:ascii="Times New Roman" w:hAnsi="Times New Roman" w:cs="Times New Roman"/>
          <w:bCs/>
          <w:iCs/>
          <w:color w:val="0D0D0D" w:themeColor="text1" w:themeTint="F2"/>
          <w:sz w:val="24"/>
          <w:szCs w:val="24"/>
        </w:rPr>
        <w:t xml:space="preserve">less </w:t>
      </w:r>
      <w:r w:rsidRPr="007E598A">
        <w:rPr>
          <w:rFonts w:ascii="Times New Roman" w:hAnsi="Times New Roman" w:cs="Times New Roman"/>
          <w:bCs/>
          <w:color w:val="0D0D0D" w:themeColor="text1" w:themeTint="F2"/>
          <w:sz w:val="24"/>
          <w:szCs w:val="24"/>
        </w:rPr>
        <w:t xml:space="preserve">time seeking information to reduce uncertainty in decision making. Decision related information seeking was associated with novice rather than expert performance. </w:t>
      </w:r>
    </w:p>
    <w:p w:rsidR="000E7EB5" w:rsidRPr="007E598A" w:rsidRDefault="000E7EB5" w:rsidP="007E598A">
      <w:pPr>
        <w:pStyle w:val="ListParagraph"/>
        <w:numPr>
          <w:ilvl w:val="0"/>
          <w:numId w:val="24"/>
        </w:numPr>
        <w:spacing w:line="360" w:lineRule="auto"/>
        <w:jc w:val="both"/>
        <w:rPr>
          <w:rFonts w:ascii="Times New Roman" w:hAnsi="Times New Roman" w:cs="Times New Roman"/>
          <w:b/>
          <w:bCs/>
          <w:color w:val="0D0D0D" w:themeColor="text1" w:themeTint="F2"/>
          <w:sz w:val="24"/>
          <w:szCs w:val="24"/>
          <w:u w:val="single"/>
        </w:rPr>
      </w:pPr>
      <w:r w:rsidRPr="007E598A">
        <w:rPr>
          <w:rFonts w:ascii="Times New Roman" w:hAnsi="Times New Roman" w:cs="Times New Roman"/>
          <w:b/>
          <w:bCs/>
          <w:color w:val="0D0D0D" w:themeColor="text1" w:themeTint="F2"/>
          <w:sz w:val="24"/>
          <w:szCs w:val="24"/>
          <w:u w:val="single"/>
        </w:rPr>
        <w:t>Decisional complexity</w:t>
      </w:r>
    </w:p>
    <w:p w:rsid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u w:val="single"/>
        </w:rPr>
        <w:t>Multiple and diverse decision goals.</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noProof/>
          <w:color w:val="0D0D0D" w:themeColor="text1" w:themeTint="F2"/>
          <w:sz w:val="24"/>
          <w:szCs w:val="24"/>
          <w:lang w:val="en-US"/>
        </w:rPr>
        <w:drawing>
          <wp:anchor distT="0" distB="0" distL="114300" distR="114300" simplePos="0" relativeHeight="251694080" behindDoc="1" locked="0" layoutInCell="1" allowOverlap="1">
            <wp:simplePos x="0" y="0"/>
            <wp:positionH relativeFrom="column">
              <wp:posOffset>4572000</wp:posOffset>
            </wp:positionH>
            <wp:positionV relativeFrom="paragraph">
              <wp:posOffset>1593850</wp:posOffset>
            </wp:positionV>
            <wp:extent cx="1609725" cy="1371600"/>
            <wp:effectExtent l="19050" t="0" r="9525" b="0"/>
            <wp:wrapNone/>
            <wp:docPr id="160" name="Picture 24" descr="imagesCAZLQUBX.jpg"/>
            <wp:cNvGraphicFramePr/>
            <a:graphic xmlns:a="http://schemas.openxmlformats.org/drawingml/2006/main">
              <a:graphicData uri="http://schemas.openxmlformats.org/drawingml/2006/picture">
                <pic:pic xmlns:pic="http://schemas.openxmlformats.org/drawingml/2006/picture">
                  <pic:nvPicPr>
                    <pic:cNvPr id="11" name="Picture 10" descr="imagesCAZLQUBX.jpg"/>
                    <pic:cNvPicPr>
                      <a:picLocks noChangeAspect="1"/>
                    </pic:cNvPicPr>
                  </pic:nvPicPr>
                  <pic:blipFill>
                    <a:blip r:embed="rId29" cstate="print"/>
                    <a:stretch>
                      <a:fillRect/>
                    </a:stretch>
                  </pic:blipFill>
                  <pic:spPr>
                    <a:xfrm>
                      <a:off x="0" y="0"/>
                      <a:ext cx="1609725" cy="1371600"/>
                    </a:xfrm>
                    <a:prstGeom prst="rect">
                      <a:avLst/>
                    </a:prstGeom>
                  </pic:spPr>
                </pic:pic>
              </a:graphicData>
            </a:graphic>
          </wp:anchor>
        </w:drawing>
      </w:r>
      <w:r w:rsidRPr="007E598A">
        <w:rPr>
          <w:rFonts w:ascii="Times New Roman" w:hAnsi="Times New Roman" w:cs="Times New Roman"/>
          <w:bCs/>
          <w:color w:val="0D0D0D" w:themeColor="text1" w:themeTint="F2"/>
          <w:sz w:val="24"/>
          <w:szCs w:val="24"/>
        </w:rPr>
        <w:t xml:space="preserve">The stepwise nature of information gathering and decision making in patient encounters, as well as the need to foster patient perceptions of trust and credibility in the nurse, meant that decisions often had multiple and conflicting decision goals. For example, one HV described </w:t>
      </w:r>
      <w:r w:rsidRPr="007E598A">
        <w:rPr>
          <w:rFonts w:ascii="Times New Roman" w:hAnsi="Times New Roman" w:cs="Times New Roman"/>
          <w:bCs/>
          <w:color w:val="0D0D0D" w:themeColor="text1" w:themeTint="F2"/>
          <w:sz w:val="24"/>
          <w:szCs w:val="24"/>
        </w:rPr>
        <w:lastRenderedPageBreak/>
        <w:t>the need to build confidence in a young mother, leading her to sanction weaning at 12 weeks rather than (for her) the more optimal 16 weeks (current best evidence suggests that the optimum time for weaning is 24 weeks).</w:t>
      </w:r>
    </w:p>
    <w:p w:rsidR="000E7EB5" w:rsidRPr="007E598A" w:rsidRDefault="000E7EB5" w:rsidP="007E598A">
      <w:pPr>
        <w:pStyle w:val="ListParagraph"/>
        <w:numPr>
          <w:ilvl w:val="0"/>
          <w:numId w:val="24"/>
        </w:numPr>
        <w:spacing w:line="360" w:lineRule="auto"/>
        <w:jc w:val="both"/>
        <w:rPr>
          <w:rFonts w:ascii="Times New Roman" w:hAnsi="Times New Roman" w:cs="Times New Roman"/>
          <w:b/>
          <w:bCs/>
          <w:color w:val="0D0D0D" w:themeColor="text1" w:themeTint="F2"/>
          <w:sz w:val="24"/>
          <w:szCs w:val="24"/>
        </w:rPr>
      </w:pPr>
      <w:r w:rsidRPr="007E598A">
        <w:rPr>
          <w:rFonts w:ascii="Times New Roman" w:hAnsi="Times New Roman" w:cs="Times New Roman"/>
          <w:b/>
          <w:bCs/>
          <w:color w:val="0D0D0D" w:themeColor="text1" w:themeTint="F2"/>
          <w:sz w:val="24"/>
          <w:szCs w:val="24"/>
          <w:u w:val="single"/>
        </w:rPr>
        <w:t>Conflicting decision elements.</w:t>
      </w:r>
    </w:p>
    <w:p w:rsidR="000E7EB5" w:rsidRPr="007E598A" w:rsidRDefault="000E7EB5" w:rsidP="007E598A">
      <w:pPr>
        <w:pStyle w:val="ListParagraph"/>
        <w:spacing w:line="360" w:lineRule="auto"/>
        <w:ind w:left="0"/>
        <w:jc w:val="both"/>
        <w:rPr>
          <w:rFonts w:ascii="Times New Roman" w:hAnsi="Times New Roman" w:cs="Times New Roman"/>
          <w:bCs/>
          <w:color w:val="0D0D0D" w:themeColor="text1" w:themeTint="F2"/>
          <w:sz w:val="24"/>
          <w:szCs w:val="24"/>
        </w:rPr>
      </w:pPr>
      <w:r w:rsidRPr="007E598A">
        <w:rPr>
          <w:rFonts w:ascii="Times New Roman" w:hAnsi="Times New Roman" w:cs="Times New Roman"/>
          <w:bCs/>
          <w:color w:val="0D0D0D" w:themeColor="text1" w:themeTint="F2"/>
          <w:sz w:val="24"/>
          <w:szCs w:val="24"/>
        </w:rPr>
        <w:t>As well as making decisions more complex, conflict can also</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simplify</w:t>
      </w:r>
      <w:r w:rsidR="007E598A">
        <w:rPr>
          <w:rFonts w:ascii="Times New Roman" w:hAnsi="Times New Roman" w:cs="Times New Roman"/>
          <w:bCs/>
          <w:color w:val="0D0D0D" w:themeColor="text1" w:themeTint="F2"/>
          <w:sz w:val="24"/>
          <w:szCs w:val="24"/>
        </w:rPr>
        <w:t xml:space="preserve"> </w:t>
      </w:r>
      <w:r w:rsidRPr="007E598A">
        <w:rPr>
          <w:rFonts w:ascii="Times New Roman" w:hAnsi="Times New Roman" w:cs="Times New Roman"/>
          <w:bCs/>
          <w:color w:val="0D0D0D" w:themeColor="text1" w:themeTint="F2"/>
          <w:sz w:val="24"/>
          <w:szCs w:val="24"/>
        </w:rPr>
        <w:t>d</w:t>
      </w:r>
      <w:r w:rsidR="007E598A">
        <w:rPr>
          <w:rFonts w:ascii="Times New Roman" w:hAnsi="Times New Roman" w:cs="Times New Roman"/>
          <w:bCs/>
          <w:color w:val="0D0D0D" w:themeColor="text1" w:themeTint="F2"/>
          <w:sz w:val="24"/>
          <w:szCs w:val="24"/>
        </w:rPr>
        <w:t xml:space="preserve">ecisions. The </w:t>
      </w:r>
      <w:r w:rsidRPr="007E598A">
        <w:rPr>
          <w:rFonts w:ascii="Times New Roman" w:hAnsi="Times New Roman" w:cs="Times New Roman"/>
          <w:bCs/>
          <w:color w:val="0D0D0D" w:themeColor="text1" w:themeTint="F2"/>
          <w:sz w:val="24"/>
          <w:szCs w:val="24"/>
        </w:rPr>
        <w:t xml:space="preserve">following example of conflict in nurse-doctor power relations demonstrates this point: </w:t>
      </w:r>
    </w:p>
    <w:p w:rsidR="000E7EB5" w:rsidRPr="00505E25" w:rsidRDefault="000E7EB5" w:rsidP="000E7EB5">
      <w:pPr>
        <w:pStyle w:val="ListParagraph"/>
        <w:ind w:left="0"/>
        <w:rPr>
          <w:b/>
          <w:bCs/>
          <w:color w:val="0D0D0D" w:themeColor="text1" w:themeTint="F2"/>
          <w:sz w:val="28"/>
          <w:szCs w:val="28"/>
          <w:lang w:val="en-US"/>
        </w:rPr>
      </w:pPr>
      <w:r w:rsidRPr="0031567A">
        <w:rPr>
          <w:b/>
          <w:bCs/>
          <w:noProof/>
          <w:color w:val="0D0D0D" w:themeColor="text1" w:themeTint="F2"/>
          <w:sz w:val="28"/>
          <w:szCs w:val="28"/>
          <w:lang w:val="en-US"/>
        </w:rPr>
        <w:drawing>
          <wp:anchor distT="0" distB="0" distL="114300" distR="114300" simplePos="0" relativeHeight="251696128" behindDoc="1" locked="0" layoutInCell="1" allowOverlap="1">
            <wp:simplePos x="0" y="0"/>
            <wp:positionH relativeFrom="column">
              <wp:posOffset>2647950</wp:posOffset>
            </wp:positionH>
            <wp:positionV relativeFrom="paragraph">
              <wp:posOffset>177165</wp:posOffset>
            </wp:positionV>
            <wp:extent cx="2847975" cy="1390650"/>
            <wp:effectExtent l="0" t="0" r="9525" b="0"/>
            <wp:wrapNone/>
            <wp:docPr id="162" name="Picture 26" descr="imagesCA8415VV.jpg"/>
            <wp:cNvGraphicFramePr/>
            <a:graphic xmlns:a="http://schemas.openxmlformats.org/drawingml/2006/main">
              <a:graphicData uri="http://schemas.openxmlformats.org/drawingml/2006/picture">
                <pic:pic xmlns:pic="http://schemas.openxmlformats.org/drawingml/2006/picture">
                  <pic:nvPicPr>
                    <pic:cNvPr id="8" name="Picture 7" descr="imagesCA8415VV.jpg"/>
                    <pic:cNvPicPr>
                      <a:picLocks noChangeAspect="1"/>
                    </pic:cNvPicPr>
                  </pic:nvPicPr>
                  <pic:blipFill>
                    <a:blip r:embed="rId30" cstate="print"/>
                    <a:stretch>
                      <a:fillRect/>
                    </a:stretch>
                  </pic:blipFill>
                  <pic:spPr>
                    <a:xfrm>
                      <a:off x="0" y="0"/>
                      <a:ext cx="2847975" cy="1390650"/>
                    </a:xfrm>
                    <a:prstGeom prst="rect">
                      <a:avLst/>
                    </a:prstGeom>
                  </pic:spPr>
                </pic:pic>
              </a:graphicData>
            </a:graphic>
          </wp:anchor>
        </w:drawing>
      </w:r>
      <w:r>
        <w:rPr>
          <w:b/>
          <w:bCs/>
          <w:noProof/>
          <w:color w:val="0D0D0D" w:themeColor="text1" w:themeTint="F2"/>
          <w:sz w:val="28"/>
          <w:szCs w:val="28"/>
          <w:lang w:val="en-US"/>
        </w:rPr>
        <w:drawing>
          <wp:anchor distT="0" distB="0" distL="114300" distR="114300" simplePos="0" relativeHeight="251695104" behindDoc="1" locked="0" layoutInCell="1" allowOverlap="1">
            <wp:simplePos x="0" y="0"/>
            <wp:positionH relativeFrom="column">
              <wp:posOffset>-209549</wp:posOffset>
            </wp:positionH>
            <wp:positionV relativeFrom="paragraph">
              <wp:posOffset>329565</wp:posOffset>
            </wp:positionV>
            <wp:extent cx="2019300" cy="1238250"/>
            <wp:effectExtent l="0" t="0" r="0" b="0"/>
            <wp:wrapNone/>
            <wp:docPr id="161" name="Picture 25" descr="imagesCAWVNA5O.jpg"/>
            <wp:cNvGraphicFramePr/>
            <a:graphic xmlns:a="http://schemas.openxmlformats.org/drawingml/2006/main">
              <a:graphicData uri="http://schemas.openxmlformats.org/drawingml/2006/picture">
                <pic:pic xmlns:pic="http://schemas.openxmlformats.org/drawingml/2006/picture">
                  <pic:nvPicPr>
                    <pic:cNvPr id="9" name="Picture 8" descr="imagesCAWVNA5O.jpg"/>
                    <pic:cNvPicPr>
                      <a:picLocks noChangeAspect="1"/>
                    </pic:cNvPicPr>
                  </pic:nvPicPr>
                  <pic:blipFill>
                    <a:blip r:embed="rId31" cstate="print"/>
                    <a:stretch>
                      <a:fillRect/>
                    </a:stretch>
                  </pic:blipFill>
                  <pic:spPr>
                    <a:xfrm>
                      <a:off x="0" y="0"/>
                      <a:ext cx="2019300" cy="1238250"/>
                    </a:xfrm>
                    <a:prstGeom prst="rect">
                      <a:avLst/>
                    </a:prstGeom>
                  </pic:spPr>
                </pic:pic>
              </a:graphicData>
            </a:graphic>
          </wp:anchor>
        </w:drawing>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r w:rsidRPr="00505E25">
        <w:rPr>
          <w:b/>
          <w:bCs/>
          <w:color w:val="0D0D0D" w:themeColor="text1" w:themeTint="F2"/>
          <w:sz w:val="28"/>
          <w:szCs w:val="28"/>
          <w:lang w:val="en-US"/>
        </w:rPr>
        <w:tab/>
      </w:r>
    </w:p>
    <w:p w:rsidR="000E7EB5" w:rsidRPr="003F522F" w:rsidRDefault="000E7EB5" w:rsidP="003F522F">
      <w:pPr>
        <w:pStyle w:val="ListParagraph"/>
        <w:spacing w:line="360" w:lineRule="auto"/>
        <w:ind w:left="0"/>
        <w:jc w:val="both"/>
        <w:rPr>
          <w:rFonts w:ascii="Times New Roman" w:hAnsi="Times New Roman" w:cs="Times New Roman"/>
          <w:b/>
          <w:bCs/>
          <w:color w:val="0D0D0D" w:themeColor="text1" w:themeTint="F2"/>
          <w:sz w:val="24"/>
          <w:szCs w:val="24"/>
          <w:u w:val="single"/>
        </w:rPr>
      </w:pPr>
      <w:r w:rsidRPr="003F522F">
        <w:rPr>
          <w:rFonts w:ascii="Times New Roman" w:hAnsi="Times New Roman" w:cs="Times New Roman"/>
          <w:b/>
          <w:bCs/>
          <w:color w:val="0D0D0D" w:themeColor="text1" w:themeTint="F2"/>
          <w:sz w:val="24"/>
          <w:szCs w:val="24"/>
          <w:u w:val="single"/>
        </w:rPr>
        <w:t>CONCLUSION...</w:t>
      </w:r>
    </w:p>
    <w:p w:rsidR="003938A6" w:rsidRPr="003F522F" w:rsidRDefault="000E7EB5" w:rsidP="003F522F">
      <w:pPr>
        <w:pStyle w:val="ListParagraph"/>
        <w:spacing w:line="360" w:lineRule="auto"/>
        <w:jc w:val="both"/>
        <w:rPr>
          <w:rFonts w:ascii="Times New Roman" w:hAnsi="Times New Roman" w:cs="Times New Roman"/>
          <w:bCs/>
          <w:color w:val="0D0D0D" w:themeColor="text1" w:themeTint="F2"/>
          <w:sz w:val="24"/>
          <w:szCs w:val="24"/>
        </w:rPr>
      </w:pPr>
      <w:r w:rsidRPr="003F522F">
        <w:rPr>
          <w:rFonts w:ascii="Times New Roman" w:hAnsi="Times New Roman" w:cs="Times New Roman"/>
          <w:bCs/>
          <w:color w:val="0D0D0D" w:themeColor="text1" w:themeTint="F2"/>
          <w:sz w:val="24"/>
          <w:szCs w:val="24"/>
        </w:rPr>
        <w:t xml:space="preserve">Nurses are increasingly regarded as key decision makers within the healthcare team. They are also expected to use the best available evidence in their judgments and decisions. The prescriptive model of evidence-based decision making—and the search-appraise-implement process that accompanies it—is an </w:t>
      </w:r>
      <w:r w:rsidRPr="003F522F">
        <w:rPr>
          <w:rFonts w:ascii="Times New Roman" w:hAnsi="Times New Roman" w:cs="Times New Roman"/>
          <w:bCs/>
          <w:i/>
          <w:iCs/>
          <w:color w:val="0D0D0D" w:themeColor="text1" w:themeTint="F2"/>
          <w:sz w:val="24"/>
          <w:szCs w:val="24"/>
        </w:rPr>
        <w:t xml:space="preserve">active </w:t>
      </w:r>
      <w:r w:rsidRPr="003F522F">
        <w:rPr>
          <w:rFonts w:ascii="Times New Roman" w:hAnsi="Times New Roman" w:cs="Times New Roman"/>
          <w:bCs/>
          <w:color w:val="0D0D0D" w:themeColor="text1" w:themeTint="F2"/>
          <w:sz w:val="24"/>
          <w:szCs w:val="24"/>
        </w:rPr>
        <w:t>process. Clinicians who want to implement research in clinical settings sometimes forget that active information seeking is only one of several possible responses to the irreducible uncertainties of clinical practice. In fact, observation of nurses in practice suggests that when “search and appraise” information behaviour occurs at all, nurses are far more likely to view colleagues (“human” sources of information) as useful and accessible sources of information than research in any form. Colleagues are perceived as delivering context specific, clinically relevant information that takes into account the needs of the judgment or decision situation and requires minimal critical appraisal; and they are time efficient. We would argue that this implies a degree of “fit” between the decision task and the information provided, although not necessarily the provision of high quality (i</w:t>
      </w:r>
      <w:r w:rsidR="003F522F">
        <w:rPr>
          <w:rFonts w:ascii="Times New Roman" w:hAnsi="Times New Roman" w:cs="Times New Roman"/>
          <w:bCs/>
          <w:color w:val="0D0D0D" w:themeColor="text1" w:themeTint="F2"/>
          <w:sz w:val="24"/>
          <w:szCs w:val="24"/>
        </w:rPr>
        <w:t>.e.</w:t>
      </w:r>
      <w:r w:rsidRPr="003F522F">
        <w:rPr>
          <w:rFonts w:ascii="Times New Roman" w:hAnsi="Times New Roman" w:cs="Times New Roman"/>
          <w:bCs/>
          <w:color w:val="0D0D0D" w:themeColor="text1" w:themeTint="F2"/>
          <w:sz w:val="24"/>
          <w:szCs w:val="24"/>
        </w:rPr>
        <w:t xml:space="preserve"> reliable or valid) information. Moreover, long standing theoretical frameworks explain this lack of fit between traditional evidence-based sources of research information and the decisions that nurses’ </w:t>
      </w:r>
      <w:proofErr w:type="spellStart"/>
      <w:r w:rsidRPr="003F522F">
        <w:rPr>
          <w:rFonts w:ascii="Times New Roman" w:hAnsi="Times New Roman" w:cs="Times New Roman"/>
          <w:bCs/>
          <w:color w:val="0D0D0D" w:themeColor="text1" w:themeTint="F2"/>
          <w:sz w:val="24"/>
          <w:szCs w:val="24"/>
        </w:rPr>
        <w:t>fac</w:t>
      </w:r>
      <w:proofErr w:type="spellEnd"/>
    </w:p>
    <w:p w:rsidR="003938A6" w:rsidRPr="00711E61" w:rsidRDefault="003938A6" w:rsidP="003938A6">
      <w:pPr>
        <w:pStyle w:val="ListParagraph"/>
        <w:spacing w:line="360" w:lineRule="auto"/>
        <w:ind w:left="0"/>
        <w:jc w:val="both"/>
        <w:rPr>
          <w:rFonts w:ascii="Times New Roman" w:eastAsia="Times New Roman" w:hAnsi="Times New Roman" w:cs="Times New Roman"/>
          <w:b/>
          <w:snapToGrid w:val="0"/>
          <w:color w:val="000000"/>
          <w:w w:val="0"/>
          <w:sz w:val="24"/>
          <w:szCs w:val="24"/>
          <w:u w:color="000000"/>
          <w:bdr w:val="none" w:sz="0" w:space="0" w:color="000000"/>
          <w:shd w:val="clear" w:color="000000" w:fill="000000"/>
          <w:lang w:val="en-US"/>
        </w:rPr>
      </w:pPr>
    </w:p>
    <w:p w:rsidR="003938A6" w:rsidRPr="00711E61" w:rsidRDefault="003938A6" w:rsidP="003938A6">
      <w:pPr>
        <w:pStyle w:val="ListParagraph"/>
        <w:spacing w:line="360" w:lineRule="auto"/>
        <w:ind w:left="0"/>
        <w:jc w:val="both"/>
        <w:rPr>
          <w:rFonts w:ascii="Times New Roman" w:hAnsi="Times New Roman" w:cs="Times New Roman"/>
          <w:b/>
          <w:sz w:val="24"/>
          <w:szCs w:val="24"/>
          <w:lang w:val="en-US"/>
        </w:rPr>
      </w:pPr>
    </w:p>
    <w:sectPr w:rsidR="003938A6" w:rsidRPr="00711E61" w:rsidSect="003938A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00D0"/>
    <w:multiLevelType w:val="hybridMultilevel"/>
    <w:tmpl w:val="B2F0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65F22"/>
    <w:multiLevelType w:val="hybridMultilevel"/>
    <w:tmpl w:val="9C7853D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2767D60"/>
    <w:multiLevelType w:val="hybridMultilevel"/>
    <w:tmpl w:val="2228A9B6"/>
    <w:lvl w:ilvl="0" w:tplc="0809000B">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3C33E5"/>
    <w:multiLevelType w:val="hybridMultilevel"/>
    <w:tmpl w:val="104230CE"/>
    <w:lvl w:ilvl="0" w:tplc="AB485DC0">
      <w:start w:val="1"/>
      <w:numFmt w:val="bullet"/>
      <w:lvlText w:val=""/>
      <w:lvlJc w:val="left"/>
      <w:pPr>
        <w:tabs>
          <w:tab w:val="num" w:pos="720"/>
        </w:tabs>
        <w:ind w:left="720" w:hanging="360"/>
      </w:pPr>
      <w:rPr>
        <w:rFonts w:ascii="Wingdings" w:hAnsi="Wingdings" w:hint="default"/>
      </w:rPr>
    </w:lvl>
    <w:lvl w:ilvl="1" w:tplc="1CD8F230" w:tentative="1">
      <w:start w:val="1"/>
      <w:numFmt w:val="bullet"/>
      <w:lvlText w:val=""/>
      <w:lvlJc w:val="left"/>
      <w:pPr>
        <w:tabs>
          <w:tab w:val="num" w:pos="1440"/>
        </w:tabs>
        <w:ind w:left="1440" w:hanging="360"/>
      </w:pPr>
      <w:rPr>
        <w:rFonts w:ascii="Wingdings" w:hAnsi="Wingdings" w:hint="default"/>
      </w:rPr>
    </w:lvl>
    <w:lvl w:ilvl="2" w:tplc="C390016E" w:tentative="1">
      <w:start w:val="1"/>
      <w:numFmt w:val="bullet"/>
      <w:lvlText w:val=""/>
      <w:lvlJc w:val="left"/>
      <w:pPr>
        <w:tabs>
          <w:tab w:val="num" w:pos="2160"/>
        </w:tabs>
        <w:ind w:left="2160" w:hanging="360"/>
      </w:pPr>
      <w:rPr>
        <w:rFonts w:ascii="Wingdings" w:hAnsi="Wingdings" w:hint="default"/>
      </w:rPr>
    </w:lvl>
    <w:lvl w:ilvl="3" w:tplc="1CA2C1E4" w:tentative="1">
      <w:start w:val="1"/>
      <w:numFmt w:val="bullet"/>
      <w:lvlText w:val=""/>
      <w:lvlJc w:val="left"/>
      <w:pPr>
        <w:tabs>
          <w:tab w:val="num" w:pos="2880"/>
        </w:tabs>
        <w:ind w:left="2880" w:hanging="360"/>
      </w:pPr>
      <w:rPr>
        <w:rFonts w:ascii="Wingdings" w:hAnsi="Wingdings" w:hint="default"/>
      </w:rPr>
    </w:lvl>
    <w:lvl w:ilvl="4" w:tplc="D41266D6" w:tentative="1">
      <w:start w:val="1"/>
      <w:numFmt w:val="bullet"/>
      <w:lvlText w:val=""/>
      <w:lvlJc w:val="left"/>
      <w:pPr>
        <w:tabs>
          <w:tab w:val="num" w:pos="3600"/>
        </w:tabs>
        <w:ind w:left="3600" w:hanging="360"/>
      </w:pPr>
      <w:rPr>
        <w:rFonts w:ascii="Wingdings" w:hAnsi="Wingdings" w:hint="default"/>
      </w:rPr>
    </w:lvl>
    <w:lvl w:ilvl="5" w:tplc="B3F8A6B0" w:tentative="1">
      <w:start w:val="1"/>
      <w:numFmt w:val="bullet"/>
      <w:lvlText w:val=""/>
      <w:lvlJc w:val="left"/>
      <w:pPr>
        <w:tabs>
          <w:tab w:val="num" w:pos="4320"/>
        </w:tabs>
        <w:ind w:left="4320" w:hanging="360"/>
      </w:pPr>
      <w:rPr>
        <w:rFonts w:ascii="Wingdings" w:hAnsi="Wingdings" w:hint="default"/>
      </w:rPr>
    </w:lvl>
    <w:lvl w:ilvl="6" w:tplc="3BB87944" w:tentative="1">
      <w:start w:val="1"/>
      <w:numFmt w:val="bullet"/>
      <w:lvlText w:val=""/>
      <w:lvlJc w:val="left"/>
      <w:pPr>
        <w:tabs>
          <w:tab w:val="num" w:pos="5040"/>
        </w:tabs>
        <w:ind w:left="5040" w:hanging="360"/>
      </w:pPr>
      <w:rPr>
        <w:rFonts w:ascii="Wingdings" w:hAnsi="Wingdings" w:hint="default"/>
      </w:rPr>
    </w:lvl>
    <w:lvl w:ilvl="7" w:tplc="9904C95A" w:tentative="1">
      <w:start w:val="1"/>
      <w:numFmt w:val="bullet"/>
      <w:lvlText w:val=""/>
      <w:lvlJc w:val="left"/>
      <w:pPr>
        <w:tabs>
          <w:tab w:val="num" w:pos="5760"/>
        </w:tabs>
        <w:ind w:left="5760" w:hanging="360"/>
      </w:pPr>
      <w:rPr>
        <w:rFonts w:ascii="Wingdings" w:hAnsi="Wingdings" w:hint="default"/>
      </w:rPr>
    </w:lvl>
    <w:lvl w:ilvl="8" w:tplc="24E4878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BA711A"/>
    <w:multiLevelType w:val="hybridMultilevel"/>
    <w:tmpl w:val="3132BF04"/>
    <w:lvl w:ilvl="0" w:tplc="47C6D3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0563A"/>
    <w:multiLevelType w:val="hybridMultilevel"/>
    <w:tmpl w:val="806E7F88"/>
    <w:lvl w:ilvl="0" w:tplc="13A62E5A">
      <w:start w:val="1"/>
      <w:numFmt w:val="bullet"/>
      <w:lvlText w:val=""/>
      <w:lvlJc w:val="left"/>
      <w:pPr>
        <w:tabs>
          <w:tab w:val="num" w:pos="720"/>
        </w:tabs>
        <w:ind w:left="720" w:hanging="360"/>
      </w:pPr>
      <w:rPr>
        <w:rFonts w:ascii="Wingdings" w:hAnsi="Wingdings" w:hint="default"/>
      </w:rPr>
    </w:lvl>
    <w:lvl w:ilvl="1" w:tplc="9178321A" w:tentative="1">
      <w:start w:val="1"/>
      <w:numFmt w:val="bullet"/>
      <w:lvlText w:val=""/>
      <w:lvlJc w:val="left"/>
      <w:pPr>
        <w:tabs>
          <w:tab w:val="num" w:pos="1440"/>
        </w:tabs>
        <w:ind w:left="1440" w:hanging="360"/>
      </w:pPr>
      <w:rPr>
        <w:rFonts w:ascii="Wingdings" w:hAnsi="Wingdings" w:hint="default"/>
      </w:rPr>
    </w:lvl>
    <w:lvl w:ilvl="2" w:tplc="72083D58" w:tentative="1">
      <w:start w:val="1"/>
      <w:numFmt w:val="bullet"/>
      <w:lvlText w:val=""/>
      <w:lvlJc w:val="left"/>
      <w:pPr>
        <w:tabs>
          <w:tab w:val="num" w:pos="2160"/>
        </w:tabs>
        <w:ind w:left="2160" w:hanging="360"/>
      </w:pPr>
      <w:rPr>
        <w:rFonts w:ascii="Wingdings" w:hAnsi="Wingdings" w:hint="default"/>
      </w:rPr>
    </w:lvl>
    <w:lvl w:ilvl="3" w:tplc="B79A32A8" w:tentative="1">
      <w:start w:val="1"/>
      <w:numFmt w:val="bullet"/>
      <w:lvlText w:val=""/>
      <w:lvlJc w:val="left"/>
      <w:pPr>
        <w:tabs>
          <w:tab w:val="num" w:pos="2880"/>
        </w:tabs>
        <w:ind w:left="2880" w:hanging="360"/>
      </w:pPr>
      <w:rPr>
        <w:rFonts w:ascii="Wingdings" w:hAnsi="Wingdings" w:hint="default"/>
      </w:rPr>
    </w:lvl>
    <w:lvl w:ilvl="4" w:tplc="B7F822EA" w:tentative="1">
      <w:start w:val="1"/>
      <w:numFmt w:val="bullet"/>
      <w:lvlText w:val=""/>
      <w:lvlJc w:val="left"/>
      <w:pPr>
        <w:tabs>
          <w:tab w:val="num" w:pos="3600"/>
        </w:tabs>
        <w:ind w:left="3600" w:hanging="360"/>
      </w:pPr>
      <w:rPr>
        <w:rFonts w:ascii="Wingdings" w:hAnsi="Wingdings" w:hint="default"/>
      </w:rPr>
    </w:lvl>
    <w:lvl w:ilvl="5" w:tplc="ED380136" w:tentative="1">
      <w:start w:val="1"/>
      <w:numFmt w:val="bullet"/>
      <w:lvlText w:val=""/>
      <w:lvlJc w:val="left"/>
      <w:pPr>
        <w:tabs>
          <w:tab w:val="num" w:pos="4320"/>
        </w:tabs>
        <w:ind w:left="4320" w:hanging="360"/>
      </w:pPr>
      <w:rPr>
        <w:rFonts w:ascii="Wingdings" w:hAnsi="Wingdings" w:hint="default"/>
      </w:rPr>
    </w:lvl>
    <w:lvl w:ilvl="6" w:tplc="D8223C24" w:tentative="1">
      <w:start w:val="1"/>
      <w:numFmt w:val="bullet"/>
      <w:lvlText w:val=""/>
      <w:lvlJc w:val="left"/>
      <w:pPr>
        <w:tabs>
          <w:tab w:val="num" w:pos="5040"/>
        </w:tabs>
        <w:ind w:left="5040" w:hanging="360"/>
      </w:pPr>
      <w:rPr>
        <w:rFonts w:ascii="Wingdings" w:hAnsi="Wingdings" w:hint="default"/>
      </w:rPr>
    </w:lvl>
    <w:lvl w:ilvl="7" w:tplc="A11092AE" w:tentative="1">
      <w:start w:val="1"/>
      <w:numFmt w:val="bullet"/>
      <w:lvlText w:val=""/>
      <w:lvlJc w:val="left"/>
      <w:pPr>
        <w:tabs>
          <w:tab w:val="num" w:pos="5760"/>
        </w:tabs>
        <w:ind w:left="5760" w:hanging="360"/>
      </w:pPr>
      <w:rPr>
        <w:rFonts w:ascii="Wingdings" w:hAnsi="Wingdings" w:hint="default"/>
      </w:rPr>
    </w:lvl>
    <w:lvl w:ilvl="8" w:tplc="C46A8C5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4B7E8E"/>
    <w:multiLevelType w:val="hybridMultilevel"/>
    <w:tmpl w:val="BF4A0C4A"/>
    <w:lvl w:ilvl="0" w:tplc="E7EE5694">
      <w:start w:val="1"/>
      <w:numFmt w:val="bullet"/>
      <w:lvlText w:val=""/>
      <w:lvlJc w:val="left"/>
      <w:pPr>
        <w:tabs>
          <w:tab w:val="num" w:pos="720"/>
        </w:tabs>
        <w:ind w:left="720" w:hanging="360"/>
      </w:pPr>
      <w:rPr>
        <w:rFonts w:ascii="Wingdings" w:hAnsi="Wingdings" w:hint="default"/>
      </w:rPr>
    </w:lvl>
    <w:lvl w:ilvl="1" w:tplc="EFD44116" w:tentative="1">
      <w:start w:val="1"/>
      <w:numFmt w:val="bullet"/>
      <w:lvlText w:val=""/>
      <w:lvlJc w:val="left"/>
      <w:pPr>
        <w:tabs>
          <w:tab w:val="num" w:pos="1440"/>
        </w:tabs>
        <w:ind w:left="1440" w:hanging="360"/>
      </w:pPr>
      <w:rPr>
        <w:rFonts w:ascii="Wingdings" w:hAnsi="Wingdings" w:hint="default"/>
      </w:rPr>
    </w:lvl>
    <w:lvl w:ilvl="2" w:tplc="5DF26F50" w:tentative="1">
      <w:start w:val="1"/>
      <w:numFmt w:val="bullet"/>
      <w:lvlText w:val=""/>
      <w:lvlJc w:val="left"/>
      <w:pPr>
        <w:tabs>
          <w:tab w:val="num" w:pos="2160"/>
        </w:tabs>
        <w:ind w:left="2160" w:hanging="360"/>
      </w:pPr>
      <w:rPr>
        <w:rFonts w:ascii="Wingdings" w:hAnsi="Wingdings" w:hint="default"/>
      </w:rPr>
    </w:lvl>
    <w:lvl w:ilvl="3" w:tplc="D1A65B58" w:tentative="1">
      <w:start w:val="1"/>
      <w:numFmt w:val="bullet"/>
      <w:lvlText w:val=""/>
      <w:lvlJc w:val="left"/>
      <w:pPr>
        <w:tabs>
          <w:tab w:val="num" w:pos="2880"/>
        </w:tabs>
        <w:ind w:left="2880" w:hanging="360"/>
      </w:pPr>
      <w:rPr>
        <w:rFonts w:ascii="Wingdings" w:hAnsi="Wingdings" w:hint="default"/>
      </w:rPr>
    </w:lvl>
    <w:lvl w:ilvl="4" w:tplc="B3D0A3F8" w:tentative="1">
      <w:start w:val="1"/>
      <w:numFmt w:val="bullet"/>
      <w:lvlText w:val=""/>
      <w:lvlJc w:val="left"/>
      <w:pPr>
        <w:tabs>
          <w:tab w:val="num" w:pos="3600"/>
        </w:tabs>
        <w:ind w:left="3600" w:hanging="360"/>
      </w:pPr>
      <w:rPr>
        <w:rFonts w:ascii="Wingdings" w:hAnsi="Wingdings" w:hint="default"/>
      </w:rPr>
    </w:lvl>
    <w:lvl w:ilvl="5" w:tplc="FBB61A2A" w:tentative="1">
      <w:start w:val="1"/>
      <w:numFmt w:val="bullet"/>
      <w:lvlText w:val=""/>
      <w:lvlJc w:val="left"/>
      <w:pPr>
        <w:tabs>
          <w:tab w:val="num" w:pos="4320"/>
        </w:tabs>
        <w:ind w:left="4320" w:hanging="360"/>
      </w:pPr>
      <w:rPr>
        <w:rFonts w:ascii="Wingdings" w:hAnsi="Wingdings" w:hint="default"/>
      </w:rPr>
    </w:lvl>
    <w:lvl w:ilvl="6" w:tplc="29EEE44C" w:tentative="1">
      <w:start w:val="1"/>
      <w:numFmt w:val="bullet"/>
      <w:lvlText w:val=""/>
      <w:lvlJc w:val="left"/>
      <w:pPr>
        <w:tabs>
          <w:tab w:val="num" w:pos="5040"/>
        </w:tabs>
        <w:ind w:left="5040" w:hanging="360"/>
      </w:pPr>
      <w:rPr>
        <w:rFonts w:ascii="Wingdings" w:hAnsi="Wingdings" w:hint="default"/>
      </w:rPr>
    </w:lvl>
    <w:lvl w:ilvl="7" w:tplc="FB2E95BE" w:tentative="1">
      <w:start w:val="1"/>
      <w:numFmt w:val="bullet"/>
      <w:lvlText w:val=""/>
      <w:lvlJc w:val="left"/>
      <w:pPr>
        <w:tabs>
          <w:tab w:val="num" w:pos="5760"/>
        </w:tabs>
        <w:ind w:left="5760" w:hanging="360"/>
      </w:pPr>
      <w:rPr>
        <w:rFonts w:ascii="Wingdings" w:hAnsi="Wingdings" w:hint="default"/>
      </w:rPr>
    </w:lvl>
    <w:lvl w:ilvl="8" w:tplc="364C66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983762"/>
    <w:multiLevelType w:val="hybridMultilevel"/>
    <w:tmpl w:val="B3B2690A"/>
    <w:lvl w:ilvl="0" w:tplc="39049BBC">
      <w:start w:val="1"/>
      <w:numFmt w:val="bullet"/>
      <w:lvlText w:val=""/>
      <w:lvlJc w:val="left"/>
      <w:pPr>
        <w:tabs>
          <w:tab w:val="num" w:pos="720"/>
        </w:tabs>
        <w:ind w:left="720" w:hanging="360"/>
      </w:pPr>
      <w:rPr>
        <w:rFonts w:ascii="Wingdings" w:hAnsi="Wingdings" w:hint="default"/>
      </w:rPr>
    </w:lvl>
    <w:lvl w:ilvl="1" w:tplc="1D2C9CEA" w:tentative="1">
      <w:start w:val="1"/>
      <w:numFmt w:val="bullet"/>
      <w:lvlText w:val=""/>
      <w:lvlJc w:val="left"/>
      <w:pPr>
        <w:tabs>
          <w:tab w:val="num" w:pos="1440"/>
        </w:tabs>
        <w:ind w:left="1440" w:hanging="360"/>
      </w:pPr>
      <w:rPr>
        <w:rFonts w:ascii="Wingdings" w:hAnsi="Wingdings" w:hint="default"/>
      </w:rPr>
    </w:lvl>
    <w:lvl w:ilvl="2" w:tplc="57BAF5F6" w:tentative="1">
      <w:start w:val="1"/>
      <w:numFmt w:val="bullet"/>
      <w:lvlText w:val=""/>
      <w:lvlJc w:val="left"/>
      <w:pPr>
        <w:tabs>
          <w:tab w:val="num" w:pos="2160"/>
        </w:tabs>
        <w:ind w:left="2160" w:hanging="360"/>
      </w:pPr>
      <w:rPr>
        <w:rFonts w:ascii="Wingdings" w:hAnsi="Wingdings" w:hint="default"/>
      </w:rPr>
    </w:lvl>
    <w:lvl w:ilvl="3" w:tplc="67BC24A4" w:tentative="1">
      <w:start w:val="1"/>
      <w:numFmt w:val="bullet"/>
      <w:lvlText w:val=""/>
      <w:lvlJc w:val="left"/>
      <w:pPr>
        <w:tabs>
          <w:tab w:val="num" w:pos="2880"/>
        </w:tabs>
        <w:ind w:left="2880" w:hanging="360"/>
      </w:pPr>
      <w:rPr>
        <w:rFonts w:ascii="Wingdings" w:hAnsi="Wingdings" w:hint="default"/>
      </w:rPr>
    </w:lvl>
    <w:lvl w:ilvl="4" w:tplc="2034E812" w:tentative="1">
      <w:start w:val="1"/>
      <w:numFmt w:val="bullet"/>
      <w:lvlText w:val=""/>
      <w:lvlJc w:val="left"/>
      <w:pPr>
        <w:tabs>
          <w:tab w:val="num" w:pos="3600"/>
        </w:tabs>
        <w:ind w:left="3600" w:hanging="360"/>
      </w:pPr>
      <w:rPr>
        <w:rFonts w:ascii="Wingdings" w:hAnsi="Wingdings" w:hint="default"/>
      </w:rPr>
    </w:lvl>
    <w:lvl w:ilvl="5" w:tplc="B9DCBCD2" w:tentative="1">
      <w:start w:val="1"/>
      <w:numFmt w:val="bullet"/>
      <w:lvlText w:val=""/>
      <w:lvlJc w:val="left"/>
      <w:pPr>
        <w:tabs>
          <w:tab w:val="num" w:pos="4320"/>
        </w:tabs>
        <w:ind w:left="4320" w:hanging="360"/>
      </w:pPr>
      <w:rPr>
        <w:rFonts w:ascii="Wingdings" w:hAnsi="Wingdings" w:hint="default"/>
      </w:rPr>
    </w:lvl>
    <w:lvl w:ilvl="6" w:tplc="7410FC2C" w:tentative="1">
      <w:start w:val="1"/>
      <w:numFmt w:val="bullet"/>
      <w:lvlText w:val=""/>
      <w:lvlJc w:val="left"/>
      <w:pPr>
        <w:tabs>
          <w:tab w:val="num" w:pos="5040"/>
        </w:tabs>
        <w:ind w:left="5040" w:hanging="360"/>
      </w:pPr>
      <w:rPr>
        <w:rFonts w:ascii="Wingdings" w:hAnsi="Wingdings" w:hint="default"/>
      </w:rPr>
    </w:lvl>
    <w:lvl w:ilvl="7" w:tplc="DEE4689E" w:tentative="1">
      <w:start w:val="1"/>
      <w:numFmt w:val="bullet"/>
      <w:lvlText w:val=""/>
      <w:lvlJc w:val="left"/>
      <w:pPr>
        <w:tabs>
          <w:tab w:val="num" w:pos="5760"/>
        </w:tabs>
        <w:ind w:left="5760" w:hanging="360"/>
      </w:pPr>
      <w:rPr>
        <w:rFonts w:ascii="Wingdings" w:hAnsi="Wingdings" w:hint="default"/>
      </w:rPr>
    </w:lvl>
    <w:lvl w:ilvl="8" w:tplc="FF90FD6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C13030"/>
    <w:multiLevelType w:val="hybridMultilevel"/>
    <w:tmpl w:val="D79AC7CA"/>
    <w:lvl w:ilvl="0" w:tplc="0A7A4EB8">
      <w:start w:val="1"/>
      <w:numFmt w:val="bullet"/>
      <w:lvlText w:val=""/>
      <w:lvlJc w:val="left"/>
      <w:pPr>
        <w:tabs>
          <w:tab w:val="num" w:pos="720"/>
        </w:tabs>
        <w:ind w:left="720" w:hanging="360"/>
      </w:pPr>
      <w:rPr>
        <w:rFonts w:ascii="Wingdings" w:hAnsi="Wingdings" w:hint="default"/>
      </w:rPr>
    </w:lvl>
    <w:lvl w:ilvl="1" w:tplc="574212E2" w:tentative="1">
      <w:start w:val="1"/>
      <w:numFmt w:val="bullet"/>
      <w:lvlText w:val=""/>
      <w:lvlJc w:val="left"/>
      <w:pPr>
        <w:tabs>
          <w:tab w:val="num" w:pos="1440"/>
        </w:tabs>
        <w:ind w:left="1440" w:hanging="360"/>
      </w:pPr>
      <w:rPr>
        <w:rFonts w:ascii="Wingdings" w:hAnsi="Wingdings" w:hint="default"/>
      </w:rPr>
    </w:lvl>
    <w:lvl w:ilvl="2" w:tplc="D9EA71F0" w:tentative="1">
      <w:start w:val="1"/>
      <w:numFmt w:val="bullet"/>
      <w:lvlText w:val=""/>
      <w:lvlJc w:val="left"/>
      <w:pPr>
        <w:tabs>
          <w:tab w:val="num" w:pos="2160"/>
        </w:tabs>
        <w:ind w:left="2160" w:hanging="360"/>
      </w:pPr>
      <w:rPr>
        <w:rFonts w:ascii="Wingdings" w:hAnsi="Wingdings" w:hint="default"/>
      </w:rPr>
    </w:lvl>
    <w:lvl w:ilvl="3" w:tplc="7F52E800" w:tentative="1">
      <w:start w:val="1"/>
      <w:numFmt w:val="bullet"/>
      <w:lvlText w:val=""/>
      <w:lvlJc w:val="left"/>
      <w:pPr>
        <w:tabs>
          <w:tab w:val="num" w:pos="2880"/>
        </w:tabs>
        <w:ind w:left="2880" w:hanging="360"/>
      </w:pPr>
      <w:rPr>
        <w:rFonts w:ascii="Wingdings" w:hAnsi="Wingdings" w:hint="default"/>
      </w:rPr>
    </w:lvl>
    <w:lvl w:ilvl="4" w:tplc="FDB6E898" w:tentative="1">
      <w:start w:val="1"/>
      <w:numFmt w:val="bullet"/>
      <w:lvlText w:val=""/>
      <w:lvlJc w:val="left"/>
      <w:pPr>
        <w:tabs>
          <w:tab w:val="num" w:pos="3600"/>
        </w:tabs>
        <w:ind w:left="3600" w:hanging="360"/>
      </w:pPr>
      <w:rPr>
        <w:rFonts w:ascii="Wingdings" w:hAnsi="Wingdings" w:hint="default"/>
      </w:rPr>
    </w:lvl>
    <w:lvl w:ilvl="5" w:tplc="B868121E" w:tentative="1">
      <w:start w:val="1"/>
      <w:numFmt w:val="bullet"/>
      <w:lvlText w:val=""/>
      <w:lvlJc w:val="left"/>
      <w:pPr>
        <w:tabs>
          <w:tab w:val="num" w:pos="4320"/>
        </w:tabs>
        <w:ind w:left="4320" w:hanging="360"/>
      </w:pPr>
      <w:rPr>
        <w:rFonts w:ascii="Wingdings" w:hAnsi="Wingdings" w:hint="default"/>
      </w:rPr>
    </w:lvl>
    <w:lvl w:ilvl="6" w:tplc="7840C79E" w:tentative="1">
      <w:start w:val="1"/>
      <w:numFmt w:val="bullet"/>
      <w:lvlText w:val=""/>
      <w:lvlJc w:val="left"/>
      <w:pPr>
        <w:tabs>
          <w:tab w:val="num" w:pos="5040"/>
        </w:tabs>
        <w:ind w:left="5040" w:hanging="360"/>
      </w:pPr>
      <w:rPr>
        <w:rFonts w:ascii="Wingdings" w:hAnsi="Wingdings" w:hint="default"/>
      </w:rPr>
    </w:lvl>
    <w:lvl w:ilvl="7" w:tplc="AFA6271A" w:tentative="1">
      <w:start w:val="1"/>
      <w:numFmt w:val="bullet"/>
      <w:lvlText w:val=""/>
      <w:lvlJc w:val="left"/>
      <w:pPr>
        <w:tabs>
          <w:tab w:val="num" w:pos="5760"/>
        </w:tabs>
        <w:ind w:left="5760" w:hanging="360"/>
      </w:pPr>
      <w:rPr>
        <w:rFonts w:ascii="Wingdings" w:hAnsi="Wingdings" w:hint="default"/>
      </w:rPr>
    </w:lvl>
    <w:lvl w:ilvl="8" w:tplc="6B80696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672347"/>
    <w:multiLevelType w:val="hybridMultilevel"/>
    <w:tmpl w:val="44746A62"/>
    <w:lvl w:ilvl="0" w:tplc="B854EA5C">
      <w:start w:val="1"/>
      <w:numFmt w:val="bullet"/>
      <w:lvlText w:val=""/>
      <w:lvlJc w:val="left"/>
      <w:pPr>
        <w:tabs>
          <w:tab w:val="num" w:pos="720"/>
        </w:tabs>
        <w:ind w:left="720" w:hanging="360"/>
      </w:pPr>
      <w:rPr>
        <w:rFonts w:ascii="Wingdings" w:hAnsi="Wingdings" w:hint="default"/>
      </w:rPr>
    </w:lvl>
    <w:lvl w:ilvl="1" w:tplc="6CB60446" w:tentative="1">
      <w:start w:val="1"/>
      <w:numFmt w:val="bullet"/>
      <w:lvlText w:val=""/>
      <w:lvlJc w:val="left"/>
      <w:pPr>
        <w:tabs>
          <w:tab w:val="num" w:pos="1440"/>
        </w:tabs>
        <w:ind w:left="1440" w:hanging="360"/>
      </w:pPr>
      <w:rPr>
        <w:rFonts w:ascii="Wingdings" w:hAnsi="Wingdings" w:hint="default"/>
      </w:rPr>
    </w:lvl>
    <w:lvl w:ilvl="2" w:tplc="57302716" w:tentative="1">
      <w:start w:val="1"/>
      <w:numFmt w:val="bullet"/>
      <w:lvlText w:val=""/>
      <w:lvlJc w:val="left"/>
      <w:pPr>
        <w:tabs>
          <w:tab w:val="num" w:pos="2160"/>
        </w:tabs>
        <w:ind w:left="2160" w:hanging="360"/>
      </w:pPr>
      <w:rPr>
        <w:rFonts w:ascii="Wingdings" w:hAnsi="Wingdings" w:hint="default"/>
      </w:rPr>
    </w:lvl>
    <w:lvl w:ilvl="3" w:tplc="C7800806" w:tentative="1">
      <w:start w:val="1"/>
      <w:numFmt w:val="bullet"/>
      <w:lvlText w:val=""/>
      <w:lvlJc w:val="left"/>
      <w:pPr>
        <w:tabs>
          <w:tab w:val="num" w:pos="2880"/>
        </w:tabs>
        <w:ind w:left="2880" w:hanging="360"/>
      </w:pPr>
      <w:rPr>
        <w:rFonts w:ascii="Wingdings" w:hAnsi="Wingdings" w:hint="default"/>
      </w:rPr>
    </w:lvl>
    <w:lvl w:ilvl="4" w:tplc="183290B0" w:tentative="1">
      <w:start w:val="1"/>
      <w:numFmt w:val="bullet"/>
      <w:lvlText w:val=""/>
      <w:lvlJc w:val="left"/>
      <w:pPr>
        <w:tabs>
          <w:tab w:val="num" w:pos="3600"/>
        </w:tabs>
        <w:ind w:left="3600" w:hanging="360"/>
      </w:pPr>
      <w:rPr>
        <w:rFonts w:ascii="Wingdings" w:hAnsi="Wingdings" w:hint="default"/>
      </w:rPr>
    </w:lvl>
    <w:lvl w:ilvl="5" w:tplc="57AE4B34" w:tentative="1">
      <w:start w:val="1"/>
      <w:numFmt w:val="bullet"/>
      <w:lvlText w:val=""/>
      <w:lvlJc w:val="left"/>
      <w:pPr>
        <w:tabs>
          <w:tab w:val="num" w:pos="4320"/>
        </w:tabs>
        <w:ind w:left="4320" w:hanging="360"/>
      </w:pPr>
      <w:rPr>
        <w:rFonts w:ascii="Wingdings" w:hAnsi="Wingdings" w:hint="default"/>
      </w:rPr>
    </w:lvl>
    <w:lvl w:ilvl="6" w:tplc="8A6E3080" w:tentative="1">
      <w:start w:val="1"/>
      <w:numFmt w:val="bullet"/>
      <w:lvlText w:val=""/>
      <w:lvlJc w:val="left"/>
      <w:pPr>
        <w:tabs>
          <w:tab w:val="num" w:pos="5040"/>
        </w:tabs>
        <w:ind w:left="5040" w:hanging="360"/>
      </w:pPr>
      <w:rPr>
        <w:rFonts w:ascii="Wingdings" w:hAnsi="Wingdings" w:hint="default"/>
      </w:rPr>
    </w:lvl>
    <w:lvl w:ilvl="7" w:tplc="215292C8" w:tentative="1">
      <w:start w:val="1"/>
      <w:numFmt w:val="bullet"/>
      <w:lvlText w:val=""/>
      <w:lvlJc w:val="left"/>
      <w:pPr>
        <w:tabs>
          <w:tab w:val="num" w:pos="5760"/>
        </w:tabs>
        <w:ind w:left="5760" w:hanging="360"/>
      </w:pPr>
      <w:rPr>
        <w:rFonts w:ascii="Wingdings" w:hAnsi="Wingdings" w:hint="default"/>
      </w:rPr>
    </w:lvl>
    <w:lvl w:ilvl="8" w:tplc="A00A2FE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A47496"/>
    <w:multiLevelType w:val="hybridMultilevel"/>
    <w:tmpl w:val="03D6A482"/>
    <w:lvl w:ilvl="0" w:tplc="8CAC3CE8">
      <w:start w:val="1"/>
      <w:numFmt w:val="bullet"/>
      <w:lvlText w:val=""/>
      <w:lvlJc w:val="left"/>
      <w:pPr>
        <w:tabs>
          <w:tab w:val="num" w:pos="720"/>
        </w:tabs>
        <w:ind w:left="720" w:hanging="360"/>
      </w:pPr>
      <w:rPr>
        <w:rFonts w:ascii="Wingdings" w:hAnsi="Wingdings" w:hint="default"/>
      </w:rPr>
    </w:lvl>
    <w:lvl w:ilvl="1" w:tplc="DBFE21C6" w:tentative="1">
      <w:start w:val="1"/>
      <w:numFmt w:val="bullet"/>
      <w:lvlText w:val=""/>
      <w:lvlJc w:val="left"/>
      <w:pPr>
        <w:tabs>
          <w:tab w:val="num" w:pos="1440"/>
        </w:tabs>
        <w:ind w:left="1440" w:hanging="360"/>
      </w:pPr>
      <w:rPr>
        <w:rFonts w:ascii="Wingdings" w:hAnsi="Wingdings" w:hint="default"/>
      </w:rPr>
    </w:lvl>
    <w:lvl w:ilvl="2" w:tplc="F55C8514" w:tentative="1">
      <w:start w:val="1"/>
      <w:numFmt w:val="bullet"/>
      <w:lvlText w:val=""/>
      <w:lvlJc w:val="left"/>
      <w:pPr>
        <w:tabs>
          <w:tab w:val="num" w:pos="2160"/>
        </w:tabs>
        <w:ind w:left="2160" w:hanging="360"/>
      </w:pPr>
      <w:rPr>
        <w:rFonts w:ascii="Wingdings" w:hAnsi="Wingdings" w:hint="default"/>
      </w:rPr>
    </w:lvl>
    <w:lvl w:ilvl="3" w:tplc="BEDA346A" w:tentative="1">
      <w:start w:val="1"/>
      <w:numFmt w:val="bullet"/>
      <w:lvlText w:val=""/>
      <w:lvlJc w:val="left"/>
      <w:pPr>
        <w:tabs>
          <w:tab w:val="num" w:pos="2880"/>
        </w:tabs>
        <w:ind w:left="2880" w:hanging="360"/>
      </w:pPr>
      <w:rPr>
        <w:rFonts w:ascii="Wingdings" w:hAnsi="Wingdings" w:hint="default"/>
      </w:rPr>
    </w:lvl>
    <w:lvl w:ilvl="4" w:tplc="1DBE6D44" w:tentative="1">
      <w:start w:val="1"/>
      <w:numFmt w:val="bullet"/>
      <w:lvlText w:val=""/>
      <w:lvlJc w:val="left"/>
      <w:pPr>
        <w:tabs>
          <w:tab w:val="num" w:pos="3600"/>
        </w:tabs>
        <w:ind w:left="3600" w:hanging="360"/>
      </w:pPr>
      <w:rPr>
        <w:rFonts w:ascii="Wingdings" w:hAnsi="Wingdings" w:hint="default"/>
      </w:rPr>
    </w:lvl>
    <w:lvl w:ilvl="5" w:tplc="372297EE" w:tentative="1">
      <w:start w:val="1"/>
      <w:numFmt w:val="bullet"/>
      <w:lvlText w:val=""/>
      <w:lvlJc w:val="left"/>
      <w:pPr>
        <w:tabs>
          <w:tab w:val="num" w:pos="4320"/>
        </w:tabs>
        <w:ind w:left="4320" w:hanging="360"/>
      </w:pPr>
      <w:rPr>
        <w:rFonts w:ascii="Wingdings" w:hAnsi="Wingdings" w:hint="default"/>
      </w:rPr>
    </w:lvl>
    <w:lvl w:ilvl="6" w:tplc="2306E954" w:tentative="1">
      <w:start w:val="1"/>
      <w:numFmt w:val="bullet"/>
      <w:lvlText w:val=""/>
      <w:lvlJc w:val="left"/>
      <w:pPr>
        <w:tabs>
          <w:tab w:val="num" w:pos="5040"/>
        </w:tabs>
        <w:ind w:left="5040" w:hanging="360"/>
      </w:pPr>
      <w:rPr>
        <w:rFonts w:ascii="Wingdings" w:hAnsi="Wingdings" w:hint="default"/>
      </w:rPr>
    </w:lvl>
    <w:lvl w:ilvl="7" w:tplc="E584AB78" w:tentative="1">
      <w:start w:val="1"/>
      <w:numFmt w:val="bullet"/>
      <w:lvlText w:val=""/>
      <w:lvlJc w:val="left"/>
      <w:pPr>
        <w:tabs>
          <w:tab w:val="num" w:pos="5760"/>
        </w:tabs>
        <w:ind w:left="5760" w:hanging="360"/>
      </w:pPr>
      <w:rPr>
        <w:rFonts w:ascii="Wingdings" w:hAnsi="Wingdings" w:hint="default"/>
      </w:rPr>
    </w:lvl>
    <w:lvl w:ilvl="8" w:tplc="AABEC66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61865"/>
    <w:multiLevelType w:val="hybridMultilevel"/>
    <w:tmpl w:val="40F4537E"/>
    <w:lvl w:ilvl="0" w:tplc="6EA2A1C8">
      <w:start w:val="1"/>
      <w:numFmt w:val="bullet"/>
      <w:lvlText w:val=""/>
      <w:lvlJc w:val="left"/>
      <w:pPr>
        <w:tabs>
          <w:tab w:val="num" w:pos="720"/>
        </w:tabs>
        <w:ind w:left="720" w:hanging="360"/>
      </w:pPr>
      <w:rPr>
        <w:rFonts w:ascii="Wingdings" w:hAnsi="Wingdings" w:hint="default"/>
      </w:rPr>
    </w:lvl>
    <w:lvl w:ilvl="1" w:tplc="1914739E" w:tentative="1">
      <w:start w:val="1"/>
      <w:numFmt w:val="bullet"/>
      <w:lvlText w:val=""/>
      <w:lvlJc w:val="left"/>
      <w:pPr>
        <w:tabs>
          <w:tab w:val="num" w:pos="1440"/>
        </w:tabs>
        <w:ind w:left="1440" w:hanging="360"/>
      </w:pPr>
      <w:rPr>
        <w:rFonts w:ascii="Wingdings" w:hAnsi="Wingdings" w:hint="default"/>
      </w:rPr>
    </w:lvl>
    <w:lvl w:ilvl="2" w:tplc="CD968EB8" w:tentative="1">
      <w:start w:val="1"/>
      <w:numFmt w:val="bullet"/>
      <w:lvlText w:val=""/>
      <w:lvlJc w:val="left"/>
      <w:pPr>
        <w:tabs>
          <w:tab w:val="num" w:pos="2160"/>
        </w:tabs>
        <w:ind w:left="2160" w:hanging="360"/>
      </w:pPr>
      <w:rPr>
        <w:rFonts w:ascii="Wingdings" w:hAnsi="Wingdings" w:hint="default"/>
      </w:rPr>
    </w:lvl>
    <w:lvl w:ilvl="3" w:tplc="C0368BA2" w:tentative="1">
      <w:start w:val="1"/>
      <w:numFmt w:val="bullet"/>
      <w:lvlText w:val=""/>
      <w:lvlJc w:val="left"/>
      <w:pPr>
        <w:tabs>
          <w:tab w:val="num" w:pos="2880"/>
        </w:tabs>
        <w:ind w:left="2880" w:hanging="360"/>
      </w:pPr>
      <w:rPr>
        <w:rFonts w:ascii="Wingdings" w:hAnsi="Wingdings" w:hint="default"/>
      </w:rPr>
    </w:lvl>
    <w:lvl w:ilvl="4" w:tplc="5CE40B80" w:tentative="1">
      <w:start w:val="1"/>
      <w:numFmt w:val="bullet"/>
      <w:lvlText w:val=""/>
      <w:lvlJc w:val="left"/>
      <w:pPr>
        <w:tabs>
          <w:tab w:val="num" w:pos="3600"/>
        </w:tabs>
        <w:ind w:left="3600" w:hanging="360"/>
      </w:pPr>
      <w:rPr>
        <w:rFonts w:ascii="Wingdings" w:hAnsi="Wingdings" w:hint="default"/>
      </w:rPr>
    </w:lvl>
    <w:lvl w:ilvl="5" w:tplc="AAF8961A" w:tentative="1">
      <w:start w:val="1"/>
      <w:numFmt w:val="bullet"/>
      <w:lvlText w:val=""/>
      <w:lvlJc w:val="left"/>
      <w:pPr>
        <w:tabs>
          <w:tab w:val="num" w:pos="4320"/>
        </w:tabs>
        <w:ind w:left="4320" w:hanging="360"/>
      </w:pPr>
      <w:rPr>
        <w:rFonts w:ascii="Wingdings" w:hAnsi="Wingdings" w:hint="default"/>
      </w:rPr>
    </w:lvl>
    <w:lvl w:ilvl="6" w:tplc="CC6CE90A" w:tentative="1">
      <w:start w:val="1"/>
      <w:numFmt w:val="bullet"/>
      <w:lvlText w:val=""/>
      <w:lvlJc w:val="left"/>
      <w:pPr>
        <w:tabs>
          <w:tab w:val="num" w:pos="5040"/>
        </w:tabs>
        <w:ind w:left="5040" w:hanging="360"/>
      </w:pPr>
      <w:rPr>
        <w:rFonts w:ascii="Wingdings" w:hAnsi="Wingdings" w:hint="default"/>
      </w:rPr>
    </w:lvl>
    <w:lvl w:ilvl="7" w:tplc="A568356A" w:tentative="1">
      <w:start w:val="1"/>
      <w:numFmt w:val="bullet"/>
      <w:lvlText w:val=""/>
      <w:lvlJc w:val="left"/>
      <w:pPr>
        <w:tabs>
          <w:tab w:val="num" w:pos="5760"/>
        </w:tabs>
        <w:ind w:left="5760" w:hanging="360"/>
      </w:pPr>
      <w:rPr>
        <w:rFonts w:ascii="Wingdings" w:hAnsi="Wingdings" w:hint="default"/>
      </w:rPr>
    </w:lvl>
    <w:lvl w:ilvl="8" w:tplc="A38A7E8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3E359E"/>
    <w:multiLevelType w:val="hybridMultilevel"/>
    <w:tmpl w:val="15E080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C315EF"/>
    <w:multiLevelType w:val="hybridMultilevel"/>
    <w:tmpl w:val="5086950A"/>
    <w:lvl w:ilvl="0" w:tplc="34A4E776">
      <w:start w:val="1"/>
      <w:numFmt w:val="bullet"/>
      <w:lvlText w:val=""/>
      <w:lvlJc w:val="left"/>
      <w:pPr>
        <w:tabs>
          <w:tab w:val="num" w:pos="720"/>
        </w:tabs>
        <w:ind w:left="720" w:hanging="360"/>
      </w:pPr>
      <w:rPr>
        <w:rFonts w:ascii="Wingdings" w:hAnsi="Wingdings" w:hint="default"/>
      </w:rPr>
    </w:lvl>
    <w:lvl w:ilvl="1" w:tplc="4112A10A" w:tentative="1">
      <w:start w:val="1"/>
      <w:numFmt w:val="bullet"/>
      <w:lvlText w:val=""/>
      <w:lvlJc w:val="left"/>
      <w:pPr>
        <w:tabs>
          <w:tab w:val="num" w:pos="1440"/>
        </w:tabs>
        <w:ind w:left="1440" w:hanging="360"/>
      </w:pPr>
      <w:rPr>
        <w:rFonts w:ascii="Wingdings" w:hAnsi="Wingdings" w:hint="default"/>
      </w:rPr>
    </w:lvl>
    <w:lvl w:ilvl="2" w:tplc="89FAC520" w:tentative="1">
      <w:start w:val="1"/>
      <w:numFmt w:val="bullet"/>
      <w:lvlText w:val=""/>
      <w:lvlJc w:val="left"/>
      <w:pPr>
        <w:tabs>
          <w:tab w:val="num" w:pos="2160"/>
        </w:tabs>
        <w:ind w:left="2160" w:hanging="360"/>
      </w:pPr>
      <w:rPr>
        <w:rFonts w:ascii="Wingdings" w:hAnsi="Wingdings" w:hint="default"/>
      </w:rPr>
    </w:lvl>
    <w:lvl w:ilvl="3" w:tplc="13560984" w:tentative="1">
      <w:start w:val="1"/>
      <w:numFmt w:val="bullet"/>
      <w:lvlText w:val=""/>
      <w:lvlJc w:val="left"/>
      <w:pPr>
        <w:tabs>
          <w:tab w:val="num" w:pos="2880"/>
        </w:tabs>
        <w:ind w:left="2880" w:hanging="360"/>
      </w:pPr>
      <w:rPr>
        <w:rFonts w:ascii="Wingdings" w:hAnsi="Wingdings" w:hint="default"/>
      </w:rPr>
    </w:lvl>
    <w:lvl w:ilvl="4" w:tplc="8BACAE46" w:tentative="1">
      <w:start w:val="1"/>
      <w:numFmt w:val="bullet"/>
      <w:lvlText w:val=""/>
      <w:lvlJc w:val="left"/>
      <w:pPr>
        <w:tabs>
          <w:tab w:val="num" w:pos="3600"/>
        </w:tabs>
        <w:ind w:left="3600" w:hanging="360"/>
      </w:pPr>
      <w:rPr>
        <w:rFonts w:ascii="Wingdings" w:hAnsi="Wingdings" w:hint="default"/>
      </w:rPr>
    </w:lvl>
    <w:lvl w:ilvl="5" w:tplc="34086DF0" w:tentative="1">
      <w:start w:val="1"/>
      <w:numFmt w:val="bullet"/>
      <w:lvlText w:val=""/>
      <w:lvlJc w:val="left"/>
      <w:pPr>
        <w:tabs>
          <w:tab w:val="num" w:pos="4320"/>
        </w:tabs>
        <w:ind w:left="4320" w:hanging="360"/>
      </w:pPr>
      <w:rPr>
        <w:rFonts w:ascii="Wingdings" w:hAnsi="Wingdings" w:hint="default"/>
      </w:rPr>
    </w:lvl>
    <w:lvl w:ilvl="6" w:tplc="1EF2B06C" w:tentative="1">
      <w:start w:val="1"/>
      <w:numFmt w:val="bullet"/>
      <w:lvlText w:val=""/>
      <w:lvlJc w:val="left"/>
      <w:pPr>
        <w:tabs>
          <w:tab w:val="num" w:pos="5040"/>
        </w:tabs>
        <w:ind w:left="5040" w:hanging="360"/>
      </w:pPr>
      <w:rPr>
        <w:rFonts w:ascii="Wingdings" w:hAnsi="Wingdings" w:hint="default"/>
      </w:rPr>
    </w:lvl>
    <w:lvl w:ilvl="7" w:tplc="BBAEB456" w:tentative="1">
      <w:start w:val="1"/>
      <w:numFmt w:val="bullet"/>
      <w:lvlText w:val=""/>
      <w:lvlJc w:val="left"/>
      <w:pPr>
        <w:tabs>
          <w:tab w:val="num" w:pos="5760"/>
        </w:tabs>
        <w:ind w:left="5760" w:hanging="360"/>
      </w:pPr>
      <w:rPr>
        <w:rFonts w:ascii="Wingdings" w:hAnsi="Wingdings" w:hint="default"/>
      </w:rPr>
    </w:lvl>
    <w:lvl w:ilvl="8" w:tplc="D644930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E4038F"/>
    <w:multiLevelType w:val="hybridMultilevel"/>
    <w:tmpl w:val="6144EA90"/>
    <w:lvl w:ilvl="0" w:tplc="47C6D340">
      <w:start w:val="1"/>
      <w:numFmt w:val="bullet"/>
      <w:lvlText w:val=""/>
      <w:lvlJc w:val="left"/>
      <w:pPr>
        <w:tabs>
          <w:tab w:val="num" w:pos="720"/>
        </w:tabs>
        <w:ind w:left="720" w:hanging="360"/>
      </w:pPr>
      <w:rPr>
        <w:rFonts w:ascii="Wingdings" w:hAnsi="Wingdings" w:hint="default"/>
      </w:rPr>
    </w:lvl>
    <w:lvl w:ilvl="1" w:tplc="BA5CDBD8" w:tentative="1">
      <w:start w:val="1"/>
      <w:numFmt w:val="bullet"/>
      <w:lvlText w:val=""/>
      <w:lvlJc w:val="left"/>
      <w:pPr>
        <w:tabs>
          <w:tab w:val="num" w:pos="1440"/>
        </w:tabs>
        <w:ind w:left="1440" w:hanging="360"/>
      </w:pPr>
      <w:rPr>
        <w:rFonts w:ascii="Wingdings" w:hAnsi="Wingdings" w:hint="default"/>
      </w:rPr>
    </w:lvl>
    <w:lvl w:ilvl="2" w:tplc="90A6B450" w:tentative="1">
      <w:start w:val="1"/>
      <w:numFmt w:val="bullet"/>
      <w:lvlText w:val=""/>
      <w:lvlJc w:val="left"/>
      <w:pPr>
        <w:tabs>
          <w:tab w:val="num" w:pos="2160"/>
        </w:tabs>
        <w:ind w:left="2160" w:hanging="360"/>
      </w:pPr>
      <w:rPr>
        <w:rFonts w:ascii="Wingdings" w:hAnsi="Wingdings" w:hint="default"/>
      </w:rPr>
    </w:lvl>
    <w:lvl w:ilvl="3" w:tplc="01B26D1C" w:tentative="1">
      <w:start w:val="1"/>
      <w:numFmt w:val="bullet"/>
      <w:lvlText w:val=""/>
      <w:lvlJc w:val="left"/>
      <w:pPr>
        <w:tabs>
          <w:tab w:val="num" w:pos="2880"/>
        </w:tabs>
        <w:ind w:left="2880" w:hanging="360"/>
      </w:pPr>
      <w:rPr>
        <w:rFonts w:ascii="Wingdings" w:hAnsi="Wingdings" w:hint="default"/>
      </w:rPr>
    </w:lvl>
    <w:lvl w:ilvl="4" w:tplc="2B22268E" w:tentative="1">
      <w:start w:val="1"/>
      <w:numFmt w:val="bullet"/>
      <w:lvlText w:val=""/>
      <w:lvlJc w:val="left"/>
      <w:pPr>
        <w:tabs>
          <w:tab w:val="num" w:pos="3600"/>
        </w:tabs>
        <w:ind w:left="3600" w:hanging="360"/>
      </w:pPr>
      <w:rPr>
        <w:rFonts w:ascii="Wingdings" w:hAnsi="Wingdings" w:hint="default"/>
      </w:rPr>
    </w:lvl>
    <w:lvl w:ilvl="5" w:tplc="8E0E40DE" w:tentative="1">
      <w:start w:val="1"/>
      <w:numFmt w:val="bullet"/>
      <w:lvlText w:val=""/>
      <w:lvlJc w:val="left"/>
      <w:pPr>
        <w:tabs>
          <w:tab w:val="num" w:pos="4320"/>
        </w:tabs>
        <w:ind w:left="4320" w:hanging="360"/>
      </w:pPr>
      <w:rPr>
        <w:rFonts w:ascii="Wingdings" w:hAnsi="Wingdings" w:hint="default"/>
      </w:rPr>
    </w:lvl>
    <w:lvl w:ilvl="6" w:tplc="F1FE6834" w:tentative="1">
      <w:start w:val="1"/>
      <w:numFmt w:val="bullet"/>
      <w:lvlText w:val=""/>
      <w:lvlJc w:val="left"/>
      <w:pPr>
        <w:tabs>
          <w:tab w:val="num" w:pos="5040"/>
        </w:tabs>
        <w:ind w:left="5040" w:hanging="360"/>
      </w:pPr>
      <w:rPr>
        <w:rFonts w:ascii="Wingdings" w:hAnsi="Wingdings" w:hint="default"/>
      </w:rPr>
    </w:lvl>
    <w:lvl w:ilvl="7" w:tplc="15DCF90C" w:tentative="1">
      <w:start w:val="1"/>
      <w:numFmt w:val="bullet"/>
      <w:lvlText w:val=""/>
      <w:lvlJc w:val="left"/>
      <w:pPr>
        <w:tabs>
          <w:tab w:val="num" w:pos="5760"/>
        </w:tabs>
        <w:ind w:left="5760" w:hanging="360"/>
      </w:pPr>
      <w:rPr>
        <w:rFonts w:ascii="Wingdings" w:hAnsi="Wingdings" w:hint="default"/>
      </w:rPr>
    </w:lvl>
    <w:lvl w:ilvl="8" w:tplc="F22AD2D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A207DB7"/>
    <w:multiLevelType w:val="hybridMultilevel"/>
    <w:tmpl w:val="35C42466"/>
    <w:lvl w:ilvl="0" w:tplc="C2582CF2">
      <w:start w:val="1"/>
      <w:numFmt w:val="bullet"/>
      <w:lvlText w:val=""/>
      <w:lvlJc w:val="left"/>
      <w:pPr>
        <w:tabs>
          <w:tab w:val="num" w:pos="720"/>
        </w:tabs>
        <w:ind w:left="720" w:hanging="360"/>
      </w:pPr>
      <w:rPr>
        <w:rFonts w:ascii="Wingdings" w:hAnsi="Wingdings" w:hint="default"/>
      </w:rPr>
    </w:lvl>
    <w:lvl w:ilvl="1" w:tplc="C27A5FE6" w:tentative="1">
      <w:start w:val="1"/>
      <w:numFmt w:val="bullet"/>
      <w:lvlText w:val=""/>
      <w:lvlJc w:val="left"/>
      <w:pPr>
        <w:tabs>
          <w:tab w:val="num" w:pos="1440"/>
        </w:tabs>
        <w:ind w:left="1440" w:hanging="360"/>
      </w:pPr>
      <w:rPr>
        <w:rFonts w:ascii="Wingdings" w:hAnsi="Wingdings" w:hint="default"/>
      </w:rPr>
    </w:lvl>
    <w:lvl w:ilvl="2" w:tplc="7164A6E2" w:tentative="1">
      <w:start w:val="1"/>
      <w:numFmt w:val="bullet"/>
      <w:lvlText w:val=""/>
      <w:lvlJc w:val="left"/>
      <w:pPr>
        <w:tabs>
          <w:tab w:val="num" w:pos="2160"/>
        </w:tabs>
        <w:ind w:left="2160" w:hanging="360"/>
      </w:pPr>
      <w:rPr>
        <w:rFonts w:ascii="Wingdings" w:hAnsi="Wingdings" w:hint="default"/>
      </w:rPr>
    </w:lvl>
    <w:lvl w:ilvl="3" w:tplc="C6F4253C" w:tentative="1">
      <w:start w:val="1"/>
      <w:numFmt w:val="bullet"/>
      <w:lvlText w:val=""/>
      <w:lvlJc w:val="left"/>
      <w:pPr>
        <w:tabs>
          <w:tab w:val="num" w:pos="2880"/>
        </w:tabs>
        <w:ind w:left="2880" w:hanging="360"/>
      </w:pPr>
      <w:rPr>
        <w:rFonts w:ascii="Wingdings" w:hAnsi="Wingdings" w:hint="default"/>
      </w:rPr>
    </w:lvl>
    <w:lvl w:ilvl="4" w:tplc="F344338C" w:tentative="1">
      <w:start w:val="1"/>
      <w:numFmt w:val="bullet"/>
      <w:lvlText w:val=""/>
      <w:lvlJc w:val="left"/>
      <w:pPr>
        <w:tabs>
          <w:tab w:val="num" w:pos="3600"/>
        </w:tabs>
        <w:ind w:left="3600" w:hanging="360"/>
      </w:pPr>
      <w:rPr>
        <w:rFonts w:ascii="Wingdings" w:hAnsi="Wingdings" w:hint="default"/>
      </w:rPr>
    </w:lvl>
    <w:lvl w:ilvl="5" w:tplc="CCB00520" w:tentative="1">
      <w:start w:val="1"/>
      <w:numFmt w:val="bullet"/>
      <w:lvlText w:val=""/>
      <w:lvlJc w:val="left"/>
      <w:pPr>
        <w:tabs>
          <w:tab w:val="num" w:pos="4320"/>
        </w:tabs>
        <w:ind w:left="4320" w:hanging="360"/>
      </w:pPr>
      <w:rPr>
        <w:rFonts w:ascii="Wingdings" w:hAnsi="Wingdings" w:hint="default"/>
      </w:rPr>
    </w:lvl>
    <w:lvl w:ilvl="6" w:tplc="F392C102" w:tentative="1">
      <w:start w:val="1"/>
      <w:numFmt w:val="bullet"/>
      <w:lvlText w:val=""/>
      <w:lvlJc w:val="left"/>
      <w:pPr>
        <w:tabs>
          <w:tab w:val="num" w:pos="5040"/>
        </w:tabs>
        <w:ind w:left="5040" w:hanging="360"/>
      </w:pPr>
      <w:rPr>
        <w:rFonts w:ascii="Wingdings" w:hAnsi="Wingdings" w:hint="default"/>
      </w:rPr>
    </w:lvl>
    <w:lvl w:ilvl="7" w:tplc="DD8A7792" w:tentative="1">
      <w:start w:val="1"/>
      <w:numFmt w:val="bullet"/>
      <w:lvlText w:val=""/>
      <w:lvlJc w:val="left"/>
      <w:pPr>
        <w:tabs>
          <w:tab w:val="num" w:pos="5760"/>
        </w:tabs>
        <w:ind w:left="5760" w:hanging="360"/>
      </w:pPr>
      <w:rPr>
        <w:rFonts w:ascii="Wingdings" w:hAnsi="Wingdings" w:hint="default"/>
      </w:rPr>
    </w:lvl>
    <w:lvl w:ilvl="8" w:tplc="A2F653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B5D52F7"/>
    <w:multiLevelType w:val="hybridMultilevel"/>
    <w:tmpl w:val="4ABA27A8"/>
    <w:lvl w:ilvl="0" w:tplc="B06CB764">
      <w:start w:val="1"/>
      <w:numFmt w:val="bullet"/>
      <w:lvlText w:val=""/>
      <w:lvlJc w:val="left"/>
      <w:pPr>
        <w:tabs>
          <w:tab w:val="num" w:pos="720"/>
        </w:tabs>
        <w:ind w:left="720" w:hanging="360"/>
      </w:pPr>
      <w:rPr>
        <w:rFonts w:ascii="Wingdings" w:hAnsi="Wingdings" w:hint="default"/>
      </w:rPr>
    </w:lvl>
    <w:lvl w:ilvl="1" w:tplc="04C69D6E" w:tentative="1">
      <w:start w:val="1"/>
      <w:numFmt w:val="bullet"/>
      <w:lvlText w:val=""/>
      <w:lvlJc w:val="left"/>
      <w:pPr>
        <w:tabs>
          <w:tab w:val="num" w:pos="1440"/>
        </w:tabs>
        <w:ind w:left="1440" w:hanging="360"/>
      </w:pPr>
      <w:rPr>
        <w:rFonts w:ascii="Wingdings" w:hAnsi="Wingdings" w:hint="default"/>
      </w:rPr>
    </w:lvl>
    <w:lvl w:ilvl="2" w:tplc="1B44621C" w:tentative="1">
      <w:start w:val="1"/>
      <w:numFmt w:val="bullet"/>
      <w:lvlText w:val=""/>
      <w:lvlJc w:val="left"/>
      <w:pPr>
        <w:tabs>
          <w:tab w:val="num" w:pos="2160"/>
        </w:tabs>
        <w:ind w:left="2160" w:hanging="360"/>
      </w:pPr>
      <w:rPr>
        <w:rFonts w:ascii="Wingdings" w:hAnsi="Wingdings" w:hint="default"/>
      </w:rPr>
    </w:lvl>
    <w:lvl w:ilvl="3" w:tplc="22DA9268" w:tentative="1">
      <w:start w:val="1"/>
      <w:numFmt w:val="bullet"/>
      <w:lvlText w:val=""/>
      <w:lvlJc w:val="left"/>
      <w:pPr>
        <w:tabs>
          <w:tab w:val="num" w:pos="2880"/>
        </w:tabs>
        <w:ind w:left="2880" w:hanging="360"/>
      </w:pPr>
      <w:rPr>
        <w:rFonts w:ascii="Wingdings" w:hAnsi="Wingdings" w:hint="default"/>
      </w:rPr>
    </w:lvl>
    <w:lvl w:ilvl="4" w:tplc="0FA21D4A" w:tentative="1">
      <w:start w:val="1"/>
      <w:numFmt w:val="bullet"/>
      <w:lvlText w:val=""/>
      <w:lvlJc w:val="left"/>
      <w:pPr>
        <w:tabs>
          <w:tab w:val="num" w:pos="3600"/>
        </w:tabs>
        <w:ind w:left="3600" w:hanging="360"/>
      </w:pPr>
      <w:rPr>
        <w:rFonts w:ascii="Wingdings" w:hAnsi="Wingdings" w:hint="default"/>
      </w:rPr>
    </w:lvl>
    <w:lvl w:ilvl="5" w:tplc="EBE4100A" w:tentative="1">
      <w:start w:val="1"/>
      <w:numFmt w:val="bullet"/>
      <w:lvlText w:val=""/>
      <w:lvlJc w:val="left"/>
      <w:pPr>
        <w:tabs>
          <w:tab w:val="num" w:pos="4320"/>
        </w:tabs>
        <w:ind w:left="4320" w:hanging="360"/>
      </w:pPr>
      <w:rPr>
        <w:rFonts w:ascii="Wingdings" w:hAnsi="Wingdings" w:hint="default"/>
      </w:rPr>
    </w:lvl>
    <w:lvl w:ilvl="6" w:tplc="8EEEAA62" w:tentative="1">
      <w:start w:val="1"/>
      <w:numFmt w:val="bullet"/>
      <w:lvlText w:val=""/>
      <w:lvlJc w:val="left"/>
      <w:pPr>
        <w:tabs>
          <w:tab w:val="num" w:pos="5040"/>
        </w:tabs>
        <w:ind w:left="5040" w:hanging="360"/>
      </w:pPr>
      <w:rPr>
        <w:rFonts w:ascii="Wingdings" w:hAnsi="Wingdings" w:hint="default"/>
      </w:rPr>
    </w:lvl>
    <w:lvl w:ilvl="7" w:tplc="16FC2DEE" w:tentative="1">
      <w:start w:val="1"/>
      <w:numFmt w:val="bullet"/>
      <w:lvlText w:val=""/>
      <w:lvlJc w:val="left"/>
      <w:pPr>
        <w:tabs>
          <w:tab w:val="num" w:pos="5760"/>
        </w:tabs>
        <w:ind w:left="5760" w:hanging="360"/>
      </w:pPr>
      <w:rPr>
        <w:rFonts w:ascii="Wingdings" w:hAnsi="Wingdings" w:hint="default"/>
      </w:rPr>
    </w:lvl>
    <w:lvl w:ilvl="8" w:tplc="64DCE5A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E115F2"/>
    <w:multiLevelType w:val="hybridMultilevel"/>
    <w:tmpl w:val="3514972E"/>
    <w:lvl w:ilvl="0" w:tplc="46A22D44">
      <w:start w:val="1"/>
      <w:numFmt w:val="bullet"/>
      <w:lvlText w:val=""/>
      <w:lvlJc w:val="left"/>
      <w:pPr>
        <w:tabs>
          <w:tab w:val="num" w:pos="720"/>
        </w:tabs>
        <w:ind w:left="720" w:hanging="360"/>
      </w:pPr>
      <w:rPr>
        <w:rFonts w:ascii="Wingdings" w:hAnsi="Wingdings" w:hint="default"/>
      </w:rPr>
    </w:lvl>
    <w:lvl w:ilvl="1" w:tplc="EBE08FD0" w:tentative="1">
      <w:start w:val="1"/>
      <w:numFmt w:val="bullet"/>
      <w:lvlText w:val=""/>
      <w:lvlJc w:val="left"/>
      <w:pPr>
        <w:tabs>
          <w:tab w:val="num" w:pos="1440"/>
        </w:tabs>
        <w:ind w:left="1440" w:hanging="360"/>
      </w:pPr>
      <w:rPr>
        <w:rFonts w:ascii="Wingdings" w:hAnsi="Wingdings" w:hint="default"/>
      </w:rPr>
    </w:lvl>
    <w:lvl w:ilvl="2" w:tplc="C9EE3C46" w:tentative="1">
      <w:start w:val="1"/>
      <w:numFmt w:val="bullet"/>
      <w:lvlText w:val=""/>
      <w:lvlJc w:val="left"/>
      <w:pPr>
        <w:tabs>
          <w:tab w:val="num" w:pos="2160"/>
        </w:tabs>
        <w:ind w:left="2160" w:hanging="360"/>
      </w:pPr>
      <w:rPr>
        <w:rFonts w:ascii="Wingdings" w:hAnsi="Wingdings" w:hint="default"/>
      </w:rPr>
    </w:lvl>
    <w:lvl w:ilvl="3" w:tplc="B6F4519A" w:tentative="1">
      <w:start w:val="1"/>
      <w:numFmt w:val="bullet"/>
      <w:lvlText w:val=""/>
      <w:lvlJc w:val="left"/>
      <w:pPr>
        <w:tabs>
          <w:tab w:val="num" w:pos="2880"/>
        </w:tabs>
        <w:ind w:left="2880" w:hanging="360"/>
      </w:pPr>
      <w:rPr>
        <w:rFonts w:ascii="Wingdings" w:hAnsi="Wingdings" w:hint="default"/>
      </w:rPr>
    </w:lvl>
    <w:lvl w:ilvl="4" w:tplc="002CFA20" w:tentative="1">
      <w:start w:val="1"/>
      <w:numFmt w:val="bullet"/>
      <w:lvlText w:val=""/>
      <w:lvlJc w:val="left"/>
      <w:pPr>
        <w:tabs>
          <w:tab w:val="num" w:pos="3600"/>
        </w:tabs>
        <w:ind w:left="3600" w:hanging="360"/>
      </w:pPr>
      <w:rPr>
        <w:rFonts w:ascii="Wingdings" w:hAnsi="Wingdings" w:hint="default"/>
      </w:rPr>
    </w:lvl>
    <w:lvl w:ilvl="5" w:tplc="24BCAE64" w:tentative="1">
      <w:start w:val="1"/>
      <w:numFmt w:val="bullet"/>
      <w:lvlText w:val=""/>
      <w:lvlJc w:val="left"/>
      <w:pPr>
        <w:tabs>
          <w:tab w:val="num" w:pos="4320"/>
        </w:tabs>
        <w:ind w:left="4320" w:hanging="360"/>
      </w:pPr>
      <w:rPr>
        <w:rFonts w:ascii="Wingdings" w:hAnsi="Wingdings" w:hint="default"/>
      </w:rPr>
    </w:lvl>
    <w:lvl w:ilvl="6" w:tplc="B9DA556A" w:tentative="1">
      <w:start w:val="1"/>
      <w:numFmt w:val="bullet"/>
      <w:lvlText w:val=""/>
      <w:lvlJc w:val="left"/>
      <w:pPr>
        <w:tabs>
          <w:tab w:val="num" w:pos="5040"/>
        </w:tabs>
        <w:ind w:left="5040" w:hanging="360"/>
      </w:pPr>
      <w:rPr>
        <w:rFonts w:ascii="Wingdings" w:hAnsi="Wingdings" w:hint="default"/>
      </w:rPr>
    </w:lvl>
    <w:lvl w:ilvl="7" w:tplc="32BE26B8" w:tentative="1">
      <w:start w:val="1"/>
      <w:numFmt w:val="bullet"/>
      <w:lvlText w:val=""/>
      <w:lvlJc w:val="left"/>
      <w:pPr>
        <w:tabs>
          <w:tab w:val="num" w:pos="5760"/>
        </w:tabs>
        <w:ind w:left="5760" w:hanging="360"/>
      </w:pPr>
      <w:rPr>
        <w:rFonts w:ascii="Wingdings" w:hAnsi="Wingdings" w:hint="default"/>
      </w:rPr>
    </w:lvl>
    <w:lvl w:ilvl="8" w:tplc="AD1470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AE1A88"/>
    <w:multiLevelType w:val="hybridMultilevel"/>
    <w:tmpl w:val="197E781C"/>
    <w:lvl w:ilvl="0" w:tplc="5A9EE1DE">
      <w:start w:val="1"/>
      <w:numFmt w:val="bullet"/>
      <w:lvlText w:val=""/>
      <w:lvlJc w:val="left"/>
      <w:pPr>
        <w:tabs>
          <w:tab w:val="num" w:pos="720"/>
        </w:tabs>
        <w:ind w:left="720" w:hanging="360"/>
      </w:pPr>
      <w:rPr>
        <w:rFonts w:ascii="Wingdings" w:hAnsi="Wingdings" w:hint="default"/>
      </w:rPr>
    </w:lvl>
    <w:lvl w:ilvl="1" w:tplc="C670506C" w:tentative="1">
      <w:start w:val="1"/>
      <w:numFmt w:val="bullet"/>
      <w:lvlText w:val=""/>
      <w:lvlJc w:val="left"/>
      <w:pPr>
        <w:tabs>
          <w:tab w:val="num" w:pos="1440"/>
        </w:tabs>
        <w:ind w:left="1440" w:hanging="360"/>
      </w:pPr>
      <w:rPr>
        <w:rFonts w:ascii="Wingdings" w:hAnsi="Wingdings" w:hint="default"/>
      </w:rPr>
    </w:lvl>
    <w:lvl w:ilvl="2" w:tplc="BBCE700C" w:tentative="1">
      <w:start w:val="1"/>
      <w:numFmt w:val="bullet"/>
      <w:lvlText w:val=""/>
      <w:lvlJc w:val="left"/>
      <w:pPr>
        <w:tabs>
          <w:tab w:val="num" w:pos="2160"/>
        </w:tabs>
        <w:ind w:left="2160" w:hanging="360"/>
      </w:pPr>
      <w:rPr>
        <w:rFonts w:ascii="Wingdings" w:hAnsi="Wingdings" w:hint="default"/>
      </w:rPr>
    </w:lvl>
    <w:lvl w:ilvl="3" w:tplc="1858576E" w:tentative="1">
      <w:start w:val="1"/>
      <w:numFmt w:val="bullet"/>
      <w:lvlText w:val=""/>
      <w:lvlJc w:val="left"/>
      <w:pPr>
        <w:tabs>
          <w:tab w:val="num" w:pos="2880"/>
        </w:tabs>
        <w:ind w:left="2880" w:hanging="360"/>
      </w:pPr>
      <w:rPr>
        <w:rFonts w:ascii="Wingdings" w:hAnsi="Wingdings" w:hint="default"/>
      </w:rPr>
    </w:lvl>
    <w:lvl w:ilvl="4" w:tplc="9934EDA0" w:tentative="1">
      <w:start w:val="1"/>
      <w:numFmt w:val="bullet"/>
      <w:lvlText w:val=""/>
      <w:lvlJc w:val="left"/>
      <w:pPr>
        <w:tabs>
          <w:tab w:val="num" w:pos="3600"/>
        </w:tabs>
        <w:ind w:left="3600" w:hanging="360"/>
      </w:pPr>
      <w:rPr>
        <w:rFonts w:ascii="Wingdings" w:hAnsi="Wingdings" w:hint="default"/>
      </w:rPr>
    </w:lvl>
    <w:lvl w:ilvl="5" w:tplc="A684ADD8" w:tentative="1">
      <w:start w:val="1"/>
      <w:numFmt w:val="bullet"/>
      <w:lvlText w:val=""/>
      <w:lvlJc w:val="left"/>
      <w:pPr>
        <w:tabs>
          <w:tab w:val="num" w:pos="4320"/>
        </w:tabs>
        <w:ind w:left="4320" w:hanging="360"/>
      </w:pPr>
      <w:rPr>
        <w:rFonts w:ascii="Wingdings" w:hAnsi="Wingdings" w:hint="default"/>
      </w:rPr>
    </w:lvl>
    <w:lvl w:ilvl="6" w:tplc="C7EE8F0A" w:tentative="1">
      <w:start w:val="1"/>
      <w:numFmt w:val="bullet"/>
      <w:lvlText w:val=""/>
      <w:lvlJc w:val="left"/>
      <w:pPr>
        <w:tabs>
          <w:tab w:val="num" w:pos="5040"/>
        </w:tabs>
        <w:ind w:left="5040" w:hanging="360"/>
      </w:pPr>
      <w:rPr>
        <w:rFonts w:ascii="Wingdings" w:hAnsi="Wingdings" w:hint="default"/>
      </w:rPr>
    </w:lvl>
    <w:lvl w:ilvl="7" w:tplc="000E6636" w:tentative="1">
      <w:start w:val="1"/>
      <w:numFmt w:val="bullet"/>
      <w:lvlText w:val=""/>
      <w:lvlJc w:val="left"/>
      <w:pPr>
        <w:tabs>
          <w:tab w:val="num" w:pos="5760"/>
        </w:tabs>
        <w:ind w:left="5760" w:hanging="360"/>
      </w:pPr>
      <w:rPr>
        <w:rFonts w:ascii="Wingdings" w:hAnsi="Wingdings" w:hint="default"/>
      </w:rPr>
    </w:lvl>
    <w:lvl w:ilvl="8" w:tplc="A9FC9F6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2C5C1B"/>
    <w:multiLevelType w:val="hybridMultilevel"/>
    <w:tmpl w:val="5D62EE68"/>
    <w:lvl w:ilvl="0" w:tplc="B220F460">
      <w:start w:val="1"/>
      <w:numFmt w:val="bullet"/>
      <w:lvlText w:val=""/>
      <w:lvlJc w:val="left"/>
      <w:pPr>
        <w:tabs>
          <w:tab w:val="num" w:pos="720"/>
        </w:tabs>
        <w:ind w:left="720" w:hanging="360"/>
      </w:pPr>
      <w:rPr>
        <w:rFonts w:ascii="Wingdings" w:hAnsi="Wingdings" w:hint="default"/>
      </w:rPr>
    </w:lvl>
    <w:lvl w:ilvl="1" w:tplc="A4DAE808" w:tentative="1">
      <w:start w:val="1"/>
      <w:numFmt w:val="bullet"/>
      <w:lvlText w:val=""/>
      <w:lvlJc w:val="left"/>
      <w:pPr>
        <w:tabs>
          <w:tab w:val="num" w:pos="1440"/>
        </w:tabs>
        <w:ind w:left="1440" w:hanging="360"/>
      </w:pPr>
      <w:rPr>
        <w:rFonts w:ascii="Wingdings" w:hAnsi="Wingdings" w:hint="default"/>
      </w:rPr>
    </w:lvl>
    <w:lvl w:ilvl="2" w:tplc="03542082" w:tentative="1">
      <w:start w:val="1"/>
      <w:numFmt w:val="bullet"/>
      <w:lvlText w:val=""/>
      <w:lvlJc w:val="left"/>
      <w:pPr>
        <w:tabs>
          <w:tab w:val="num" w:pos="2160"/>
        </w:tabs>
        <w:ind w:left="2160" w:hanging="360"/>
      </w:pPr>
      <w:rPr>
        <w:rFonts w:ascii="Wingdings" w:hAnsi="Wingdings" w:hint="default"/>
      </w:rPr>
    </w:lvl>
    <w:lvl w:ilvl="3" w:tplc="A2563716" w:tentative="1">
      <w:start w:val="1"/>
      <w:numFmt w:val="bullet"/>
      <w:lvlText w:val=""/>
      <w:lvlJc w:val="left"/>
      <w:pPr>
        <w:tabs>
          <w:tab w:val="num" w:pos="2880"/>
        </w:tabs>
        <w:ind w:left="2880" w:hanging="360"/>
      </w:pPr>
      <w:rPr>
        <w:rFonts w:ascii="Wingdings" w:hAnsi="Wingdings" w:hint="default"/>
      </w:rPr>
    </w:lvl>
    <w:lvl w:ilvl="4" w:tplc="A0406772" w:tentative="1">
      <w:start w:val="1"/>
      <w:numFmt w:val="bullet"/>
      <w:lvlText w:val=""/>
      <w:lvlJc w:val="left"/>
      <w:pPr>
        <w:tabs>
          <w:tab w:val="num" w:pos="3600"/>
        </w:tabs>
        <w:ind w:left="3600" w:hanging="360"/>
      </w:pPr>
      <w:rPr>
        <w:rFonts w:ascii="Wingdings" w:hAnsi="Wingdings" w:hint="default"/>
      </w:rPr>
    </w:lvl>
    <w:lvl w:ilvl="5" w:tplc="FA94C3EE" w:tentative="1">
      <w:start w:val="1"/>
      <w:numFmt w:val="bullet"/>
      <w:lvlText w:val=""/>
      <w:lvlJc w:val="left"/>
      <w:pPr>
        <w:tabs>
          <w:tab w:val="num" w:pos="4320"/>
        </w:tabs>
        <w:ind w:left="4320" w:hanging="360"/>
      </w:pPr>
      <w:rPr>
        <w:rFonts w:ascii="Wingdings" w:hAnsi="Wingdings" w:hint="default"/>
      </w:rPr>
    </w:lvl>
    <w:lvl w:ilvl="6" w:tplc="1AFA324E" w:tentative="1">
      <w:start w:val="1"/>
      <w:numFmt w:val="bullet"/>
      <w:lvlText w:val=""/>
      <w:lvlJc w:val="left"/>
      <w:pPr>
        <w:tabs>
          <w:tab w:val="num" w:pos="5040"/>
        </w:tabs>
        <w:ind w:left="5040" w:hanging="360"/>
      </w:pPr>
      <w:rPr>
        <w:rFonts w:ascii="Wingdings" w:hAnsi="Wingdings" w:hint="default"/>
      </w:rPr>
    </w:lvl>
    <w:lvl w:ilvl="7" w:tplc="2E142E9E" w:tentative="1">
      <w:start w:val="1"/>
      <w:numFmt w:val="bullet"/>
      <w:lvlText w:val=""/>
      <w:lvlJc w:val="left"/>
      <w:pPr>
        <w:tabs>
          <w:tab w:val="num" w:pos="5760"/>
        </w:tabs>
        <w:ind w:left="5760" w:hanging="360"/>
      </w:pPr>
      <w:rPr>
        <w:rFonts w:ascii="Wingdings" w:hAnsi="Wingdings" w:hint="default"/>
      </w:rPr>
    </w:lvl>
    <w:lvl w:ilvl="8" w:tplc="E05CD49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EC153E"/>
    <w:multiLevelType w:val="hybridMultilevel"/>
    <w:tmpl w:val="507AAEFE"/>
    <w:lvl w:ilvl="0" w:tplc="EFA2AD96">
      <w:start w:val="1"/>
      <w:numFmt w:val="bullet"/>
      <w:lvlText w:val=""/>
      <w:lvlJc w:val="left"/>
      <w:pPr>
        <w:tabs>
          <w:tab w:val="num" w:pos="720"/>
        </w:tabs>
        <w:ind w:left="720" w:hanging="360"/>
      </w:pPr>
      <w:rPr>
        <w:rFonts w:ascii="Wingdings" w:hAnsi="Wingdings" w:hint="default"/>
      </w:rPr>
    </w:lvl>
    <w:lvl w:ilvl="1" w:tplc="CE729EFE" w:tentative="1">
      <w:start w:val="1"/>
      <w:numFmt w:val="bullet"/>
      <w:lvlText w:val=""/>
      <w:lvlJc w:val="left"/>
      <w:pPr>
        <w:tabs>
          <w:tab w:val="num" w:pos="1440"/>
        </w:tabs>
        <w:ind w:left="1440" w:hanging="360"/>
      </w:pPr>
      <w:rPr>
        <w:rFonts w:ascii="Wingdings" w:hAnsi="Wingdings" w:hint="default"/>
      </w:rPr>
    </w:lvl>
    <w:lvl w:ilvl="2" w:tplc="00424B2E" w:tentative="1">
      <w:start w:val="1"/>
      <w:numFmt w:val="bullet"/>
      <w:lvlText w:val=""/>
      <w:lvlJc w:val="left"/>
      <w:pPr>
        <w:tabs>
          <w:tab w:val="num" w:pos="2160"/>
        </w:tabs>
        <w:ind w:left="2160" w:hanging="360"/>
      </w:pPr>
      <w:rPr>
        <w:rFonts w:ascii="Wingdings" w:hAnsi="Wingdings" w:hint="default"/>
      </w:rPr>
    </w:lvl>
    <w:lvl w:ilvl="3" w:tplc="9314018E" w:tentative="1">
      <w:start w:val="1"/>
      <w:numFmt w:val="bullet"/>
      <w:lvlText w:val=""/>
      <w:lvlJc w:val="left"/>
      <w:pPr>
        <w:tabs>
          <w:tab w:val="num" w:pos="2880"/>
        </w:tabs>
        <w:ind w:left="2880" w:hanging="360"/>
      </w:pPr>
      <w:rPr>
        <w:rFonts w:ascii="Wingdings" w:hAnsi="Wingdings" w:hint="default"/>
      </w:rPr>
    </w:lvl>
    <w:lvl w:ilvl="4" w:tplc="1BAC001C" w:tentative="1">
      <w:start w:val="1"/>
      <w:numFmt w:val="bullet"/>
      <w:lvlText w:val=""/>
      <w:lvlJc w:val="left"/>
      <w:pPr>
        <w:tabs>
          <w:tab w:val="num" w:pos="3600"/>
        </w:tabs>
        <w:ind w:left="3600" w:hanging="360"/>
      </w:pPr>
      <w:rPr>
        <w:rFonts w:ascii="Wingdings" w:hAnsi="Wingdings" w:hint="default"/>
      </w:rPr>
    </w:lvl>
    <w:lvl w:ilvl="5" w:tplc="834C5B8A" w:tentative="1">
      <w:start w:val="1"/>
      <w:numFmt w:val="bullet"/>
      <w:lvlText w:val=""/>
      <w:lvlJc w:val="left"/>
      <w:pPr>
        <w:tabs>
          <w:tab w:val="num" w:pos="4320"/>
        </w:tabs>
        <w:ind w:left="4320" w:hanging="360"/>
      </w:pPr>
      <w:rPr>
        <w:rFonts w:ascii="Wingdings" w:hAnsi="Wingdings" w:hint="default"/>
      </w:rPr>
    </w:lvl>
    <w:lvl w:ilvl="6" w:tplc="52AC0400" w:tentative="1">
      <w:start w:val="1"/>
      <w:numFmt w:val="bullet"/>
      <w:lvlText w:val=""/>
      <w:lvlJc w:val="left"/>
      <w:pPr>
        <w:tabs>
          <w:tab w:val="num" w:pos="5040"/>
        </w:tabs>
        <w:ind w:left="5040" w:hanging="360"/>
      </w:pPr>
      <w:rPr>
        <w:rFonts w:ascii="Wingdings" w:hAnsi="Wingdings" w:hint="default"/>
      </w:rPr>
    </w:lvl>
    <w:lvl w:ilvl="7" w:tplc="BB2AE7A0" w:tentative="1">
      <w:start w:val="1"/>
      <w:numFmt w:val="bullet"/>
      <w:lvlText w:val=""/>
      <w:lvlJc w:val="left"/>
      <w:pPr>
        <w:tabs>
          <w:tab w:val="num" w:pos="5760"/>
        </w:tabs>
        <w:ind w:left="5760" w:hanging="360"/>
      </w:pPr>
      <w:rPr>
        <w:rFonts w:ascii="Wingdings" w:hAnsi="Wingdings" w:hint="default"/>
      </w:rPr>
    </w:lvl>
    <w:lvl w:ilvl="8" w:tplc="A99C750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CA113C"/>
    <w:multiLevelType w:val="hybridMultilevel"/>
    <w:tmpl w:val="AB78C27A"/>
    <w:lvl w:ilvl="0" w:tplc="52F854C8">
      <w:start w:val="1"/>
      <w:numFmt w:val="bullet"/>
      <w:lvlText w:val=""/>
      <w:lvlJc w:val="left"/>
      <w:pPr>
        <w:tabs>
          <w:tab w:val="num" w:pos="720"/>
        </w:tabs>
        <w:ind w:left="720" w:hanging="360"/>
      </w:pPr>
      <w:rPr>
        <w:rFonts w:ascii="Wingdings" w:hAnsi="Wingdings" w:hint="default"/>
      </w:rPr>
    </w:lvl>
    <w:lvl w:ilvl="1" w:tplc="F56CF34E" w:tentative="1">
      <w:start w:val="1"/>
      <w:numFmt w:val="bullet"/>
      <w:lvlText w:val=""/>
      <w:lvlJc w:val="left"/>
      <w:pPr>
        <w:tabs>
          <w:tab w:val="num" w:pos="1440"/>
        </w:tabs>
        <w:ind w:left="1440" w:hanging="360"/>
      </w:pPr>
      <w:rPr>
        <w:rFonts w:ascii="Wingdings" w:hAnsi="Wingdings" w:hint="default"/>
      </w:rPr>
    </w:lvl>
    <w:lvl w:ilvl="2" w:tplc="B57E5124" w:tentative="1">
      <w:start w:val="1"/>
      <w:numFmt w:val="bullet"/>
      <w:lvlText w:val=""/>
      <w:lvlJc w:val="left"/>
      <w:pPr>
        <w:tabs>
          <w:tab w:val="num" w:pos="2160"/>
        </w:tabs>
        <w:ind w:left="2160" w:hanging="360"/>
      </w:pPr>
      <w:rPr>
        <w:rFonts w:ascii="Wingdings" w:hAnsi="Wingdings" w:hint="default"/>
      </w:rPr>
    </w:lvl>
    <w:lvl w:ilvl="3" w:tplc="3DD21F10" w:tentative="1">
      <w:start w:val="1"/>
      <w:numFmt w:val="bullet"/>
      <w:lvlText w:val=""/>
      <w:lvlJc w:val="left"/>
      <w:pPr>
        <w:tabs>
          <w:tab w:val="num" w:pos="2880"/>
        </w:tabs>
        <w:ind w:left="2880" w:hanging="360"/>
      </w:pPr>
      <w:rPr>
        <w:rFonts w:ascii="Wingdings" w:hAnsi="Wingdings" w:hint="default"/>
      </w:rPr>
    </w:lvl>
    <w:lvl w:ilvl="4" w:tplc="00CC0716" w:tentative="1">
      <w:start w:val="1"/>
      <w:numFmt w:val="bullet"/>
      <w:lvlText w:val=""/>
      <w:lvlJc w:val="left"/>
      <w:pPr>
        <w:tabs>
          <w:tab w:val="num" w:pos="3600"/>
        </w:tabs>
        <w:ind w:left="3600" w:hanging="360"/>
      </w:pPr>
      <w:rPr>
        <w:rFonts w:ascii="Wingdings" w:hAnsi="Wingdings" w:hint="default"/>
      </w:rPr>
    </w:lvl>
    <w:lvl w:ilvl="5" w:tplc="2E3654D8" w:tentative="1">
      <w:start w:val="1"/>
      <w:numFmt w:val="bullet"/>
      <w:lvlText w:val=""/>
      <w:lvlJc w:val="left"/>
      <w:pPr>
        <w:tabs>
          <w:tab w:val="num" w:pos="4320"/>
        </w:tabs>
        <w:ind w:left="4320" w:hanging="360"/>
      </w:pPr>
      <w:rPr>
        <w:rFonts w:ascii="Wingdings" w:hAnsi="Wingdings" w:hint="default"/>
      </w:rPr>
    </w:lvl>
    <w:lvl w:ilvl="6" w:tplc="635C15AA" w:tentative="1">
      <w:start w:val="1"/>
      <w:numFmt w:val="bullet"/>
      <w:lvlText w:val=""/>
      <w:lvlJc w:val="left"/>
      <w:pPr>
        <w:tabs>
          <w:tab w:val="num" w:pos="5040"/>
        </w:tabs>
        <w:ind w:left="5040" w:hanging="360"/>
      </w:pPr>
      <w:rPr>
        <w:rFonts w:ascii="Wingdings" w:hAnsi="Wingdings" w:hint="default"/>
      </w:rPr>
    </w:lvl>
    <w:lvl w:ilvl="7" w:tplc="9F3A1AF2" w:tentative="1">
      <w:start w:val="1"/>
      <w:numFmt w:val="bullet"/>
      <w:lvlText w:val=""/>
      <w:lvlJc w:val="left"/>
      <w:pPr>
        <w:tabs>
          <w:tab w:val="num" w:pos="5760"/>
        </w:tabs>
        <w:ind w:left="5760" w:hanging="360"/>
      </w:pPr>
      <w:rPr>
        <w:rFonts w:ascii="Wingdings" w:hAnsi="Wingdings" w:hint="default"/>
      </w:rPr>
    </w:lvl>
    <w:lvl w:ilvl="8" w:tplc="3350035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EE5382"/>
    <w:multiLevelType w:val="hybridMultilevel"/>
    <w:tmpl w:val="AFDE6028"/>
    <w:lvl w:ilvl="0" w:tplc="667C2D60">
      <w:start w:val="1"/>
      <w:numFmt w:val="bullet"/>
      <w:lvlText w:val=""/>
      <w:lvlJc w:val="left"/>
      <w:pPr>
        <w:tabs>
          <w:tab w:val="num" w:pos="720"/>
        </w:tabs>
        <w:ind w:left="720" w:hanging="360"/>
      </w:pPr>
      <w:rPr>
        <w:rFonts w:ascii="Wingdings" w:hAnsi="Wingdings" w:hint="default"/>
      </w:rPr>
    </w:lvl>
    <w:lvl w:ilvl="1" w:tplc="28D83370" w:tentative="1">
      <w:start w:val="1"/>
      <w:numFmt w:val="bullet"/>
      <w:lvlText w:val=""/>
      <w:lvlJc w:val="left"/>
      <w:pPr>
        <w:tabs>
          <w:tab w:val="num" w:pos="1440"/>
        </w:tabs>
        <w:ind w:left="1440" w:hanging="360"/>
      </w:pPr>
      <w:rPr>
        <w:rFonts w:ascii="Wingdings" w:hAnsi="Wingdings" w:hint="default"/>
      </w:rPr>
    </w:lvl>
    <w:lvl w:ilvl="2" w:tplc="A7063A80" w:tentative="1">
      <w:start w:val="1"/>
      <w:numFmt w:val="bullet"/>
      <w:lvlText w:val=""/>
      <w:lvlJc w:val="left"/>
      <w:pPr>
        <w:tabs>
          <w:tab w:val="num" w:pos="2160"/>
        </w:tabs>
        <w:ind w:left="2160" w:hanging="360"/>
      </w:pPr>
      <w:rPr>
        <w:rFonts w:ascii="Wingdings" w:hAnsi="Wingdings" w:hint="default"/>
      </w:rPr>
    </w:lvl>
    <w:lvl w:ilvl="3" w:tplc="9446DE6E" w:tentative="1">
      <w:start w:val="1"/>
      <w:numFmt w:val="bullet"/>
      <w:lvlText w:val=""/>
      <w:lvlJc w:val="left"/>
      <w:pPr>
        <w:tabs>
          <w:tab w:val="num" w:pos="2880"/>
        </w:tabs>
        <w:ind w:left="2880" w:hanging="360"/>
      </w:pPr>
      <w:rPr>
        <w:rFonts w:ascii="Wingdings" w:hAnsi="Wingdings" w:hint="default"/>
      </w:rPr>
    </w:lvl>
    <w:lvl w:ilvl="4" w:tplc="C8AAADD0" w:tentative="1">
      <w:start w:val="1"/>
      <w:numFmt w:val="bullet"/>
      <w:lvlText w:val=""/>
      <w:lvlJc w:val="left"/>
      <w:pPr>
        <w:tabs>
          <w:tab w:val="num" w:pos="3600"/>
        </w:tabs>
        <w:ind w:left="3600" w:hanging="360"/>
      </w:pPr>
      <w:rPr>
        <w:rFonts w:ascii="Wingdings" w:hAnsi="Wingdings" w:hint="default"/>
      </w:rPr>
    </w:lvl>
    <w:lvl w:ilvl="5" w:tplc="939414AE" w:tentative="1">
      <w:start w:val="1"/>
      <w:numFmt w:val="bullet"/>
      <w:lvlText w:val=""/>
      <w:lvlJc w:val="left"/>
      <w:pPr>
        <w:tabs>
          <w:tab w:val="num" w:pos="4320"/>
        </w:tabs>
        <w:ind w:left="4320" w:hanging="360"/>
      </w:pPr>
      <w:rPr>
        <w:rFonts w:ascii="Wingdings" w:hAnsi="Wingdings" w:hint="default"/>
      </w:rPr>
    </w:lvl>
    <w:lvl w:ilvl="6" w:tplc="C8BC8304" w:tentative="1">
      <w:start w:val="1"/>
      <w:numFmt w:val="bullet"/>
      <w:lvlText w:val=""/>
      <w:lvlJc w:val="left"/>
      <w:pPr>
        <w:tabs>
          <w:tab w:val="num" w:pos="5040"/>
        </w:tabs>
        <w:ind w:left="5040" w:hanging="360"/>
      </w:pPr>
      <w:rPr>
        <w:rFonts w:ascii="Wingdings" w:hAnsi="Wingdings" w:hint="default"/>
      </w:rPr>
    </w:lvl>
    <w:lvl w:ilvl="7" w:tplc="BB40214C" w:tentative="1">
      <w:start w:val="1"/>
      <w:numFmt w:val="bullet"/>
      <w:lvlText w:val=""/>
      <w:lvlJc w:val="left"/>
      <w:pPr>
        <w:tabs>
          <w:tab w:val="num" w:pos="5760"/>
        </w:tabs>
        <w:ind w:left="5760" w:hanging="360"/>
      </w:pPr>
      <w:rPr>
        <w:rFonts w:ascii="Wingdings" w:hAnsi="Wingdings" w:hint="default"/>
      </w:rPr>
    </w:lvl>
    <w:lvl w:ilvl="8" w:tplc="CC8C8B9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574374D"/>
    <w:multiLevelType w:val="hybridMultilevel"/>
    <w:tmpl w:val="A81257F6"/>
    <w:lvl w:ilvl="0" w:tplc="0809000B">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3D38F2"/>
    <w:multiLevelType w:val="hybridMultilevel"/>
    <w:tmpl w:val="90FA2998"/>
    <w:lvl w:ilvl="0" w:tplc="1F265B1A">
      <w:start w:val="1"/>
      <w:numFmt w:val="bullet"/>
      <w:lvlText w:val=""/>
      <w:lvlJc w:val="left"/>
      <w:pPr>
        <w:tabs>
          <w:tab w:val="num" w:pos="720"/>
        </w:tabs>
        <w:ind w:left="720" w:hanging="360"/>
      </w:pPr>
      <w:rPr>
        <w:rFonts w:ascii="Wingdings" w:hAnsi="Wingdings" w:hint="default"/>
      </w:rPr>
    </w:lvl>
    <w:lvl w:ilvl="1" w:tplc="5EA447F6" w:tentative="1">
      <w:start w:val="1"/>
      <w:numFmt w:val="bullet"/>
      <w:lvlText w:val=""/>
      <w:lvlJc w:val="left"/>
      <w:pPr>
        <w:tabs>
          <w:tab w:val="num" w:pos="1440"/>
        </w:tabs>
        <w:ind w:left="1440" w:hanging="360"/>
      </w:pPr>
      <w:rPr>
        <w:rFonts w:ascii="Wingdings" w:hAnsi="Wingdings" w:hint="default"/>
      </w:rPr>
    </w:lvl>
    <w:lvl w:ilvl="2" w:tplc="39C4922E" w:tentative="1">
      <w:start w:val="1"/>
      <w:numFmt w:val="bullet"/>
      <w:lvlText w:val=""/>
      <w:lvlJc w:val="left"/>
      <w:pPr>
        <w:tabs>
          <w:tab w:val="num" w:pos="2160"/>
        </w:tabs>
        <w:ind w:left="2160" w:hanging="360"/>
      </w:pPr>
      <w:rPr>
        <w:rFonts w:ascii="Wingdings" w:hAnsi="Wingdings" w:hint="default"/>
      </w:rPr>
    </w:lvl>
    <w:lvl w:ilvl="3" w:tplc="85D4A438" w:tentative="1">
      <w:start w:val="1"/>
      <w:numFmt w:val="bullet"/>
      <w:lvlText w:val=""/>
      <w:lvlJc w:val="left"/>
      <w:pPr>
        <w:tabs>
          <w:tab w:val="num" w:pos="2880"/>
        </w:tabs>
        <w:ind w:left="2880" w:hanging="360"/>
      </w:pPr>
      <w:rPr>
        <w:rFonts w:ascii="Wingdings" w:hAnsi="Wingdings" w:hint="default"/>
      </w:rPr>
    </w:lvl>
    <w:lvl w:ilvl="4" w:tplc="8C1EE3F4" w:tentative="1">
      <w:start w:val="1"/>
      <w:numFmt w:val="bullet"/>
      <w:lvlText w:val=""/>
      <w:lvlJc w:val="left"/>
      <w:pPr>
        <w:tabs>
          <w:tab w:val="num" w:pos="3600"/>
        </w:tabs>
        <w:ind w:left="3600" w:hanging="360"/>
      </w:pPr>
      <w:rPr>
        <w:rFonts w:ascii="Wingdings" w:hAnsi="Wingdings" w:hint="default"/>
      </w:rPr>
    </w:lvl>
    <w:lvl w:ilvl="5" w:tplc="C8D068E0" w:tentative="1">
      <w:start w:val="1"/>
      <w:numFmt w:val="bullet"/>
      <w:lvlText w:val=""/>
      <w:lvlJc w:val="left"/>
      <w:pPr>
        <w:tabs>
          <w:tab w:val="num" w:pos="4320"/>
        </w:tabs>
        <w:ind w:left="4320" w:hanging="360"/>
      </w:pPr>
      <w:rPr>
        <w:rFonts w:ascii="Wingdings" w:hAnsi="Wingdings" w:hint="default"/>
      </w:rPr>
    </w:lvl>
    <w:lvl w:ilvl="6" w:tplc="B8088D62" w:tentative="1">
      <w:start w:val="1"/>
      <w:numFmt w:val="bullet"/>
      <w:lvlText w:val=""/>
      <w:lvlJc w:val="left"/>
      <w:pPr>
        <w:tabs>
          <w:tab w:val="num" w:pos="5040"/>
        </w:tabs>
        <w:ind w:left="5040" w:hanging="360"/>
      </w:pPr>
      <w:rPr>
        <w:rFonts w:ascii="Wingdings" w:hAnsi="Wingdings" w:hint="default"/>
      </w:rPr>
    </w:lvl>
    <w:lvl w:ilvl="7" w:tplc="62105D9A" w:tentative="1">
      <w:start w:val="1"/>
      <w:numFmt w:val="bullet"/>
      <w:lvlText w:val=""/>
      <w:lvlJc w:val="left"/>
      <w:pPr>
        <w:tabs>
          <w:tab w:val="num" w:pos="5760"/>
        </w:tabs>
        <w:ind w:left="5760" w:hanging="360"/>
      </w:pPr>
      <w:rPr>
        <w:rFonts w:ascii="Wingdings" w:hAnsi="Wingdings" w:hint="default"/>
      </w:rPr>
    </w:lvl>
    <w:lvl w:ilvl="8" w:tplc="3E443FFE"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2"/>
  </w:num>
  <w:num w:numId="3">
    <w:abstractNumId w:val="11"/>
  </w:num>
  <w:num w:numId="4">
    <w:abstractNumId w:val="23"/>
  </w:num>
  <w:num w:numId="5">
    <w:abstractNumId w:val="24"/>
  </w:num>
  <w:num w:numId="6">
    <w:abstractNumId w:val="2"/>
  </w:num>
  <w:num w:numId="7">
    <w:abstractNumId w:val="14"/>
  </w:num>
  <w:num w:numId="8">
    <w:abstractNumId w:val="22"/>
  </w:num>
  <w:num w:numId="9">
    <w:abstractNumId w:val="13"/>
  </w:num>
  <w:num w:numId="10">
    <w:abstractNumId w:val="17"/>
  </w:num>
  <w:num w:numId="11">
    <w:abstractNumId w:val="7"/>
  </w:num>
  <w:num w:numId="12">
    <w:abstractNumId w:val="8"/>
  </w:num>
  <w:num w:numId="13">
    <w:abstractNumId w:val="9"/>
  </w:num>
  <w:num w:numId="14">
    <w:abstractNumId w:val="5"/>
  </w:num>
  <w:num w:numId="15">
    <w:abstractNumId w:val="10"/>
  </w:num>
  <w:num w:numId="16">
    <w:abstractNumId w:val="18"/>
  </w:num>
  <w:num w:numId="17">
    <w:abstractNumId w:val="20"/>
  </w:num>
  <w:num w:numId="18">
    <w:abstractNumId w:val="21"/>
  </w:num>
  <w:num w:numId="19">
    <w:abstractNumId w:val="19"/>
  </w:num>
  <w:num w:numId="20">
    <w:abstractNumId w:val="15"/>
  </w:num>
  <w:num w:numId="21">
    <w:abstractNumId w:val="6"/>
  </w:num>
  <w:num w:numId="22">
    <w:abstractNumId w:val="3"/>
  </w:num>
  <w:num w:numId="23">
    <w:abstractNumId w:val="0"/>
  </w:num>
  <w:num w:numId="24">
    <w:abstractNumId w:val="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3938A6"/>
    <w:rsid w:val="00086300"/>
    <w:rsid w:val="000E7EB5"/>
    <w:rsid w:val="001C7F25"/>
    <w:rsid w:val="003938A6"/>
    <w:rsid w:val="003F522F"/>
    <w:rsid w:val="004667E9"/>
    <w:rsid w:val="00480D0C"/>
    <w:rsid w:val="00653093"/>
    <w:rsid w:val="006B61ED"/>
    <w:rsid w:val="00711E61"/>
    <w:rsid w:val="007E598A"/>
    <w:rsid w:val="009D5908"/>
    <w:rsid w:val="00B65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0BA6CA2-2130-4A2A-A41D-D4C20F22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7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8A6"/>
    <w:pPr>
      <w:ind w:left="720"/>
      <w:contextualSpacing/>
    </w:pPr>
    <w:rPr>
      <w:lang w:val="en-GB"/>
    </w:rPr>
  </w:style>
  <w:style w:type="paragraph" w:styleId="BalloonText">
    <w:name w:val="Balloon Text"/>
    <w:basedOn w:val="Normal"/>
    <w:link w:val="BalloonTextChar"/>
    <w:uiPriority w:val="99"/>
    <w:semiHidden/>
    <w:unhideWhenUsed/>
    <w:rsid w:val="003938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8A6"/>
    <w:rPr>
      <w:rFonts w:ascii="Tahoma" w:hAnsi="Tahoma" w:cs="Tahoma"/>
      <w:sz w:val="16"/>
      <w:szCs w:val="16"/>
    </w:rPr>
  </w:style>
  <w:style w:type="character" w:styleId="Hyperlink">
    <w:name w:val="Hyperlink"/>
    <w:basedOn w:val="DefaultParagraphFont"/>
    <w:uiPriority w:val="99"/>
    <w:unhideWhenUsed/>
    <w:rsid w:val="003938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en.wikipedia.org/wiki/Problematization" TargetMode="External"/><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6BD89D-1C55-4368-9425-E11D18F13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4</cp:revision>
  <dcterms:created xsi:type="dcterms:W3CDTF">2018-06-02T18:21:00Z</dcterms:created>
  <dcterms:modified xsi:type="dcterms:W3CDTF">2019-06-25T10:15:00Z</dcterms:modified>
</cp:coreProperties>
</file>