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2190" w:rsidRDefault="0037597B">
      <w:pPr>
        <w:keepNext/>
        <w:keepLines/>
        <w:spacing w:before="480" w:after="0" w:line="276" w:lineRule="auto"/>
        <w:jc w:val="center"/>
        <w:rPr>
          <w:rFonts w:ascii="Calibri" w:eastAsia="Calibri" w:hAnsi="Calibri" w:cs="Calibri"/>
          <w:b/>
          <w:color w:val="365F91"/>
          <w:sz w:val="36"/>
        </w:rPr>
      </w:pPr>
      <w:r>
        <w:rPr>
          <w:rFonts w:ascii="Calibri" w:eastAsia="Calibri" w:hAnsi="Calibri" w:cs="Calibri"/>
          <w:b/>
          <w:color w:val="365F91"/>
          <w:sz w:val="36"/>
        </w:rPr>
        <w:t xml:space="preserve">MSM Device </w:t>
      </w:r>
      <w:r w:rsidR="00C76060">
        <w:rPr>
          <w:rFonts w:ascii="Calibri" w:eastAsia="Calibri" w:hAnsi="Calibri" w:cs="Calibri"/>
          <w:b/>
          <w:color w:val="365F91"/>
          <w:sz w:val="36"/>
        </w:rPr>
        <w:t>Firmware Validation</w:t>
      </w:r>
    </w:p>
    <w:p w:rsidR="00592190" w:rsidRDefault="00C7606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SCM Board</w:t>
      </w:r>
    </w:p>
    <w:p w:rsidR="00C76060" w:rsidRDefault="00C76060" w:rsidP="00C76060">
      <w:pPr>
        <w:numPr>
          <w:ilvl w:val="0"/>
          <w:numId w:val="1"/>
        </w:numPr>
        <w:tabs>
          <w:tab w:val="left" w:pos="360"/>
        </w:tabs>
        <w:spacing w:after="200" w:line="276" w:lineRule="auto"/>
        <w:ind w:left="360" w:hanging="360"/>
        <w:rPr>
          <w:rFonts w:ascii="Cambria" w:eastAsia="Cambria" w:hAnsi="Cambria" w:cs="Cambria"/>
        </w:rPr>
      </w:pPr>
      <w:r>
        <w:rPr>
          <w:rFonts w:ascii="Cambria" w:eastAsia="Cambria" w:hAnsi="Cambria" w:cs="Cambria"/>
        </w:rPr>
        <w:t>On successful flashing, the LEDs labelled as D101-D104 will show a pattern on each power reset i.e. on every reboot of ATSAM.</w:t>
      </w:r>
      <w:r>
        <w:rPr>
          <w:rFonts w:ascii="Cambria" w:eastAsia="Cambria" w:hAnsi="Cambria" w:cs="Cambria"/>
        </w:rPr>
        <w:br/>
        <w:t>If it doesn’t show a pattern it indicates that it hasn’t been flashed successfully.</w:t>
      </w:r>
    </w:p>
    <w:p w:rsidR="00592190" w:rsidRPr="00C76060" w:rsidRDefault="00C76060" w:rsidP="00C76060">
      <w:pPr>
        <w:numPr>
          <w:ilvl w:val="0"/>
          <w:numId w:val="1"/>
        </w:numPr>
        <w:tabs>
          <w:tab w:val="left" w:pos="360"/>
        </w:tabs>
        <w:spacing w:after="200" w:line="276" w:lineRule="auto"/>
        <w:ind w:left="360" w:hanging="360"/>
        <w:rPr>
          <w:rFonts w:ascii="Cambria" w:eastAsia="Cambria" w:hAnsi="Cambria" w:cs="Cambria"/>
        </w:rPr>
      </w:pPr>
      <w:r>
        <w:rPr>
          <w:rFonts w:ascii="Cambria" w:eastAsia="Cambria" w:hAnsi="Cambria" w:cs="Cambria"/>
        </w:rPr>
        <w:t xml:space="preserve">Below is the snapshot of </w:t>
      </w:r>
      <w:proofErr w:type="spellStart"/>
      <w:r>
        <w:rPr>
          <w:rFonts w:ascii="Cambria" w:eastAsia="Cambria" w:hAnsi="Cambria" w:cs="Cambria"/>
        </w:rPr>
        <w:t>jlink</w:t>
      </w:r>
      <w:proofErr w:type="spellEnd"/>
      <w:r>
        <w:rPr>
          <w:rFonts w:ascii="Cambria" w:eastAsia="Cambria" w:hAnsi="Cambria" w:cs="Cambria"/>
        </w:rPr>
        <w:t xml:space="preserve"> commander showing a successful flash logs. </w:t>
      </w:r>
      <w:r>
        <w:rPr>
          <w:rFonts w:ascii="Cambria" w:eastAsia="Cambria" w:hAnsi="Cambria" w:cs="Cambria"/>
        </w:rPr>
        <w:br/>
      </w:r>
      <w:r>
        <w:rPr>
          <w:noProof/>
        </w:rPr>
        <w:drawing>
          <wp:inline distT="0" distB="0" distL="0" distR="0" wp14:anchorId="3CF56083" wp14:editId="32392D90">
            <wp:extent cx="5274310" cy="5856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5856605"/>
                    </a:xfrm>
                    <a:prstGeom prst="rect">
                      <a:avLst/>
                    </a:prstGeom>
                  </pic:spPr>
                </pic:pic>
              </a:graphicData>
            </a:graphic>
          </wp:inline>
        </w:drawing>
      </w:r>
    </w:p>
    <w:p w:rsidR="00592190" w:rsidRDefault="00C76060">
      <w:pPr>
        <w:keepNext/>
        <w:keepLines/>
        <w:spacing w:before="200" w:after="0" w:line="276" w:lineRule="auto"/>
        <w:rPr>
          <w:rFonts w:ascii="Calibri" w:eastAsia="Calibri" w:hAnsi="Calibri" w:cs="Calibri"/>
          <w:b/>
          <w:color w:val="4F81BD"/>
          <w:sz w:val="26"/>
        </w:rPr>
      </w:pPr>
      <w:r>
        <w:rPr>
          <w:rFonts w:ascii="Calibri" w:eastAsia="Calibri" w:hAnsi="Calibri" w:cs="Calibri"/>
          <w:b/>
          <w:color w:val="4F81BD"/>
          <w:sz w:val="26"/>
        </w:rPr>
        <w:t>M</w:t>
      </w:r>
      <w:r>
        <w:rPr>
          <w:rFonts w:ascii="Calibri" w:eastAsia="Calibri" w:hAnsi="Calibri" w:cs="Calibri"/>
          <w:b/>
          <w:color w:val="4F81BD"/>
          <w:sz w:val="26"/>
        </w:rPr>
        <w:t>CM Board</w:t>
      </w:r>
    </w:p>
    <w:p w:rsidR="00592190" w:rsidRDefault="00C76060" w:rsidP="00C76060">
      <w:pPr>
        <w:numPr>
          <w:ilvl w:val="0"/>
          <w:numId w:val="2"/>
        </w:numPr>
        <w:tabs>
          <w:tab w:val="left" w:pos="720"/>
        </w:tabs>
        <w:spacing w:after="200" w:line="276" w:lineRule="auto"/>
        <w:ind w:left="720" w:hanging="360"/>
        <w:rPr>
          <w:rFonts w:ascii="Cambria" w:eastAsia="Cambria" w:hAnsi="Cambria" w:cs="Cambria"/>
        </w:rPr>
      </w:pPr>
      <w:r>
        <w:rPr>
          <w:rFonts w:ascii="Cambria" w:eastAsia="Cambria" w:hAnsi="Cambria" w:cs="Cambria"/>
        </w:rPr>
        <w:t>Once the SD Card has been flashed successfully and is being attached inside the MCM board.</w:t>
      </w:r>
    </w:p>
    <w:p w:rsidR="00C76060" w:rsidRDefault="009548D1" w:rsidP="00C76060">
      <w:pPr>
        <w:numPr>
          <w:ilvl w:val="0"/>
          <w:numId w:val="2"/>
        </w:numPr>
        <w:tabs>
          <w:tab w:val="left" w:pos="720"/>
        </w:tabs>
        <w:spacing w:after="200" w:line="276" w:lineRule="auto"/>
        <w:ind w:left="720" w:hanging="360"/>
        <w:rPr>
          <w:rFonts w:ascii="Cambria" w:eastAsia="Cambria" w:hAnsi="Cambria" w:cs="Cambria"/>
        </w:rPr>
      </w:pPr>
      <w:r>
        <w:rPr>
          <w:rFonts w:ascii="Cambria" w:eastAsia="Cambria" w:hAnsi="Cambria" w:cs="Cambria"/>
        </w:rPr>
        <w:lastRenderedPageBreak/>
        <w:t>Power up the MCM board, the LCD should turn on with the advertisement screen of EIN, after that a loader will appear and will be completed. A screen of UID will be appeared to you.</w:t>
      </w:r>
      <w:r>
        <w:rPr>
          <w:rFonts w:ascii="Cambria" w:eastAsia="Cambria" w:hAnsi="Cambria" w:cs="Cambria"/>
        </w:rPr>
        <w:br/>
      </w:r>
      <w:r>
        <w:rPr>
          <w:rFonts w:ascii="Cambria" w:eastAsia="Cambria" w:hAnsi="Cambria" w:cs="Cambr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1.95pt;height:169.65pt">
            <v:imagedata r:id="rId6" o:title="Advertising" croptop="18019f" cropbottom="31506f"/>
          </v:shape>
        </w:pict>
      </w:r>
      <w:r>
        <w:rPr>
          <w:rFonts w:ascii="Cambria" w:eastAsia="Cambria" w:hAnsi="Cambria" w:cs="Cambria"/>
        </w:rPr>
        <w:br/>
      </w:r>
      <w:r>
        <w:rPr>
          <w:rFonts w:ascii="Cambria" w:eastAsia="Cambria" w:hAnsi="Cambria" w:cs="Cambria"/>
        </w:rPr>
        <w:pict>
          <v:shape id="_x0000_i1030" type="#_x0000_t75" style="width:391.95pt;height:167.15pt">
            <v:imagedata r:id="rId7" o:title="Initializing" croptop="18428f" cropbottom="31448f"/>
          </v:shape>
        </w:pict>
      </w:r>
      <w:r>
        <w:rPr>
          <w:rFonts w:ascii="Cambria" w:eastAsia="Cambria" w:hAnsi="Cambria" w:cs="Cambria"/>
        </w:rPr>
        <w:br/>
      </w:r>
      <w:r>
        <w:rPr>
          <w:rFonts w:ascii="Cambria" w:eastAsia="Cambria" w:hAnsi="Cambria" w:cs="Cambria"/>
        </w:rPr>
        <w:pict>
          <v:shape id="_x0000_i1033" type="#_x0000_t75" style="width:391.95pt;height:164.05pt">
            <v:imagedata r:id="rId8" o:title="Registration_complete" croptop="19547f" cropbottom="30584f"/>
          </v:shape>
        </w:pict>
      </w:r>
      <w:r>
        <w:rPr>
          <w:rFonts w:ascii="Cambria" w:eastAsia="Cambria" w:hAnsi="Cambria" w:cs="Cambria"/>
        </w:rPr>
        <w:lastRenderedPageBreak/>
        <w:br/>
      </w:r>
      <w:r>
        <w:rPr>
          <w:rFonts w:ascii="Cambria" w:eastAsia="Cambria" w:hAnsi="Cambria" w:cs="Cambria"/>
        </w:rPr>
        <w:pict>
          <v:shape id="_x0000_i1036" type="#_x0000_t75" style="width:391.95pt;height:164.05pt">
            <v:imagedata r:id="rId9" o:title="UID_input" croptop="19783f" cropbottom="30267f"/>
          </v:shape>
        </w:pict>
      </w:r>
    </w:p>
    <w:p w:rsidR="009548D1" w:rsidRDefault="009548D1" w:rsidP="009548D1">
      <w:pPr>
        <w:numPr>
          <w:ilvl w:val="0"/>
          <w:numId w:val="2"/>
        </w:numPr>
        <w:tabs>
          <w:tab w:val="left" w:pos="720"/>
        </w:tabs>
        <w:spacing w:after="200" w:line="276" w:lineRule="auto"/>
        <w:ind w:left="720" w:hanging="360"/>
        <w:rPr>
          <w:rFonts w:ascii="Cambria" w:eastAsia="Cambria" w:hAnsi="Cambria" w:cs="Cambria"/>
        </w:rPr>
      </w:pPr>
      <w:r>
        <w:rPr>
          <w:rFonts w:ascii="Cambria" w:eastAsia="Cambria" w:hAnsi="Cambria" w:cs="Cambria"/>
        </w:rPr>
        <w:t>Just to ensure that the touch of the LCD is working, tap on the UID box and type anything. If typing is successful, it ensures that the LCD touch is working fine.</w:t>
      </w:r>
    </w:p>
    <w:p w:rsidR="009548D1" w:rsidRDefault="009548D1" w:rsidP="009548D1">
      <w:pPr>
        <w:tabs>
          <w:tab w:val="left" w:pos="720"/>
        </w:tabs>
        <w:spacing w:after="200" w:line="276" w:lineRule="auto"/>
        <w:rPr>
          <w:rFonts w:ascii="Calibri" w:eastAsia="Calibri" w:hAnsi="Calibri" w:cs="Calibri"/>
          <w:b/>
          <w:color w:val="4F81BD"/>
          <w:sz w:val="26"/>
        </w:rPr>
      </w:pPr>
      <w:r>
        <w:rPr>
          <w:rFonts w:ascii="Calibri" w:eastAsia="Calibri" w:hAnsi="Calibri" w:cs="Calibri"/>
          <w:b/>
          <w:color w:val="4F81BD"/>
          <w:sz w:val="26"/>
        </w:rPr>
        <w:t>MSM Device</w:t>
      </w:r>
    </w:p>
    <w:p w:rsidR="00CB26D0" w:rsidRPr="00CB26D0" w:rsidRDefault="00885E96" w:rsidP="00CB26D0">
      <w:pPr>
        <w:numPr>
          <w:ilvl w:val="0"/>
          <w:numId w:val="2"/>
        </w:numPr>
        <w:tabs>
          <w:tab w:val="left" w:pos="720"/>
        </w:tabs>
        <w:spacing w:after="200" w:line="276" w:lineRule="auto"/>
        <w:ind w:left="720" w:hanging="360"/>
        <w:rPr>
          <w:rFonts w:ascii="Cambria" w:eastAsia="Cambria" w:hAnsi="Cambria" w:cs="Cambria"/>
        </w:rPr>
      </w:pPr>
      <w:r>
        <w:rPr>
          <w:noProof/>
        </w:rPr>
        <w:pict>
          <v:shape id="_x0000_s1029" type="#_x0000_t75" style="position:absolute;left:0;text-align:left;margin-left:0;margin-top:0;width:73.9pt;height:122.4pt;z-index:251658240;mso-position-horizontal:center;mso-position-horizontal-relative:margin;mso-position-vertical:center;mso-position-vertical-relative:margin">
            <v:imagedata r:id="rId10" o:title="20251113_210927" croptop="33159f" cropbottom="7464f" cropleft="6096f" cropright="48149f"/>
            <w10:wrap type="square" anchorx="margin" anchory="margin"/>
          </v:shape>
        </w:pict>
      </w:r>
      <w:r w:rsidR="009548D1">
        <w:rPr>
          <w:rFonts w:ascii="Cambria" w:eastAsia="Cambria" w:hAnsi="Cambria" w:cs="Cambria"/>
        </w:rPr>
        <w:t xml:space="preserve">Once the device has been assembled, check the power LED </w:t>
      </w:r>
      <w:r w:rsidR="00CB26D0">
        <w:rPr>
          <w:rFonts w:ascii="Cambria" w:eastAsia="Cambria" w:hAnsi="Cambria" w:cs="Cambria"/>
        </w:rPr>
        <w:t xml:space="preserve">and </w:t>
      </w:r>
      <w:proofErr w:type="spellStart"/>
      <w:r w:rsidR="00CB26D0">
        <w:rPr>
          <w:rFonts w:ascii="Cambria" w:eastAsia="Cambria" w:hAnsi="Cambria" w:cs="Cambria"/>
        </w:rPr>
        <w:t>meas</w:t>
      </w:r>
      <w:proofErr w:type="spellEnd"/>
      <w:r w:rsidR="00CB26D0">
        <w:rPr>
          <w:rFonts w:ascii="Cambria" w:eastAsia="Cambria" w:hAnsi="Cambria" w:cs="Cambria"/>
        </w:rPr>
        <w:t xml:space="preserve"> LED. Both should be working.</w:t>
      </w:r>
      <w:r w:rsidR="00CB26D0">
        <w:rPr>
          <w:rFonts w:ascii="Cambria" w:eastAsia="Cambria" w:hAnsi="Cambria" w:cs="Cambria"/>
        </w:rPr>
        <w:br/>
      </w:r>
      <w:bookmarkStart w:id="0" w:name="_GoBack"/>
      <w:bookmarkEnd w:id="0"/>
    </w:p>
    <w:sectPr w:rsidR="00CB26D0" w:rsidRPr="00CB26D0" w:rsidSect="00565952">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F79EB"/>
    <w:multiLevelType w:val="multilevel"/>
    <w:tmpl w:val="E8EE94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5AA623A"/>
    <w:multiLevelType w:val="multilevel"/>
    <w:tmpl w:val="537ACD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C483C96"/>
    <w:multiLevelType w:val="multilevel"/>
    <w:tmpl w:val="29C6F0D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9942237"/>
    <w:multiLevelType w:val="multilevel"/>
    <w:tmpl w:val="7B3ABD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6D8D1C3D"/>
    <w:multiLevelType w:val="multilevel"/>
    <w:tmpl w:val="0F209F5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5243CE2"/>
    <w:multiLevelType w:val="multilevel"/>
    <w:tmpl w:val="C12401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F2748B8"/>
    <w:multiLevelType w:val="multilevel"/>
    <w:tmpl w:val="0AC44F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2"/>
  </w:num>
  <w:num w:numId="3">
    <w:abstractNumId w:val="5"/>
  </w:num>
  <w:num w:numId="4">
    <w:abstractNumId w:val="0"/>
  </w:num>
  <w:num w:numId="5">
    <w:abstractNumId w:val="3"/>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2"/>
  </w:compat>
  <w:rsids>
    <w:rsidRoot w:val="00592190"/>
    <w:rsid w:val="0037597B"/>
    <w:rsid w:val="00436422"/>
    <w:rsid w:val="004F041F"/>
    <w:rsid w:val="00565952"/>
    <w:rsid w:val="00592190"/>
    <w:rsid w:val="00875478"/>
    <w:rsid w:val="00885E96"/>
    <w:rsid w:val="009548D1"/>
    <w:rsid w:val="00C76060"/>
    <w:rsid w:val="00CB2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F568046"/>
  <w15:docId w15:val="{99C5216B-372A-4D75-B467-2A11C7ECC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48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597B"/>
    <w:pPr>
      <w:ind w:left="720"/>
      <w:contextualSpacing/>
    </w:pPr>
  </w:style>
  <w:style w:type="paragraph" w:styleId="BalloonText">
    <w:name w:val="Balloon Text"/>
    <w:basedOn w:val="Normal"/>
    <w:link w:val="BalloonTextChar"/>
    <w:uiPriority w:val="99"/>
    <w:semiHidden/>
    <w:unhideWhenUsed/>
    <w:rsid w:val="005659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6595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132</Words>
  <Characters>756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eSpark</cp:lastModifiedBy>
  <cp:revision>12</cp:revision>
  <cp:lastPrinted>2025-11-12T17:12:00Z</cp:lastPrinted>
  <dcterms:created xsi:type="dcterms:W3CDTF">2025-11-12T17:06:00Z</dcterms:created>
  <dcterms:modified xsi:type="dcterms:W3CDTF">2025-11-13T16:17:00Z</dcterms:modified>
</cp:coreProperties>
</file>