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D57" w:rsidRDefault="00DF6D57" w:rsidP="00DF6D57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4975C6">
        <w:rPr>
          <w:rFonts w:ascii="Arial Black" w:hAnsi="Arial Black"/>
          <w:b/>
          <w:sz w:val="28"/>
          <w:szCs w:val="28"/>
          <w:u w:val="single"/>
        </w:rPr>
        <w:t>Setup &amp; Firmware Uploading Guide</w:t>
      </w:r>
      <w:r>
        <w:rPr>
          <w:rFonts w:ascii="Arial Black" w:hAnsi="Arial Black"/>
          <w:b/>
          <w:sz w:val="28"/>
          <w:szCs w:val="28"/>
          <w:u w:val="single"/>
        </w:rPr>
        <w:br/>
        <w:t>Smart Speaker</w:t>
      </w:r>
    </w:p>
    <w:p w:rsidR="00C06D43" w:rsidRDefault="00C06D43" w:rsidP="00504187">
      <w:pPr>
        <w:rPr>
          <w:rFonts w:ascii="Arial Black" w:hAnsi="Arial Black"/>
          <w:b/>
          <w:sz w:val="28"/>
          <w:szCs w:val="28"/>
          <w:u w:val="single"/>
        </w:rPr>
      </w:pPr>
    </w:p>
    <w:p w:rsidR="00504187" w:rsidRDefault="00C06D43" w:rsidP="00504187">
      <w:pPr>
        <w:jc w:val="center"/>
        <w:rPr>
          <w:rFonts w:ascii="Arial Black" w:hAnsi="Arial Black"/>
          <w:sz w:val="24"/>
          <w:szCs w:val="28"/>
        </w:rPr>
      </w:pPr>
      <w:r w:rsidRPr="00C06D43">
        <w:rPr>
          <w:rFonts w:ascii="Arial Black" w:hAnsi="Arial Black"/>
          <w:sz w:val="24"/>
          <w:szCs w:val="28"/>
        </w:rPr>
        <w:t>Assembly Guide</w:t>
      </w:r>
      <w:r w:rsidR="00504187">
        <w:rPr>
          <w:rFonts w:ascii="Arial Black" w:hAnsi="Arial Black"/>
          <w:sz w:val="24"/>
          <w:szCs w:val="28"/>
        </w:rPr>
        <w:br/>
      </w:r>
    </w:p>
    <w:p w:rsidR="00622DDC" w:rsidRDefault="00622DDC" w:rsidP="00504187"/>
    <w:p w:rsidR="00476F96" w:rsidRDefault="00622DDC" w:rsidP="00774D34">
      <w:pPr>
        <w:pStyle w:val="ListParagraph"/>
        <w:numPr>
          <w:ilvl w:val="0"/>
          <w:numId w:val="4"/>
        </w:numPr>
      </w:pPr>
      <w:r w:rsidRPr="00622DDC">
        <w:rPr>
          <w:b/>
        </w:rPr>
        <w:t xml:space="preserve">Connect the Speaker connecting cable to the speaker </w:t>
      </w:r>
      <w:r w:rsidRPr="00622DDC">
        <w:rPr>
          <w:b/>
        </w:rPr>
        <w:br/>
      </w:r>
      <w:proofErr w:type="gramStart"/>
      <w:r w:rsidR="001C7D71">
        <w:t>Carefully</w:t>
      </w:r>
      <w:proofErr w:type="gramEnd"/>
      <w:r>
        <w:t xml:space="preserve"> solder the Black wire to the Speaker terminal marked (-</w:t>
      </w:r>
      <w:proofErr w:type="spellStart"/>
      <w:r w:rsidR="00400278">
        <w:t>Ve</w:t>
      </w:r>
      <w:proofErr w:type="spellEnd"/>
      <w:r w:rsidR="00B11954">
        <w:t>)</w:t>
      </w:r>
      <w:r w:rsidR="001C7D71">
        <w:t>.</w:t>
      </w:r>
      <w:r w:rsidR="00B11954" w:rsidRPr="00622DDC">
        <w:t xml:space="preserve"> </w:t>
      </w:r>
      <w:r w:rsidR="001C7D71">
        <w:t>A</w:t>
      </w:r>
      <w:r w:rsidR="00B11954">
        <w:t>nd</w:t>
      </w:r>
      <w:r w:rsidR="00400278">
        <w:t xml:space="preserve"> Red wire to</w:t>
      </w:r>
      <w:r w:rsidR="0062172E">
        <w:t xml:space="preserve"> </w:t>
      </w:r>
      <w:r w:rsidR="001C7D71">
        <w:t xml:space="preserve">the </w:t>
      </w:r>
      <w:r w:rsidR="0062172E">
        <w:t>speaker terminal marked</w:t>
      </w:r>
      <w:r w:rsidR="00400278">
        <w:t xml:space="preserve"> (+</w:t>
      </w:r>
      <w:proofErr w:type="spellStart"/>
      <w:r w:rsidR="00400278">
        <w:t>Ve</w:t>
      </w:r>
      <w:proofErr w:type="spellEnd"/>
      <w:r w:rsidR="00400278">
        <w:t>)</w:t>
      </w:r>
      <w:r w:rsidR="0062172E">
        <w:t>. As shown in figure: 3</w:t>
      </w:r>
      <w:r w:rsidR="00003F45">
        <w:t xml:space="preserve">  </w:t>
      </w:r>
      <w:r w:rsidR="00003F45">
        <w:br/>
      </w:r>
      <w:r w:rsidR="00003F45">
        <w:br/>
      </w:r>
      <w:r w:rsidR="00774D34" w:rsidRPr="00774D34">
        <w:t>After soldering the wires, connect the speaker connector (as shown in Figure 2) to the speaker connector J9 on the PCB (as shown in Figure 1).</w:t>
      </w:r>
      <w:r w:rsidR="00003F45">
        <w:t xml:space="preserve"> </w:t>
      </w:r>
    </w:p>
    <w:p w:rsidR="0036257C" w:rsidRPr="0036257C" w:rsidRDefault="0036257C" w:rsidP="0036257C">
      <w:pPr>
        <w:pStyle w:val="ListParagraph"/>
      </w:pPr>
    </w:p>
    <w:p w:rsidR="00246BE3" w:rsidRDefault="0001416A" w:rsidP="0036257C">
      <w:pPr>
        <w:pStyle w:val="ListParagraph"/>
        <w:jc w:val="center"/>
      </w:pPr>
      <w:r>
        <w:rPr>
          <w:noProof/>
          <w:lang w:val="en-PK" w:eastAsia="en-PK"/>
        </w:rPr>
        <w:drawing>
          <wp:inline distT="0" distB="0" distL="0" distR="0" wp14:anchorId="7BE164F6" wp14:editId="414C5911">
            <wp:extent cx="3824288" cy="2807126"/>
            <wp:effectExtent l="19050" t="19050" r="2413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963"/>
                    <a:stretch/>
                  </pic:blipFill>
                  <pic:spPr bwMode="auto">
                    <a:xfrm>
                      <a:off x="0" y="0"/>
                      <a:ext cx="3915018" cy="2873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1342" w:rsidRDefault="00703A1E" w:rsidP="00246BE3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703A1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(+</w:t>
      </w:r>
      <w:proofErr w:type="spellStart"/>
      <w:r w:rsidRPr="00703A1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Ve</w:t>
      </w:r>
      <w:proofErr w:type="spellEnd"/>
      <w:r w:rsidRPr="00703A1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) Red wire</w:t>
      </w:r>
      <w:r w:rsidR="00476F9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                </w:t>
      </w:r>
      <w:r w:rsidR="00504187" w:rsidRPr="00622DDC">
        <w:br/>
      </w:r>
      <w:r w:rsidR="00622DDC">
        <w:rPr>
          <w:noProof/>
          <w:lang w:val="en-PK" w:eastAsia="en-PK"/>
        </w:rPr>
        <w:drawing>
          <wp:inline distT="0" distB="0" distL="0" distR="0" wp14:anchorId="584715F7" wp14:editId="2A50A4EA">
            <wp:extent cx="2522966" cy="2087880"/>
            <wp:effectExtent l="19050" t="19050" r="10795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912"/>
                    <a:stretch/>
                  </pic:blipFill>
                  <pic:spPr bwMode="auto">
                    <a:xfrm>
                      <a:off x="0" y="0"/>
                      <a:ext cx="2593950" cy="2146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172E" w:rsidRPr="0062172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8B3FD3">
        <w:rPr>
          <w:noProof/>
          <w:lang w:val="en-PK" w:eastAsia="en-PK"/>
        </w:rPr>
        <w:drawing>
          <wp:inline distT="0" distB="0" distL="0" distR="0" wp14:anchorId="599F1C8C" wp14:editId="4FB03920">
            <wp:extent cx="2628864" cy="2090829"/>
            <wp:effectExtent l="19050" t="19050" r="19685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027" cy="2127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257C" w:rsidRPr="00271342" w:rsidRDefault="0036257C" w:rsidP="00246BE3">
      <w:pPr>
        <w:pStyle w:val="ListParagraph"/>
      </w:pPr>
    </w:p>
    <w:p w:rsidR="0062172E" w:rsidRPr="00622DDC" w:rsidRDefault="0062172E" w:rsidP="00271342">
      <w:pPr>
        <w:pStyle w:val="ListParagraph"/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/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/>
      </w:r>
    </w:p>
    <w:p w:rsidR="00AF3D17" w:rsidRDefault="00AF3D17" w:rsidP="0062172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>Prepare the Board for programming by connecting it to Voltlink programmer as shown in Figure 4</w:t>
      </w:r>
    </w:p>
    <w:p w:rsidR="007976EB" w:rsidRDefault="00AF3D17" w:rsidP="007976EB">
      <w:pPr>
        <w:pStyle w:val="ListParagraph"/>
        <w:rPr>
          <w:b/>
        </w:rPr>
      </w:pPr>
      <w:r>
        <w:t>Use the connection cable provided with the Voltlink adapter</w:t>
      </w:r>
      <w:r w:rsidR="007976EB">
        <w:t xml:space="preserve"> to connect with the Voltlink connector marked J3 in the Board</w:t>
      </w:r>
      <w:r>
        <w:rPr>
          <w:b/>
        </w:rPr>
        <w:br/>
      </w:r>
      <w:r>
        <w:rPr>
          <w:noProof/>
          <w:lang w:val="en-PK" w:eastAsia="en-PK"/>
        </w:rPr>
        <w:drawing>
          <wp:inline distT="0" distB="0" distL="0" distR="0" wp14:anchorId="76795E6A" wp14:editId="1DD42300">
            <wp:extent cx="5731510" cy="3435985"/>
            <wp:effectExtent l="19050" t="19050" r="2159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976EB">
        <w:rPr>
          <w:b/>
        </w:rPr>
        <w:br/>
      </w:r>
    </w:p>
    <w:p w:rsidR="008E020D" w:rsidRDefault="008E020D" w:rsidP="007976EB">
      <w:pPr>
        <w:pStyle w:val="ListParagraph"/>
        <w:rPr>
          <w:b/>
        </w:rPr>
      </w:pPr>
    </w:p>
    <w:p w:rsidR="008E020D" w:rsidRPr="00774D34" w:rsidRDefault="00774D34" w:rsidP="007976EB">
      <w:pPr>
        <w:pStyle w:val="ListParagraph"/>
        <w:rPr>
          <w:b/>
          <w:sz w:val="24"/>
          <w:u w:val="single"/>
        </w:rPr>
      </w:pPr>
      <w:r w:rsidRPr="00774D34">
        <w:rPr>
          <w:b/>
          <w:sz w:val="24"/>
          <w:u w:val="single"/>
        </w:rPr>
        <w:t xml:space="preserve">Power up Sequence </w:t>
      </w:r>
    </w:p>
    <w:p w:rsidR="00261B49" w:rsidRDefault="00774D34" w:rsidP="007976EB">
      <w:pPr>
        <w:pStyle w:val="ListParagraph"/>
      </w:pPr>
      <w:r>
        <w:rPr>
          <w:b/>
        </w:rPr>
        <w:br/>
      </w:r>
      <w:r>
        <w:t>Insert the Type-C cable into the Voltlink programmer</w:t>
      </w:r>
      <w:r w:rsidR="00BD1794">
        <w:t xml:space="preserve"> and Smart speaker board as shown in image below </w:t>
      </w:r>
      <w:r w:rsidR="002F6FC6">
        <w:tab/>
      </w:r>
    </w:p>
    <w:p w:rsidR="008E020D" w:rsidRPr="00774D34" w:rsidRDefault="00BD1794" w:rsidP="00261B49">
      <w:pPr>
        <w:pStyle w:val="ListParagraph"/>
        <w:jc w:val="center"/>
      </w:pPr>
      <w:r>
        <w:br/>
      </w:r>
      <w:r w:rsidRPr="00BD1794">
        <w:rPr>
          <w:noProof/>
          <w:lang w:val="en-PK" w:eastAsia="en-PK"/>
        </w:rPr>
        <w:drawing>
          <wp:inline distT="0" distB="0" distL="0" distR="0">
            <wp:extent cx="4471988" cy="2540000"/>
            <wp:effectExtent l="0" t="0" r="5080" b="0"/>
            <wp:docPr id="5" name="Picture 5" descr="C:\Users\eSpark\Downloads\IMG_20250430_183843_5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park\Downloads\IMG_20250430_183843_5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8" r="11304"/>
                    <a:stretch/>
                  </pic:blipFill>
                  <pic:spPr bwMode="auto">
                    <a:xfrm>
                      <a:off x="0" y="0"/>
                      <a:ext cx="4473861" cy="254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20D" w:rsidRDefault="008E020D" w:rsidP="00774D34">
      <w:pPr>
        <w:pStyle w:val="ListParagraph"/>
        <w:jc w:val="both"/>
        <w:rPr>
          <w:b/>
        </w:rPr>
      </w:pPr>
    </w:p>
    <w:p w:rsidR="00B24EC2" w:rsidRPr="00024823" w:rsidRDefault="00B24EC2" w:rsidP="00024823">
      <w:pPr>
        <w:jc w:val="both"/>
        <w:rPr>
          <w:b/>
        </w:rPr>
      </w:pPr>
      <w:bookmarkStart w:id="0" w:name="_GoBack"/>
      <w:bookmarkEnd w:id="0"/>
    </w:p>
    <w:sectPr w:rsidR="00B24EC2" w:rsidRPr="0002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890FD7"/>
    <w:multiLevelType w:val="hybridMultilevel"/>
    <w:tmpl w:val="F7D89AFA"/>
    <w:lvl w:ilvl="0" w:tplc="0C00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70C50"/>
    <w:multiLevelType w:val="hybridMultilevel"/>
    <w:tmpl w:val="025E0F5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84011"/>
    <w:multiLevelType w:val="hybridMultilevel"/>
    <w:tmpl w:val="E23488A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B78EF"/>
    <w:multiLevelType w:val="hybridMultilevel"/>
    <w:tmpl w:val="879AA30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C54FC"/>
    <w:multiLevelType w:val="hybridMultilevel"/>
    <w:tmpl w:val="AF0AC70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57"/>
    <w:rsid w:val="00003F45"/>
    <w:rsid w:val="0001416A"/>
    <w:rsid w:val="00024823"/>
    <w:rsid w:val="0004280F"/>
    <w:rsid w:val="00083E1A"/>
    <w:rsid w:val="001C7D71"/>
    <w:rsid w:val="001D76AB"/>
    <w:rsid w:val="00232CB8"/>
    <w:rsid w:val="00246BE3"/>
    <w:rsid w:val="00261B49"/>
    <w:rsid w:val="00271342"/>
    <w:rsid w:val="002C4F76"/>
    <w:rsid w:val="002E651A"/>
    <w:rsid w:val="002F6FC6"/>
    <w:rsid w:val="0036257C"/>
    <w:rsid w:val="00400278"/>
    <w:rsid w:val="00476F96"/>
    <w:rsid w:val="004B0841"/>
    <w:rsid w:val="004B4B28"/>
    <w:rsid w:val="004B67C8"/>
    <w:rsid w:val="00504187"/>
    <w:rsid w:val="0062172E"/>
    <w:rsid w:val="00622DDC"/>
    <w:rsid w:val="00631384"/>
    <w:rsid w:val="00703A1E"/>
    <w:rsid w:val="00767EE7"/>
    <w:rsid w:val="00774D34"/>
    <w:rsid w:val="007976EB"/>
    <w:rsid w:val="008B3FD3"/>
    <w:rsid w:val="008E020D"/>
    <w:rsid w:val="009B558B"/>
    <w:rsid w:val="00AE2FC0"/>
    <w:rsid w:val="00AE31F5"/>
    <w:rsid w:val="00AF3D17"/>
    <w:rsid w:val="00B026F3"/>
    <w:rsid w:val="00B11954"/>
    <w:rsid w:val="00B23865"/>
    <w:rsid w:val="00B24EC2"/>
    <w:rsid w:val="00B932EC"/>
    <w:rsid w:val="00BD1794"/>
    <w:rsid w:val="00C06D43"/>
    <w:rsid w:val="00C072DB"/>
    <w:rsid w:val="00C8390A"/>
    <w:rsid w:val="00DF6D57"/>
    <w:rsid w:val="00F307F4"/>
    <w:rsid w:val="00F5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36FF17-C665-491D-94C2-4C84CE5F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D5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187"/>
    <w:pPr>
      <w:ind w:left="720"/>
      <w:contextualSpacing/>
    </w:pPr>
  </w:style>
  <w:style w:type="table" w:styleId="TableGrid">
    <w:name w:val="Table Grid"/>
    <w:basedOn w:val="TableNormal"/>
    <w:uiPriority w:val="39"/>
    <w:rsid w:val="007976E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76E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76E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76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28706-F95C-49FB-A2FD-23260A63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eSpark</cp:lastModifiedBy>
  <cp:revision>2</cp:revision>
  <cp:lastPrinted>2025-05-05T11:26:00Z</cp:lastPrinted>
  <dcterms:created xsi:type="dcterms:W3CDTF">2025-05-19T09:12:00Z</dcterms:created>
  <dcterms:modified xsi:type="dcterms:W3CDTF">2025-05-19T09:12:00Z</dcterms:modified>
</cp:coreProperties>
</file>