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gv3z1ma9i10" w:id="0"/>
      <w:bookmarkEnd w:id="0"/>
      <w:r w:rsidDel="00000000" w:rsidR="00000000" w:rsidRPr="00000000">
        <w:rPr>
          <w:rtl w:val="0"/>
        </w:rPr>
        <w:t xml:space="preserve">GearTrak Hardware Transition</w:t>
      </w:r>
    </w:p>
    <w:p w:rsidR="00000000" w:rsidDel="00000000" w:rsidP="00000000" w:rsidRDefault="00000000" w:rsidRPr="00000000" w14:paraId="00000002">
      <w:pPr>
        <w:pStyle w:val="Heading4"/>
        <w:rPr>
          <w:rFonts w:ascii="Montserrat Medium" w:cs="Montserrat Medium" w:eastAsia="Montserrat Medium" w:hAnsi="Montserrat Medium"/>
          <w:sz w:val="28"/>
          <w:szCs w:val="28"/>
        </w:rPr>
      </w:pPr>
      <w:bookmarkStart w:colFirst="0" w:colLast="0" w:name="_af34x7xvchg1" w:id="1"/>
      <w:bookmarkEnd w:id="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Client: ZyntelliTech Development LLC</w:t>
      </w:r>
    </w:p>
    <w:p w:rsidR="00000000" w:rsidDel="00000000" w:rsidP="00000000" w:rsidRDefault="00000000" w:rsidRPr="00000000" w14:paraId="00000003">
      <w:pPr>
        <w:pStyle w:val="Heading4"/>
        <w:rPr>
          <w:rFonts w:ascii="Montserrat Medium" w:cs="Montserrat Medium" w:eastAsia="Montserrat Medium" w:hAnsi="Montserrat Medium"/>
          <w:sz w:val="28"/>
          <w:szCs w:val="28"/>
        </w:rPr>
      </w:pPr>
      <w:bookmarkStart w:colFirst="0" w:colLast="0" w:name="_vi72tnigcnkz" w:id="2"/>
      <w:bookmarkEnd w:id="2"/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Team: eSpark Consultants (Huzaifa Ali)</w:t>
      </w:r>
    </w:p>
    <w:p w:rsidR="00000000" w:rsidDel="00000000" w:rsidP="00000000" w:rsidRDefault="00000000" w:rsidRPr="00000000" w14:paraId="00000004">
      <w:pPr>
        <w:pStyle w:val="Heading2"/>
        <w:rPr>
          <w:rFonts w:ascii="Roboto Medium" w:cs="Roboto Medium" w:eastAsia="Roboto Medium" w:hAnsi="Roboto Medium"/>
        </w:rPr>
      </w:pPr>
      <w:bookmarkStart w:colFirst="0" w:colLast="0" w:name="_ej338kb4aqwc" w:id="3"/>
      <w:bookmarkEnd w:id="3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To complete the review, revise, and finalize the Gear Trak custom PCBA design for next-generation production, replacing Thingy91 units in the field.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Phase 2: PCBA Design Review &amp; Changes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Goal: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Replace Thingy91 with the Gear Trak custom PCBA for production use. 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Deliverables: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Design review of the current Gear Trak PCBA for nRF9160 compatibility.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Identify and resolve firmware-hardware mismatches (pinout, antenna routing, battery path, UART lines to PowerPod).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Finalized PCBA schematic and layout (if needed, in collaboration with the hardware team).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Validation testing (GPS lock, LTE connectivity, PowerPod communication).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Tasks: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Review the existing PCBA schematic, layout, and bill of materials (BOM).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Cross-reference Thingy91 implementation with Gear Trak layout.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Generate firmware pin mapping update.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Test GPS, LTE, UART/BLE, sensors, and charging on custom hardware.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Create a bring-up and validation checklist.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Prepare documentation for production handoff.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Project Management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Weekly sync with ZyntelliTech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Shared documentation repository (GitHub).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Trello board for task tracking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Test logs and release notes for all firmware builds.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Assumptions &amp; Dependencies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Hardware design support for Gear Trak PCBA is available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AWS backend infrastructure is already functional and accessible.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Test PowerPod hardware is available for integration testing.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 Medium"/>
  <w:font w:name="Roboto Medium"/>
  <w:font w:name="Robot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rFonts w:ascii="Georgia" w:cs="Georgia" w:eastAsia="Georgia" w:hAnsi="Georgia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