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>Time and date stamp needed for all request submitted within the system</w:t>
      </w:r>
    </w:p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>Ankita going to fix the issue with facility request so that pending list of facility request can be retrieved by dashboard</w:t>
      </w:r>
    </w:p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>Dane to tell Ankita where he wants to add the license plate number for the facility request</w:t>
      </w:r>
    </w:p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>Ankita will remove the facility request posting from mobile application DAR</w:t>
      </w:r>
    </w:p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 xml:space="preserve">Dane to get the grammatical errors in facility request fixed </w:t>
      </w:r>
    </w:p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 xml:space="preserve">Ankita to fix the flow so that it will have full functionality for the declined user </w:t>
      </w:r>
    </w:p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 xml:space="preserve">Dane to fix the verbiage of the disclaimer form </w:t>
      </w:r>
    </w:p>
    <w:p w:rsidR="005E63F9" w:rsidRPr="005E63F9" w:rsidRDefault="005E63F9" w:rsidP="005E6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9">
        <w:rPr>
          <w:rFonts w:ascii="Times New Roman" w:eastAsia="Times New Roman" w:hAnsi="Times New Roman" w:cs="Times New Roman"/>
          <w:sz w:val="24"/>
          <w:szCs w:val="24"/>
        </w:rPr>
        <w:t>Ankita to have a space put between clean and up in work request type</w:t>
      </w:r>
    </w:p>
    <w:p w:rsidR="001D0F71" w:rsidRPr="005E63F9" w:rsidRDefault="001D0F71" w:rsidP="005E63F9">
      <w:bookmarkStart w:id="0" w:name="_GoBack"/>
      <w:bookmarkEnd w:id="0"/>
    </w:p>
    <w:sectPr w:rsidR="001D0F71" w:rsidRPr="005E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71"/>
    <w:rsid w:val="001D0F71"/>
    <w:rsid w:val="005E63F9"/>
    <w:rsid w:val="006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93CF5-EA0E-4F6C-84E9-88A062A8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Mishra</dc:creator>
  <cp:keywords/>
  <dc:description/>
  <cp:lastModifiedBy>Ankita Mishra</cp:lastModifiedBy>
  <cp:revision>2</cp:revision>
  <dcterms:created xsi:type="dcterms:W3CDTF">2015-08-03T13:08:00Z</dcterms:created>
  <dcterms:modified xsi:type="dcterms:W3CDTF">2015-08-04T13:14:00Z</dcterms:modified>
</cp:coreProperties>
</file>