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A0356A">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A0356A">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A0356A">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A0356A">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A0356A">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A0356A">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A0356A">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A0356A">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A0356A">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A0356A">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A0356A">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A0356A">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A0356A">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A0356A">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A0356A">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41305C58" w:rsidR="003A31F1" w:rsidRPr="00626DCA" w:rsidRDefault="003A31F1" w:rsidP="00A0356A">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Interaction dynamique Interface utilisateur - BDD</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A0356A">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lastRenderedPageBreak/>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A0356A">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A0356A">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A0356A">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A0356A">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A0356A">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A0356A">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A0356A">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A0356A">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A0356A">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A0356A">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A0356A">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A0356A">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A0356A">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A0356A">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A0356A">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A0356A">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A0356A">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A0356A">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A0356A">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A0356A">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A0356A">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A0356A">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A0356A">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A0356A">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A0356A">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A0356A">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A0356A">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A0356A">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A0356A">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A0356A">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A0356A">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A0356A">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 xml:space="preserve">MySQL </w:t>
      </w:r>
      <w:proofErr w:type="gramStart"/>
      <w:r w:rsidRPr="00626DCA">
        <w:rPr>
          <w:rFonts w:cs="Open Sans"/>
        </w:rPr>
        <w:t>Workbench</w:t>
      </w:r>
      <w:r w:rsidR="001765EB" w:rsidRPr="00626DCA">
        <w:rPr>
          <w:rFonts w:cs="Open Sans"/>
        </w:rPr>
        <w:t>:</w:t>
      </w:r>
      <w:proofErr w:type="gramEnd"/>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A0356A">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A0356A">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77777777"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53632313" w14:textId="0A7EA27B" w:rsidR="0064307A" w:rsidRPr="0064307A" w:rsidRDefault="0064307A" w:rsidP="0064307A">
      <w:pPr>
        <w:shd w:val="clear" w:color="auto" w:fill="FFFFFF"/>
        <w:spacing w:after="0"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 xml:space="preserve">Les API permettent d’étendre le </w:t>
      </w:r>
      <w:r w:rsidRPr="0064307A">
        <w:rPr>
          <w:rFonts w:eastAsia="Times New Roman" w:cs="Times New Roman"/>
          <w:spacing w:val="8"/>
          <w:sz w:val="24"/>
          <w:szCs w:val="24"/>
          <w:lang w:eastAsia="fr-FR"/>
        </w:rPr>
        <w:t xml:space="preserve">système d’information </w:t>
      </w:r>
      <w:r w:rsidRPr="0064307A">
        <w:rPr>
          <w:rFonts w:eastAsia="Times New Roman" w:cs="Times New Roman"/>
          <w:spacing w:val="8"/>
          <w:sz w:val="24"/>
          <w:szCs w:val="24"/>
          <w:lang w:eastAsia="fr-FR"/>
        </w:rPr>
        <w:t>des entreprises grâce à l'interopérabilité des systèmes. Les échanges de données entre les différentes applications sont possibles dans toutes circonstances.</w:t>
      </w:r>
    </w:p>
    <w:p w14:paraId="3C6DA52A" w14:textId="74CB8565" w:rsidR="004D21DB" w:rsidRPr="00954C5D" w:rsidRDefault="004D21DB" w:rsidP="00954C5D">
      <w:pPr>
        <w:rPr>
          <w:sz w:val="24"/>
          <w:szCs w:val="24"/>
        </w:rPr>
      </w:pPr>
    </w:p>
    <w:p w14:paraId="26C98059" w14:textId="1B4DA72F" w:rsidR="0064307A" w:rsidRDefault="0064307A" w:rsidP="004D21DB">
      <w:pPr>
        <w:pStyle w:val="Standard"/>
        <w:spacing w:after="0"/>
        <w:ind w:left="360"/>
        <w:rPr>
          <w:rFonts w:cs="Segoe UI"/>
          <w:b/>
          <w:sz w:val="24"/>
          <w:szCs w:val="24"/>
          <w:u w:val="single"/>
        </w:rPr>
      </w:pPr>
    </w:p>
    <w:p w14:paraId="0D13692E" w14:textId="70CEDDD1" w:rsidR="0064307A" w:rsidRDefault="0064307A" w:rsidP="00A0356A">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lastRenderedPageBreak/>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1538CD69" w14:textId="5DD2A88C"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4ABC06E1" w14:textId="2A60CFEA" w:rsidR="004D21DB" w:rsidRDefault="004D21DB" w:rsidP="004D21DB">
      <w:pPr>
        <w:pStyle w:val="Standard"/>
        <w:spacing w:after="0"/>
        <w:rPr>
          <w:rFonts w:cs="Segoe UI"/>
          <w:b/>
          <w:sz w:val="24"/>
          <w:szCs w:val="24"/>
          <w:u w:val="single"/>
        </w:rPr>
      </w:pPr>
    </w:p>
    <w:p w14:paraId="5F15063E" w14:textId="436292E6"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37AA59D2" w14:textId="1D44A615" w:rsidR="00A825AA" w:rsidRDefault="00A825AA" w:rsidP="004D21DB">
      <w:pPr>
        <w:pStyle w:val="Standard"/>
        <w:spacing w:after="0"/>
        <w:rPr>
          <w:rFonts w:cs="Segoe UI"/>
          <w:b/>
          <w:sz w:val="24"/>
          <w:szCs w:val="24"/>
          <w:u w:val="single"/>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B8C64" w14:textId="77777777" w:rsidR="00A0356A" w:rsidRDefault="00A0356A">
      <w:pPr>
        <w:spacing w:after="0" w:line="240" w:lineRule="auto"/>
      </w:pPr>
      <w:r>
        <w:separator/>
      </w:r>
    </w:p>
  </w:endnote>
  <w:endnote w:type="continuationSeparator" w:id="0">
    <w:p w14:paraId="28AAB753" w14:textId="77777777" w:rsidR="00A0356A" w:rsidRDefault="00A03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669EA" w14:textId="77777777" w:rsidR="00A0356A" w:rsidRDefault="00A0356A">
      <w:pPr>
        <w:spacing w:after="0" w:line="240" w:lineRule="auto"/>
      </w:pPr>
      <w:r>
        <w:rPr>
          <w:color w:val="000000"/>
        </w:rPr>
        <w:separator/>
      </w:r>
    </w:p>
  </w:footnote>
  <w:footnote w:type="continuationSeparator" w:id="0">
    <w:p w14:paraId="0148F937" w14:textId="77777777" w:rsidR="00A0356A" w:rsidRDefault="00A03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0"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7"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8"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1"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3"/>
    <w:lvlOverride w:ilvl="0">
      <w:lvl w:ilvl="0">
        <w:numFmt w:val="bullet"/>
        <w:lvlText w:val=""/>
        <w:lvlJc w:val="left"/>
        <w:pPr>
          <w:ind w:left="720" w:hanging="360"/>
        </w:pPr>
        <w:rPr>
          <w:rFonts w:ascii="Wingdings" w:hAnsi="Wingdings"/>
          <w:sz w:val="24"/>
          <w:szCs w:val="22"/>
        </w:rPr>
      </w:lvl>
    </w:lvlOverride>
  </w:num>
  <w:num w:numId="3">
    <w:abstractNumId w:val="15"/>
  </w:num>
  <w:num w:numId="4">
    <w:abstractNumId w:val="18"/>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6"/>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7"/>
  </w:num>
  <w:num w:numId="10">
    <w:abstractNumId w:val="20"/>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6"/>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19"/>
  </w:num>
  <w:num w:numId="19">
    <w:abstractNumId w:val="11"/>
  </w:num>
  <w:num w:numId="20">
    <w:abstractNumId w:val="10"/>
  </w:num>
  <w:num w:numId="21">
    <w:abstractNumId w:val="5"/>
  </w:num>
  <w:num w:numId="22">
    <w:abstractNumId w:val="12"/>
  </w:num>
  <w:num w:numId="23">
    <w:abstractNumId w:val="14"/>
  </w:num>
  <w:num w:numId="24">
    <w:abstractNumId w:val="3"/>
  </w:num>
  <w:num w:numId="25">
    <w:abstractNumId w:val="2"/>
  </w:num>
  <w:num w:numId="26">
    <w:abstractNumId w:val="9"/>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42087C"/>
    <w:rsid w:val="0049134C"/>
    <w:rsid w:val="004A55F6"/>
    <w:rsid w:val="004D21DB"/>
    <w:rsid w:val="00555A07"/>
    <w:rsid w:val="005B476A"/>
    <w:rsid w:val="0062205A"/>
    <w:rsid w:val="00626DCA"/>
    <w:rsid w:val="0064307A"/>
    <w:rsid w:val="00657D8C"/>
    <w:rsid w:val="006712E1"/>
    <w:rsid w:val="00784AAD"/>
    <w:rsid w:val="007915CC"/>
    <w:rsid w:val="00867F30"/>
    <w:rsid w:val="008829D3"/>
    <w:rsid w:val="008B2315"/>
    <w:rsid w:val="009140DA"/>
    <w:rsid w:val="00954C5D"/>
    <w:rsid w:val="00974A58"/>
    <w:rsid w:val="00975247"/>
    <w:rsid w:val="009857A6"/>
    <w:rsid w:val="009B740D"/>
    <w:rsid w:val="00A0356A"/>
    <w:rsid w:val="00A062EB"/>
    <w:rsid w:val="00A44462"/>
    <w:rsid w:val="00A825AA"/>
    <w:rsid w:val="00A940C5"/>
    <w:rsid w:val="00BB5FD9"/>
    <w:rsid w:val="00C104C0"/>
    <w:rsid w:val="00CA210B"/>
    <w:rsid w:val="00CC501C"/>
    <w:rsid w:val="00CC5AFE"/>
    <w:rsid w:val="00D20E31"/>
    <w:rsid w:val="00D31375"/>
    <w:rsid w:val="00D36268"/>
    <w:rsid w:val="00D617C0"/>
    <w:rsid w:val="00D61C9B"/>
    <w:rsid w:val="00D92EEA"/>
    <w:rsid w:val="00DC2045"/>
    <w:rsid w:val="00E051AE"/>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27</Pages>
  <Words>2660</Words>
  <Characters>14447</Characters>
  <Application>Microsoft Office Word</Application>
  <DocSecurity>0</DocSecurity>
  <Lines>687</Lines>
  <Paragraphs>213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19</cp:revision>
  <dcterms:created xsi:type="dcterms:W3CDTF">2022-06-03T09:19:00Z</dcterms:created>
  <dcterms:modified xsi:type="dcterms:W3CDTF">2022-06-08T09:20:00Z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