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 xml:space="preserve">CPSC 408: Database Development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</w:rPr>
        <w:t>Spring 2018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MySQL Lab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data and queries are based off of the Northwind database, which will be provided.  Write the SQL queries for the following criteria.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Product name and quantity/unit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ProductName, QuantityPerUnit FROM Products;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current Product list (Product ID and name)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ProductID, ProductName FROM Products WHERE Discontinued=’0’;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discontinued Product list (Product ID and name)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ProductID, ProductName FROM Products WHERE Discontinued=’1’;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most expense and least expensive Product list (name and unit price)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20"/>
        </w:rPr>
      </w:pPr>
      <w:r>
        <w:rPr>
          <w:rFonts w:eastAsia="Times New Roman" w:cs="Times New Roman" w:ascii="Times New Roman" w:hAnsi="Times New Roman"/>
          <w:b/>
          <w:color w:val="000080"/>
          <w:sz w:val="20"/>
          <w:shd w:fill="FFFFFF" w:val="clear"/>
        </w:rPr>
        <w:t xml:space="preserve">SELECT </w:t>
      </w:r>
      <w:r>
        <w:rPr>
          <w:rFonts w:eastAsia="Times New Roman" w:cs="Times New Roman" w:ascii="Times New Roman" w:hAnsi="Times New Roman"/>
          <w:b/>
          <w:color w:val="660E7A"/>
          <w:sz w:val="20"/>
          <w:shd w:fill="FFFFFF" w:val="clear"/>
        </w:rPr>
        <w:t>ProductName</w:t>
      </w:r>
      <w:r>
        <w:rPr>
          <w:rFonts w:eastAsia="Times New Roman" w:cs="Times New Roman" w:ascii="Times New Roman" w:hAnsi="Times New Roman"/>
          <w:color w:val="333333"/>
          <w:sz w:val="20"/>
          <w:shd w:fill="FFFFFF" w:val="clear"/>
        </w:rPr>
        <w:t>,</w:t>
      </w:r>
      <w:r>
        <w:rPr>
          <w:rFonts w:eastAsia="Times New Roman" w:cs="Times New Roman" w:ascii="Times New Roman" w:hAnsi="Times New Roman"/>
          <w:b/>
          <w:color w:val="660E7A"/>
          <w:sz w:val="20"/>
          <w:shd w:fill="FFFFFF" w:val="clear"/>
        </w:rPr>
        <w:t xml:space="preserve">UnitPrice </w:t>
      </w:r>
      <w:r>
        <w:rPr>
          <w:rFonts w:eastAsia="Times New Roman" w:cs="Times New Roman" w:ascii="Times New Roman" w:hAnsi="Times New Roman"/>
          <w:b/>
          <w:color w:val="000080"/>
          <w:sz w:val="20"/>
          <w:shd w:fill="FFFFFF" w:val="clear"/>
        </w:rPr>
        <w:t xml:space="preserve">FROM </w:t>
      </w:r>
      <w:r>
        <w:rPr>
          <w:rFonts w:eastAsia="Times New Roman" w:cs="Times New Roman" w:ascii="Times New Roman" w:hAnsi="Times New Roman"/>
          <w:color w:val="333333"/>
          <w:sz w:val="20"/>
          <w:shd w:fill="FFFFFF" w:val="clear"/>
        </w:rPr>
        <w:t xml:space="preserve">Products </w:t>
      </w:r>
      <w:r>
        <w:rPr>
          <w:rFonts w:eastAsia="Times New Roman" w:cs="Times New Roman" w:ascii="Times New Roman" w:hAnsi="Times New Roman"/>
          <w:b/>
          <w:color w:val="000080"/>
          <w:sz w:val="20"/>
          <w:shd w:fill="FFFFFF" w:val="clear"/>
        </w:rPr>
        <w:t xml:space="preserve">ORDER BY </w:t>
      </w:r>
      <w:r>
        <w:rPr>
          <w:rFonts w:eastAsia="Times New Roman" w:cs="Times New Roman" w:ascii="Times New Roman" w:hAnsi="Times New Roman"/>
          <w:b/>
          <w:color w:val="660E7A"/>
          <w:sz w:val="20"/>
          <w:shd w:fill="FFFFFF" w:val="clear"/>
        </w:rPr>
        <w:t xml:space="preserve">UnitPrice </w:t>
      </w:r>
      <w:r>
        <w:rPr>
          <w:rFonts w:eastAsia="Times New Roman" w:cs="Times New Roman" w:ascii="Times New Roman" w:hAnsi="Times New Roman"/>
          <w:b/>
          <w:color w:val="000080"/>
          <w:sz w:val="20"/>
          <w:shd w:fill="FFFFFF" w:val="clear"/>
        </w:rPr>
        <w:t xml:space="preserve">LIMIT </w:t>
      </w:r>
      <w:r>
        <w:rPr>
          <w:rFonts w:eastAsia="Times New Roman" w:cs="Times New Roman" w:ascii="Times New Roman" w:hAnsi="Times New Roman"/>
          <w:color w:val="0000FF"/>
          <w:sz w:val="20"/>
          <w:shd w:fill="FFFFFF" w:val="clear"/>
        </w:rPr>
        <w:t>1</w:t>
      </w:r>
      <w:r>
        <w:rPr>
          <w:rFonts w:eastAsia="Times New Roman" w:cs="Times New Roman" w:ascii="Times New Roman" w:hAnsi="Times New Roman"/>
          <w:color w:val="333333"/>
          <w:sz w:val="20"/>
          <w:shd w:fill="FFFFFF" w:val="clear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SELECT </w:t>
      </w:r>
      <w:r>
        <w:rPr>
          <w:rFonts w:ascii="DejaVu Sans Mono" w:hAnsi="DejaVu Sans Mono"/>
          <w:b/>
          <w:color w:val="660E7A"/>
          <w:sz w:val="20"/>
        </w:rPr>
        <w:t>ProductName</w:t>
      </w:r>
      <w:r>
        <w:rPr>
          <w:rFonts w:ascii="DejaVu Sans Mono" w:hAnsi="DejaVu Sans Mono"/>
          <w:color w:val="000000"/>
          <w:sz w:val="20"/>
        </w:rPr>
        <w:t>,</w:t>
      </w:r>
      <w:r>
        <w:rPr>
          <w:rFonts w:ascii="DejaVu Sans Mono" w:hAnsi="DejaVu Sans Mono"/>
          <w:b/>
          <w:color w:val="660E7A"/>
          <w:sz w:val="20"/>
        </w:rPr>
        <w:t xml:space="preserve">UnitPrice </w:t>
      </w:r>
      <w:r>
        <w:rPr>
          <w:rFonts w:ascii="DejaVu Sans Mono" w:hAnsi="DejaVu Sans Mono"/>
          <w:b/>
          <w:color w:val="000080"/>
          <w:sz w:val="20"/>
        </w:rPr>
        <w:t xml:space="preserve">FROM </w:t>
      </w:r>
      <w:r>
        <w:rPr>
          <w:rFonts w:ascii="DejaVu Sans Mono" w:hAnsi="DejaVu Sans Mono"/>
          <w:color w:val="000000"/>
          <w:sz w:val="20"/>
        </w:rPr>
        <w:t xml:space="preserve">Products </w:t>
      </w:r>
      <w:r>
        <w:rPr>
          <w:rFonts w:ascii="DejaVu Sans Mono" w:hAnsi="DejaVu Sans Mono"/>
          <w:b/>
          <w:color w:val="000080"/>
          <w:sz w:val="20"/>
        </w:rPr>
        <w:t xml:space="preserve">ORDER BY </w:t>
      </w:r>
      <w:r>
        <w:rPr>
          <w:rFonts w:ascii="DejaVu Sans Mono" w:hAnsi="DejaVu Sans Mono"/>
          <w:b/>
          <w:color w:val="660E7A"/>
          <w:sz w:val="20"/>
        </w:rPr>
        <w:t xml:space="preserve">UnitPrice </w:t>
      </w:r>
      <w:r>
        <w:rPr>
          <w:rFonts w:ascii="DejaVu Sans Mono" w:hAnsi="DejaVu Sans Mono"/>
          <w:b/>
          <w:color w:val="000080"/>
          <w:sz w:val="20"/>
        </w:rPr>
        <w:t xml:space="preserve">DESC LIMIT </w:t>
      </w:r>
      <w:r>
        <w:rPr>
          <w:rFonts w:ascii="DejaVu Sans Mono" w:hAnsi="DejaVu Sans Mono"/>
          <w:color w:val="0000FF"/>
          <w:sz w:val="20"/>
        </w:rPr>
        <w:t>1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 xml:space="preserve"> 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Product list (id, name, unit price) where current products cost less than $20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ProductId,ProductName,UnitPrice FROM Products WHERE Discontinued=’0’ AND UnitPrice&lt;’20’;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Product list (id, name, unit price) where products cost between $15 and $25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ProductId,ProductName,UnitPrice FROM Products WHERE UnitPrice&gt;’15’ AND UnitPrice&lt;’25’;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Product list (name, unit price) of above average price.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  <w:t>SELECT ProductId, ProductName, UnitPrice FROM Products WHERE UnitPrice &gt; (SELECT AVG(UnitPrice) from Products)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Product list (name, unit price) of ten most expensive products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ProductName,UnitPrice from Products ORDER BY Price DESC LIMIT 10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 count current and discontinued products. *****</w:t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count(*) FROM Products;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Write a query to get Product list (name, units on order, units in stock) of stock is less than the quantity on order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highlight w:val="white"/>
        </w:rPr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SELECT ProductName, UnitsOnOrder, UnitsInStock FROM Products WHERE UnitsInStock&lt;UnitsOnOrder;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/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Java Database Connectivity (java.sql)</w:t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Call-level interfaces allows external access to SQL database and provides methods to invoke queries and update commands</w:t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JDBC has a rich collection of classes and methods that make database programming simple and intuitive</w:t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Java Programming Languages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Establish a connection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Make sure java jdbc and appropriate drivers are installed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Various drivers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Microsoft SQL server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Oracle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Mysql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Sqlite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Load the vendor specific driver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ensures portability and code reuse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the API (java.sql) was designed to be as database vendor independent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DBMS’s have different behavior, we need to tell the driver manager which DBMS we wish to use, so that it can invoke the correct driver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A MySQL driver is loaded using the following code snippet</w:t>
      </w:r>
    </w:p>
    <w:p>
      <w:pPr>
        <w:pStyle w:val="ListParagraph"/>
        <w:spacing w:lineRule="auto" w:line="240" w:before="0" w:after="0"/>
        <w:rPr>
          <w:rFonts w:ascii="Times New Roman" w:hAnsi="Times New Roman" w:eastAsia="Times New Roman" w:cs="Times New Roman"/>
          <w:color w:val="333333"/>
          <w:highlight w:val="white"/>
        </w:rPr>
      </w:pPr>
      <w:r>
        <w:rPr/>
      </w:r>
    </w:p>
    <w:p>
      <w:pPr>
        <w:pStyle w:val="ListParagraph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Establishing a Connection cont.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Once the driver is loaded we can establish the connection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333333"/>
          <w:shd w:fill="FFFFFF" w:val="clear"/>
        </w:rPr>
        <w:t>Create an instance of a connection object using: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/>
          <w:b/>
          <w:bCs/>
        </w:rPr>
      </w:pPr>
      <w:r>
        <w:rPr>
          <w:b/>
          <w:bCs/>
        </w:rPr>
        <w:t>Connection con = DriverManager.getConnection(“jdbc:mysql://hostname:3306/dbname”, username, pwd);</w:t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DriverManager.getCOnnection() parameters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the protocol: jdbc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the vendor: mysql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the server: hostname or ipaddress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port number: 3306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server database name: dbname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the ussername and password to access the database</w:t>
      </w:r>
    </w:p>
    <w:p>
      <w:pPr>
        <w:pStyle w:val="ListParagraph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How do we invoke a SQL statement?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JDBC statement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an object used to send sql statements to the dbms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 jdbc statement object requires an open/valid database connection (previous slides)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an active connection is needed to create a statement object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rPr>
          <w:b/>
          <w:b/>
          <w:bCs/>
        </w:rPr>
      </w:pPr>
      <w:r>
        <w:rPr>
          <w:b/>
          <w:bCs/>
        </w:rPr>
        <w:t>Statement stmt = con.createStatement();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If successful, a statement object exists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Now we can create sql statement to execute on to the dbms.</w:t>
      </w:r>
    </w:p>
    <w:p>
      <w:pPr>
        <w:pStyle w:val="ListParagraph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Caching for prepared statements because the database already knows what to execute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Preferred method for interfacing with a DBMS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The primary difference between the statement base class, it’s initialized with a sql statement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The SQL statement is then sent to the DBMS right away, where it is compiled and prepared for execution</w:t>
      </w:r>
    </w:p>
    <w:p>
      <w:pPr>
        <w:pStyle w:val="ListParagraph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Prepared Statements have an advantage over statements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if you need to execute the same, or similar query with different parameters multiple times, the statement can be compiled and optimized by the DBMS just once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contrast this with a use of a normal statement where each use of th esame sql statement requires a compilation all over again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3b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b218b"/>
    <w:rPr/>
  </w:style>
  <w:style w:type="character" w:styleId="W3rsyntax" w:customStyle="1">
    <w:name w:val="w3r_syntax"/>
    <w:basedOn w:val="DefaultParagraphFont"/>
    <w:qFormat/>
    <w:rsid w:val="006b218b"/>
    <w:rPr/>
  </w:style>
  <w:style w:type="character" w:styleId="Keyword" w:customStyle="1">
    <w:name w:val="keyword"/>
    <w:basedOn w:val="DefaultParagraphFont"/>
    <w:qFormat/>
    <w:rsid w:val="006b218b"/>
    <w:rPr/>
  </w:style>
  <w:style w:type="character" w:styleId="String" w:customStyle="1">
    <w:name w:val="string"/>
    <w:basedOn w:val="DefaultParagraphFont"/>
    <w:qFormat/>
    <w:rsid w:val="006b218b"/>
    <w:rPr/>
  </w:style>
  <w:style w:type="character" w:styleId="Op" w:customStyle="1">
    <w:name w:val="op"/>
    <w:basedOn w:val="DefaultParagraphFont"/>
    <w:qFormat/>
    <w:rsid w:val="006b218b"/>
    <w:rPr/>
  </w:style>
  <w:style w:type="character" w:styleId="Func" w:customStyle="1">
    <w:name w:val="func"/>
    <w:basedOn w:val="DefaultParagraphFont"/>
    <w:qFormat/>
    <w:rsid w:val="008550b7"/>
    <w:rPr/>
  </w:style>
  <w:style w:type="character" w:styleId="ListLabel1">
    <w:name w:val="ListLabel 1"/>
    <w:qFormat/>
    <w:rPr>
      <w:b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93bd4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LibreOffice/5.3.7.2.0$Linux_X86_64 LibreOffice_project/30m0$Build-2</Application>
  <Pages>3</Pages>
  <Words>656</Words>
  <Characters>3528</Characters>
  <CharactersWithSpaces>4074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2015-03-19T18:56:00Z</dcterms:created>
  <dc:creator>Rene German</dc:creator>
  <dc:description/>
  <dc:language>en-US</dc:language>
  <cp:lastModifiedBy/>
  <dcterms:modified xsi:type="dcterms:W3CDTF">2018-02-22T16:32:09Z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