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ECE 496</w:t>
      </w:r>
    </w:p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Team SR-03</w:t>
      </w:r>
    </w:p>
    <w:p>
      <w:pPr>
        <w:pStyle w:val="style22"/>
        <w:jc w:val="center"/>
      </w:pPr>
      <w:bookmarkStart w:id="0" w:name="_GoBack"/>
      <w:bookmarkEnd w:id="0"/>
      <w:r>
        <w:rPr>
          <w:rFonts w:ascii="Times New Roman" w:cs="Times New Roman" w:hAnsi="Times New Roman"/>
          <w:sz w:val="24"/>
        </w:rPr>
        <w:t>Julian Coy</w:t>
      </w:r>
    </w:p>
    <w:p>
      <w:pPr>
        <w:pStyle w:val="style22"/>
        <w:jc w:val="center"/>
      </w:pPr>
      <w:r>
        <w:rPr>
          <w:rFonts w:ascii="Times New Roman" w:cs="Times New Roman" w:hAnsi="Times New Roman"/>
          <w:sz w:val="24"/>
        </w:rPr>
        <w:t>Milestone 1 Postmortem</w:t>
      </w:r>
    </w:p>
    <w:p>
      <w:pPr>
        <w:pStyle w:val="style22"/>
        <w:jc w:val="center"/>
      </w:pPr>
      <w:r>
        <w:rPr>
          <w:sz w:val="24"/>
        </w:rPr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  <w:b/>
          <w:sz w:val="24"/>
        </w:rPr>
        <w:t>Milestone performance: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Unfortunately I was not able to attend the milestone demo due to a medical appointment, so my assessment will be based upon my opinions formed just before the milestone.  I believe our technical performance was probably lagging slightly behind our anticipated schedule.  Firstly, our mechanical structure is less progressed that we had hoped and our H-bridge control gave us more trouble than usual.  Also, the software development (sensors and PWM modules) have been delayed due to the difficulty of the tool installation/configuration process.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I plan to speak with the group and see how our demo went.  We can discuss the feedback that was received and how to move forward from here.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  <w:b/>
          <w:sz w:val="24"/>
        </w:rPr>
        <w:t>Personal Responsibilities:</w:t>
      </w:r>
    </w:p>
    <w:p>
      <w:pPr>
        <w:pStyle w:val="style22"/>
        <w:spacing w:line="360" w:lineRule="auto"/>
      </w:pPr>
      <w:r>
        <w:rPr>
          <w:rFonts w:ascii="Times New Roman" w:cs="Times New Roman" w:hAnsi="Times New Roman"/>
        </w:rPr>
        <w:t>My technical responsibilities for Milestone 1 included capturing and displaying the sensor data.  My non-technical responsibilities included providing source code revision control.  Some of the future milestone requirements that I worked towards was controlling the H-bridge with the PWM module on the Launchpad.  This will originally planned for a later completion time, but due to our issues with controlling the motor using the Quanser board we will need to have a working PWM controller soon.</w:t>
      </w:r>
    </w:p>
    <w:p>
      <w:pPr>
        <w:pStyle w:val="style22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2011-02-03T19:41:00.00Z</dcterms:created>
  <dc:creator>Richard Groff</dc:creator>
  <cp:lastModifiedBy>Rick Groff</cp:lastModifiedBy>
  <dcterms:modified xsi:type="dcterms:W3CDTF">2014-01-13T20:36:00.00Z</dcterms:modified>
  <cp:revision>8</cp:revision>
</cp:coreProperties>
</file>