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9AA094" w14:textId="72576F98" w:rsidR="003D64E8" w:rsidRDefault="003D64E8">
      <w:pPr>
        <w:rPr>
          <w:b/>
          <w:bCs/>
          <w:lang w:val="en-AU"/>
        </w:rPr>
      </w:pPr>
      <w:r>
        <w:rPr>
          <w:b/>
          <w:bCs/>
          <w:lang w:val="en-AU"/>
        </w:rPr>
        <w:t>Lecture 1 – Introduction to Law and Legal Studies</w:t>
      </w:r>
    </w:p>
    <w:p w14:paraId="1F61200B" w14:textId="01A3700A" w:rsidR="003D64E8" w:rsidRDefault="003D64E8">
      <w:pPr>
        <w:rPr>
          <w:b/>
          <w:bCs/>
          <w:lang w:val="en-AU"/>
        </w:rPr>
      </w:pPr>
      <w:r>
        <w:rPr>
          <w:b/>
          <w:bCs/>
          <w:lang w:val="en-AU"/>
        </w:rPr>
        <w:t>What is law, its main sources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3D64E8" w:rsidRPr="00B0453A" w14:paraId="240DFD87" w14:textId="77777777" w:rsidTr="003D64E8">
        <w:tc>
          <w:tcPr>
            <w:tcW w:w="4672" w:type="dxa"/>
          </w:tcPr>
          <w:p w14:paraId="00940953" w14:textId="545942B9" w:rsidR="003D64E8" w:rsidRPr="003D64E8" w:rsidRDefault="003D64E8">
            <w:pPr>
              <w:rPr>
                <w:lang w:val="en-AU"/>
              </w:rPr>
            </w:pPr>
            <w:r>
              <w:rPr>
                <w:lang w:val="en-AU"/>
              </w:rPr>
              <w:t>What is law</w:t>
            </w:r>
            <w:r w:rsidR="00B0453A">
              <w:rPr>
                <w:lang w:val="en-AU"/>
              </w:rPr>
              <w:t xml:space="preserve"> (.</w:t>
            </w:r>
            <w:r w:rsidR="009C28A2">
              <w:rPr>
                <w:lang w:val="en-AU"/>
              </w:rPr>
              <w:t>.</w:t>
            </w:r>
            <w:r w:rsidR="00B0453A">
              <w:rPr>
                <w:lang w:val="en-AU"/>
              </w:rPr>
              <w:t>)</w:t>
            </w:r>
          </w:p>
        </w:tc>
        <w:tc>
          <w:tcPr>
            <w:tcW w:w="4673" w:type="dxa"/>
          </w:tcPr>
          <w:p w14:paraId="4A3666AE" w14:textId="537F161D" w:rsidR="003D64E8" w:rsidRDefault="003D64E8">
            <w:pPr>
              <w:rPr>
                <w:lang w:val="en-AU"/>
              </w:rPr>
            </w:pPr>
            <w:r>
              <w:rPr>
                <w:lang w:val="en-AU"/>
              </w:rPr>
              <w:t>A rule of conduct or action, prescribed and enforced by controlling authority</w:t>
            </w:r>
          </w:p>
        </w:tc>
      </w:tr>
      <w:tr w:rsidR="003D64E8" w14:paraId="5337EAD1" w14:textId="77777777" w:rsidTr="003D64E8">
        <w:tc>
          <w:tcPr>
            <w:tcW w:w="4672" w:type="dxa"/>
          </w:tcPr>
          <w:p w14:paraId="47C3DA97" w14:textId="6B847A6B" w:rsidR="003D64E8" w:rsidRDefault="0049785A">
            <w:pPr>
              <w:rPr>
                <w:lang w:val="en-AU"/>
              </w:rPr>
            </w:pPr>
            <w:r>
              <w:rPr>
                <w:lang w:val="en-AU"/>
              </w:rPr>
              <w:t>Law functions in society</w:t>
            </w:r>
            <w:r w:rsidR="00B0453A">
              <w:rPr>
                <w:lang w:val="en-AU"/>
              </w:rPr>
              <w:t xml:space="preserve"> (</w:t>
            </w:r>
            <w:r w:rsidR="009C28A2">
              <w:rPr>
                <w:lang w:val="en-AU"/>
              </w:rPr>
              <w:t>.</w:t>
            </w:r>
            <w:r w:rsidR="00B0453A">
              <w:rPr>
                <w:lang w:val="en-AU"/>
              </w:rPr>
              <w:t>.)</w:t>
            </w:r>
          </w:p>
        </w:tc>
        <w:tc>
          <w:tcPr>
            <w:tcW w:w="4673" w:type="dxa"/>
          </w:tcPr>
          <w:p w14:paraId="57E97FCE" w14:textId="77777777" w:rsidR="003D64E8" w:rsidRDefault="0049785A" w:rsidP="0049785A">
            <w:pPr>
              <w:pStyle w:val="a4"/>
              <w:numPr>
                <w:ilvl w:val="0"/>
                <w:numId w:val="4"/>
              </w:numPr>
              <w:rPr>
                <w:lang w:val="en-AU"/>
              </w:rPr>
            </w:pPr>
            <w:r>
              <w:rPr>
                <w:lang w:val="en-AU"/>
              </w:rPr>
              <w:t>Social ordering (protection, limitation)</w:t>
            </w:r>
          </w:p>
          <w:p w14:paraId="3FA5B5B0" w14:textId="3E55070B" w:rsidR="0049785A" w:rsidRPr="004112CC" w:rsidRDefault="0049785A" w:rsidP="004112CC">
            <w:pPr>
              <w:pStyle w:val="a4"/>
              <w:numPr>
                <w:ilvl w:val="0"/>
                <w:numId w:val="4"/>
              </w:numPr>
              <w:rPr>
                <w:lang w:val="en-AU"/>
              </w:rPr>
            </w:pPr>
            <w:r>
              <w:rPr>
                <w:lang w:val="en-AU"/>
              </w:rPr>
              <w:t>Enforcing certainty &amp; justice</w:t>
            </w:r>
          </w:p>
        </w:tc>
      </w:tr>
      <w:tr w:rsidR="003D64E8" w14:paraId="79B6DE4B" w14:textId="77777777" w:rsidTr="003D64E8">
        <w:tc>
          <w:tcPr>
            <w:tcW w:w="4672" w:type="dxa"/>
          </w:tcPr>
          <w:p w14:paraId="23383183" w14:textId="0EAF05F6" w:rsidR="003D64E8" w:rsidRDefault="00195D64">
            <w:pPr>
              <w:rPr>
                <w:lang w:val="en-AU"/>
              </w:rPr>
            </w:pPr>
            <w:r>
              <w:rPr>
                <w:lang w:val="en-AU"/>
              </w:rPr>
              <w:t>Main powers of law</w:t>
            </w:r>
            <w:r w:rsidR="00B0453A">
              <w:rPr>
                <w:lang w:val="en-AU"/>
              </w:rPr>
              <w:t xml:space="preserve"> (.</w:t>
            </w:r>
            <w:r w:rsidR="009C28A2">
              <w:rPr>
                <w:lang w:val="en-AU"/>
              </w:rPr>
              <w:t>.</w:t>
            </w:r>
            <w:r w:rsidR="00B0453A">
              <w:rPr>
                <w:lang w:val="en-AU"/>
              </w:rPr>
              <w:t>)</w:t>
            </w:r>
          </w:p>
        </w:tc>
        <w:tc>
          <w:tcPr>
            <w:tcW w:w="4673" w:type="dxa"/>
          </w:tcPr>
          <w:p w14:paraId="34316EE6" w14:textId="77777777" w:rsidR="003D64E8" w:rsidRDefault="00195D64" w:rsidP="00195D64">
            <w:pPr>
              <w:pStyle w:val="a4"/>
              <w:numPr>
                <w:ilvl w:val="0"/>
                <w:numId w:val="4"/>
              </w:numPr>
              <w:rPr>
                <w:lang w:val="en-AU"/>
              </w:rPr>
            </w:pPr>
            <w:r>
              <w:rPr>
                <w:lang w:val="en-AU"/>
              </w:rPr>
              <w:t>Legislative (creating laws)</w:t>
            </w:r>
          </w:p>
          <w:p w14:paraId="2D6DF366" w14:textId="0F871DCD" w:rsidR="00195D64" w:rsidRDefault="00195D64" w:rsidP="00195D64">
            <w:pPr>
              <w:pStyle w:val="a4"/>
              <w:numPr>
                <w:ilvl w:val="0"/>
                <w:numId w:val="4"/>
              </w:numPr>
              <w:rPr>
                <w:lang w:val="en-AU"/>
              </w:rPr>
            </w:pPr>
            <w:r>
              <w:rPr>
                <w:lang w:val="en-AU"/>
              </w:rPr>
              <w:t>Executive (like police, enforcing)</w:t>
            </w:r>
          </w:p>
          <w:p w14:paraId="3DD04369" w14:textId="7048EEAF" w:rsidR="00195D64" w:rsidRPr="00195D64" w:rsidRDefault="00195D64" w:rsidP="00195D64">
            <w:pPr>
              <w:pStyle w:val="a4"/>
              <w:numPr>
                <w:ilvl w:val="0"/>
                <w:numId w:val="4"/>
              </w:numPr>
              <w:rPr>
                <w:lang w:val="en-AU"/>
              </w:rPr>
            </w:pPr>
            <w:r>
              <w:rPr>
                <w:lang w:val="en-AU"/>
              </w:rPr>
              <w:t>Judiciary</w:t>
            </w:r>
          </w:p>
        </w:tc>
      </w:tr>
      <w:tr w:rsidR="003D64E8" w:rsidRPr="00B0453A" w14:paraId="3D311499" w14:textId="77777777" w:rsidTr="003D64E8">
        <w:tc>
          <w:tcPr>
            <w:tcW w:w="4672" w:type="dxa"/>
          </w:tcPr>
          <w:p w14:paraId="777AEA90" w14:textId="314066A8" w:rsidR="003D64E8" w:rsidRDefault="00195D64">
            <w:pPr>
              <w:rPr>
                <w:lang w:val="en-AU"/>
              </w:rPr>
            </w:pPr>
            <w:r>
              <w:rPr>
                <w:lang w:val="en-AU"/>
              </w:rPr>
              <w:t>What is public law</w:t>
            </w:r>
            <w:r w:rsidR="00B0453A">
              <w:rPr>
                <w:lang w:val="en-AU"/>
              </w:rPr>
              <w:t xml:space="preserve"> (.</w:t>
            </w:r>
            <w:r w:rsidR="009C28A2">
              <w:rPr>
                <w:lang w:val="en-AU"/>
              </w:rPr>
              <w:t>.</w:t>
            </w:r>
            <w:r w:rsidR="00B0453A">
              <w:rPr>
                <w:lang w:val="en-AU"/>
              </w:rPr>
              <w:t>)</w:t>
            </w:r>
          </w:p>
        </w:tc>
        <w:tc>
          <w:tcPr>
            <w:tcW w:w="4673" w:type="dxa"/>
          </w:tcPr>
          <w:p w14:paraId="41859850" w14:textId="660E5E97" w:rsidR="003D64E8" w:rsidRDefault="00195D64">
            <w:pPr>
              <w:rPr>
                <w:lang w:val="en-AU"/>
              </w:rPr>
            </w:pPr>
            <w:r>
              <w:rPr>
                <w:lang w:val="en-AU"/>
              </w:rPr>
              <w:t>Relationship between State/public powers and citizens / private parties</w:t>
            </w:r>
          </w:p>
        </w:tc>
      </w:tr>
      <w:tr w:rsidR="003D64E8" w14:paraId="72D3CD85" w14:textId="77777777" w:rsidTr="003D64E8">
        <w:tc>
          <w:tcPr>
            <w:tcW w:w="4672" w:type="dxa"/>
          </w:tcPr>
          <w:p w14:paraId="1EEFFBC3" w14:textId="7F6183C0" w:rsidR="003D64E8" w:rsidRDefault="0048250F">
            <w:pPr>
              <w:rPr>
                <w:lang w:val="en-AU"/>
              </w:rPr>
            </w:pPr>
            <w:r>
              <w:rPr>
                <w:lang w:val="en-AU"/>
              </w:rPr>
              <w:t>Public law, examples</w:t>
            </w:r>
            <w:r w:rsidR="00B0453A">
              <w:rPr>
                <w:lang w:val="en-AU"/>
              </w:rPr>
              <w:t xml:space="preserve"> (.</w:t>
            </w:r>
            <w:r w:rsidR="009C28A2">
              <w:rPr>
                <w:lang w:val="en-AU"/>
              </w:rPr>
              <w:t>.</w:t>
            </w:r>
            <w:r w:rsidR="00B0453A">
              <w:rPr>
                <w:lang w:val="en-AU"/>
              </w:rPr>
              <w:t>)</w:t>
            </w:r>
          </w:p>
        </w:tc>
        <w:tc>
          <w:tcPr>
            <w:tcW w:w="4673" w:type="dxa"/>
          </w:tcPr>
          <w:p w14:paraId="779A3AEF" w14:textId="5A0D90F4" w:rsidR="003D64E8" w:rsidRDefault="0048250F">
            <w:pPr>
              <w:rPr>
                <w:lang w:val="en-AU"/>
              </w:rPr>
            </w:pPr>
            <w:r>
              <w:rPr>
                <w:lang w:val="en-AU"/>
              </w:rPr>
              <w:t>Criminal, Environmental, etc</w:t>
            </w:r>
          </w:p>
        </w:tc>
      </w:tr>
      <w:tr w:rsidR="003D64E8" w:rsidRPr="00B0453A" w14:paraId="5DE81869" w14:textId="77777777" w:rsidTr="003D64E8">
        <w:tc>
          <w:tcPr>
            <w:tcW w:w="4672" w:type="dxa"/>
          </w:tcPr>
          <w:p w14:paraId="42805A55" w14:textId="5B086711" w:rsidR="003D64E8" w:rsidRDefault="0048250F">
            <w:pPr>
              <w:rPr>
                <w:lang w:val="en-AU"/>
              </w:rPr>
            </w:pPr>
            <w:r>
              <w:rPr>
                <w:lang w:val="en-AU"/>
              </w:rPr>
              <w:t>What is private law</w:t>
            </w:r>
            <w:r w:rsidR="00B0453A">
              <w:rPr>
                <w:lang w:val="en-AU"/>
              </w:rPr>
              <w:t xml:space="preserve"> (.</w:t>
            </w:r>
            <w:r w:rsidR="009C28A2">
              <w:rPr>
                <w:lang w:val="en-AU"/>
              </w:rPr>
              <w:t>.</w:t>
            </w:r>
            <w:r w:rsidR="00B0453A">
              <w:rPr>
                <w:lang w:val="en-AU"/>
              </w:rPr>
              <w:t>)</w:t>
            </w:r>
          </w:p>
        </w:tc>
        <w:tc>
          <w:tcPr>
            <w:tcW w:w="4673" w:type="dxa"/>
          </w:tcPr>
          <w:p w14:paraId="511641D3" w14:textId="3E28E7CC" w:rsidR="003D64E8" w:rsidRDefault="0048250F">
            <w:pPr>
              <w:rPr>
                <w:lang w:val="en-AU"/>
              </w:rPr>
            </w:pPr>
            <w:r>
              <w:rPr>
                <w:lang w:val="en-AU"/>
              </w:rPr>
              <w:t>Relations between private parties (individuals, entities)</w:t>
            </w:r>
          </w:p>
        </w:tc>
      </w:tr>
      <w:tr w:rsidR="003D64E8" w:rsidRPr="00B0453A" w14:paraId="1BFA4EF9" w14:textId="77777777" w:rsidTr="003D64E8">
        <w:tc>
          <w:tcPr>
            <w:tcW w:w="4672" w:type="dxa"/>
          </w:tcPr>
          <w:p w14:paraId="2BFD6F67" w14:textId="6C66DD00" w:rsidR="003D64E8" w:rsidRDefault="0048250F">
            <w:pPr>
              <w:rPr>
                <w:lang w:val="en-AU"/>
              </w:rPr>
            </w:pPr>
            <w:r>
              <w:rPr>
                <w:lang w:val="en-AU"/>
              </w:rPr>
              <w:t>Example of private law</w:t>
            </w:r>
            <w:r w:rsidR="00B0453A">
              <w:rPr>
                <w:lang w:val="en-AU"/>
              </w:rPr>
              <w:t xml:space="preserve"> (.</w:t>
            </w:r>
            <w:r w:rsidR="009C28A2">
              <w:rPr>
                <w:lang w:val="en-AU"/>
              </w:rPr>
              <w:t>.</w:t>
            </w:r>
            <w:r w:rsidR="00B0453A">
              <w:rPr>
                <w:lang w:val="en-AU"/>
              </w:rPr>
              <w:t>)</w:t>
            </w:r>
          </w:p>
        </w:tc>
        <w:tc>
          <w:tcPr>
            <w:tcW w:w="4673" w:type="dxa"/>
          </w:tcPr>
          <w:p w14:paraId="34A7948A" w14:textId="479E66A3" w:rsidR="003D64E8" w:rsidRDefault="0048250F">
            <w:pPr>
              <w:rPr>
                <w:lang w:val="en-AU"/>
              </w:rPr>
            </w:pPr>
            <w:r>
              <w:rPr>
                <w:lang w:val="en-AU"/>
              </w:rPr>
              <w:t>Inheritance law, Labor law, Business law</w:t>
            </w:r>
          </w:p>
        </w:tc>
      </w:tr>
      <w:tr w:rsidR="003D64E8" w14:paraId="3B92C7A6" w14:textId="77777777" w:rsidTr="003D64E8">
        <w:tc>
          <w:tcPr>
            <w:tcW w:w="4672" w:type="dxa"/>
          </w:tcPr>
          <w:p w14:paraId="6CB45BF4" w14:textId="52FCBE66" w:rsidR="003D64E8" w:rsidRPr="00DF22E2" w:rsidRDefault="00DF22E2">
            <w:pPr>
              <w:rPr>
                <w:lang w:val="en-AU"/>
              </w:rPr>
            </w:pPr>
            <w:r>
              <w:rPr>
                <w:lang w:val="en-AU"/>
              </w:rPr>
              <w:t>Main sources of law</w:t>
            </w:r>
          </w:p>
        </w:tc>
        <w:tc>
          <w:tcPr>
            <w:tcW w:w="4673" w:type="dxa"/>
          </w:tcPr>
          <w:p w14:paraId="7A556E88" w14:textId="4139436F" w:rsidR="003D64E8" w:rsidRDefault="00DF22E2" w:rsidP="00DF22E2">
            <w:pPr>
              <w:pStyle w:val="a4"/>
              <w:numPr>
                <w:ilvl w:val="0"/>
                <w:numId w:val="4"/>
              </w:numPr>
              <w:rPr>
                <w:lang w:val="en-AU"/>
              </w:rPr>
            </w:pPr>
            <w:r w:rsidRPr="00DF22E2">
              <w:rPr>
                <w:lang w:val="en-AU"/>
              </w:rPr>
              <w:t>Constitution</w:t>
            </w:r>
          </w:p>
          <w:p w14:paraId="191838BA" w14:textId="77777777" w:rsidR="00DF22E2" w:rsidRPr="00DF22E2" w:rsidRDefault="00DF22E2" w:rsidP="00DF22E2">
            <w:pPr>
              <w:pStyle w:val="a4"/>
              <w:numPr>
                <w:ilvl w:val="0"/>
                <w:numId w:val="4"/>
              </w:numPr>
              <w:rPr>
                <w:lang w:val="en-AU"/>
              </w:rPr>
            </w:pPr>
            <w:r>
              <w:rPr>
                <w:lang w:val="en-AU"/>
              </w:rPr>
              <w:t>Statutes (</w:t>
            </w:r>
            <w:r>
              <w:t>уставы)</w:t>
            </w:r>
          </w:p>
          <w:p w14:paraId="36259E33" w14:textId="77777777" w:rsidR="00DF22E2" w:rsidRDefault="00DF22E2" w:rsidP="00DF22E2">
            <w:pPr>
              <w:pStyle w:val="a4"/>
              <w:numPr>
                <w:ilvl w:val="0"/>
                <w:numId w:val="4"/>
              </w:numPr>
              <w:rPr>
                <w:lang w:val="en-AU"/>
              </w:rPr>
            </w:pPr>
            <w:r>
              <w:rPr>
                <w:lang w:val="en-AU"/>
              </w:rPr>
              <w:t>Public policies</w:t>
            </w:r>
          </w:p>
          <w:p w14:paraId="0C787E24" w14:textId="77777777" w:rsidR="00DF22E2" w:rsidRDefault="00DF22E2" w:rsidP="00DF22E2">
            <w:pPr>
              <w:pStyle w:val="a4"/>
              <w:numPr>
                <w:ilvl w:val="0"/>
                <w:numId w:val="4"/>
              </w:numPr>
              <w:rPr>
                <w:lang w:val="en-AU"/>
              </w:rPr>
            </w:pPr>
            <w:r>
              <w:rPr>
                <w:lang w:val="en-AU"/>
              </w:rPr>
              <w:t>Administrative regulations</w:t>
            </w:r>
          </w:p>
          <w:p w14:paraId="7491B97D" w14:textId="77777777" w:rsidR="00DF22E2" w:rsidRDefault="00DF22E2" w:rsidP="00DF22E2">
            <w:pPr>
              <w:pStyle w:val="a4"/>
              <w:numPr>
                <w:ilvl w:val="0"/>
                <w:numId w:val="4"/>
              </w:numPr>
              <w:rPr>
                <w:lang w:val="en-AU"/>
              </w:rPr>
            </w:pPr>
            <w:r>
              <w:rPr>
                <w:lang w:val="en-AU"/>
              </w:rPr>
              <w:t>Private agreements</w:t>
            </w:r>
          </w:p>
          <w:p w14:paraId="6A5EB05F" w14:textId="77777777" w:rsidR="00DF22E2" w:rsidRDefault="00DF22E2" w:rsidP="00DF22E2">
            <w:pPr>
              <w:pStyle w:val="a4"/>
              <w:numPr>
                <w:ilvl w:val="0"/>
                <w:numId w:val="4"/>
              </w:numPr>
              <w:rPr>
                <w:lang w:val="en-AU"/>
              </w:rPr>
            </w:pPr>
            <w:r>
              <w:rPr>
                <w:lang w:val="en-AU"/>
              </w:rPr>
              <w:t>International treaties (</w:t>
            </w:r>
            <w:r>
              <w:t>договоры</w:t>
            </w:r>
            <w:r>
              <w:rPr>
                <w:lang w:val="en-AU"/>
              </w:rPr>
              <w:t>)</w:t>
            </w:r>
          </w:p>
          <w:p w14:paraId="5E389401" w14:textId="42E7E33E" w:rsidR="00DF22E2" w:rsidRPr="00DF22E2" w:rsidRDefault="00DF22E2" w:rsidP="00DF22E2">
            <w:pPr>
              <w:pStyle w:val="a4"/>
              <w:numPr>
                <w:ilvl w:val="0"/>
                <w:numId w:val="4"/>
              </w:numPr>
              <w:rPr>
                <w:lang w:val="en-AU"/>
              </w:rPr>
            </w:pPr>
            <w:r>
              <w:rPr>
                <w:lang w:val="en-AU"/>
              </w:rPr>
              <w:t>Supranational law (#, EU law)</w:t>
            </w:r>
          </w:p>
        </w:tc>
      </w:tr>
      <w:tr w:rsidR="00DF22E2" w:rsidRPr="00B0453A" w14:paraId="7D192135" w14:textId="77777777" w:rsidTr="003D64E8">
        <w:tc>
          <w:tcPr>
            <w:tcW w:w="4672" w:type="dxa"/>
          </w:tcPr>
          <w:p w14:paraId="3B9D4C86" w14:textId="4CDCCBAC" w:rsidR="00DF22E2" w:rsidRPr="00F969A2" w:rsidRDefault="003B4DC7">
            <w:pPr>
              <w:rPr>
                <w:lang w:val="en-AU"/>
              </w:rPr>
            </w:pPr>
            <w:r>
              <w:rPr>
                <w:lang w:val="en-AU"/>
              </w:rPr>
              <w:t>Difference between common and civil law</w:t>
            </w:r>
            <w:r w:rsidR="00F969A2" w:rsidRPr="00F969A2">
              <w:rPr>
                <w:lang w:val="en-AU"/>
              </w:rPr>
              <w:t xml:space="preserve"> (</w:t>
            </w:r>
            <w:r w:rsidR="00F969A2">
              <w:rPr>
                <w:lang w:val="en-AU"/>
              </w:rPr>
              <w:t>.</w:t>
            </w:r>
            <w:r w:rsidR="009C28A2">
              <w:rPr>
                <w:lang w:val="en-AU"/>
              </w:rPr>
              <w:t>.</w:t>
            </w:r>
            <w:r w:rsidR="00F969A2">
              <w:rPr>
                <w:lang w:val="en-AU"/>
              </w:rPr>
              <w:t>)</w:t>
            </w:r>
          </w:p>
        </w:tc>
        <w:tc>
          <w:tcPr>
            <w:tcW w:w="4673" w:type="dxa"/>
          </w:tcPr>
          <w:p w14:paraId="294B5011" w14:textId="77777777" w:rsidR="00DF22E2" w:rsidRDefault="003B4DC7" w:rsidP="00DF22E2">
            <w:pPr>
              <w:pStyle w:val="a4"/>
              <w:numPr>
                <w:ilvl w:val="0"/>
                <w:numId w:val="4"/>
              </w:numPr>
              <w:rPr>
                <w:lang w:val="en-AU"/>
              </w:rPr>
            </w:pPr>
            <w:r>
              <w:rPr>
                <w:lang w:val="en-AU"/>
              </w:rPr>
              <w:t xml:space="preserve">Common law: no written constitution </w:t>
            </w:r>
            <w:r w:rsidRPr="003B4DC7">
              <w:rPr>
                <w:lang w:val="en-AU"/>
              </w:rPr>
              <w:t>(</w:t>
            </w:r>
            <w:r w:rsidRPr="003B4DC7">
              <w:rPr>
                <w:highlight w:val="red"/>
                <w:lang w:val="en-AU"/>
              </w:rPr>
              <w:t>? How is it formalized then?</w:t>
            </w:r>
            <w:r>
              <w:rPr>
                <w:lang w:val="en-AU"/>
              </w:rPr>
              <w:t>)</w:t>
            </w:r>
          </w:p>
          <w:p w14:paraId="4A6DDC12" w14:textId="77777777" w:rsidR="003B4DC7" w:rsidRDefault="003B4DC7" w:rsidP="00DF22E2">
            <w:pPr>
              <w:pStyle w:val="a4"/>
              <w:numPr>
                <w:ilvl w:val="0"/>
                <w:numId w:val="4"/>
              </w:numPr>
              <w:rPr>
                <w:lang w:val="en-AU"/>
              </w:rPr>
            </w:pPr>
            <w:r>
              <w:rPr>
                <w:lang w:val="en-AU"/>
              </w:rPr>
              <w:t>Common law is less prescriptive than a civil law system</w:t>
            </w:r>
          </w:p>
          <w:p w14:paraId="41AF0602" w14:textId="77777777" w:rsidR="003B4DC7" w:rsidRDefault="003B4DC7" w:rsidP="00DF22E2">
            <w:pPr>
              <w:pStyle w:val="a4"/>
              <w:numPr>
                <w:ilvl w:val="0"/>
                <w:numId w:val="4"/>
              </w:numPr>
              <w:rPr>
                <w:lang w:val="en-AU"/>
              </w:rPr>
            </w:pPr>
            <w:r>
              <w:rPr>
                <w:lang w:val="en-AU"/>
              </w:rPr>
              <w:t>In civil law – there’s a written constitution with basic rights &amp; duties</w:t>
            </w:r>
          </w:p>
          <w:p w14:paraId="1C8D8AF9" w14:textId="053D0B7C" w:rsidR="00B544B6" w:rsidRPr="00DF22E2" w:rsidRDefault="00B544B6" w:rsidP="00DF22E2">
            <w:pPr>
              <w:pStyle w:val="a4"/>
              <w:numPr>
                <w:ilvl w:val="0"/>
                <w:numId w:val="4"/>
              </w:numPr>
              <w:rPr>
                <w:lang w:val="en-AU"/>
              </w:rPr>
            </w:pPr>
            <w:r>
              <w:rPr>
                <w:lang w:val="en-AU"/>
              </w:rPr>
              <w:t>In civil law less freedom of contract (</w:t>
            </w:r>
            <w:r w:rsidRPr="00B544B6">
              <w:rPr>
                <w:highlight w:val="red"/>
                <w:lang w:val="en-AU"/>
              </w:rPr>
              <w:t>what is it?</w:t>
            </w:r>
            <w:r>
              <w:rPr>
                <w:lang w:val="en-AU"/>
              </w:rPr>
              <w:t>)</w:t>
            </w:r>
          </w:p>
        </w:tc>
      </w:tr>
    </w:tbl>
    <w:p w14:paraId="2C9E62A7" w14:textId="77777777" w:rsidR="003D64E8" w:rsidRPr="003D64E8" w:rsidRDefault="003D64E8">
      <w:pPr>
        <w:rPr>
          <w:lang w:val="en-AU"/>
        </w:rPr>
      </w:pPr>
    </w:p>
    <w:p w14:paraId="121499BA" w14:textId="0DE6A486" w:rsidR="003D64E8" w:rsidRDefault="00A85E66">
      <w:pPr>
        <w:rPr>
          <w:b/>
          <w:bCs/>
          <w:lang w:val="en-AU"/>
        </w:rPr>
      </w:pPr>
      <w:r>
        <w:rPr>
          <w:b/>
          <w:bCs/>
          <w:lang w:val="en-AU"/>
        </w:rPr>
        <w:t>Lecture 2 – Intro to EU law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85E66" w:rsidRPr="00B0453A" w14:paraId="3F182D7E" w14:textId="77777777" w:rsidTr="00A85E66">
        <w:tc>
          <w:tcPr>
            <w:tcW w:w="4672" w:type="dxa"/>
          </w:tcPr>
          <w:p w14:paraId="4F3E8924" w14:textId="4D7E50DD" w:rsidR="00A85E66" w:rsidRPr="00F969A2" w:rsidRDefault="00A85E66">
            <w:pPr>
              <w:rPr>
                <w:lang w:val="en-AU"/>
              </w:rPr>
            </w:pPr>
            <w:r w:rsidRPr="00A85E66">
              <w:rPr>
                <w:lang w:val="en-AU"/>
              </w:rPr>
              <w:t>Legal s</w:t>
            </w:r>
            <w:r>
              <w:rPr>
                <w:lang w:val="en-AU"/>
              </w:rPr>
              <w:t>ystem of EU (type)</w:t>
            </w:r>
            <w:r w:rsidR="00F969A2">
              <w:rPr>
                <w:lang w:val="en-AU"/>
              </w:rPr>
              <w:t xml:space="preserve"> </w:t>
            </w:r>
            <w:r w:rsidR="00F969A2">
              <w:rPr>
                <w:lang w:val="en-AU"/>
              </w:rPr>
              <w:br/>
              <w:t>(.</w:t>
            </w:r>
            <w:r w:rsidR="009C28A2">
              <w:rPr>
                <w:lang w:val="en-AU"/>
              </w:rPr>
              <w:t>.</w:t>
            </w:r>
            <w:r w:rsidR="00F969A2">
              <w:rPr>
                <w:lang w:val="en-AU"/>
              </w:rPr>
              <w:t>)</w:t>
            </w:r>
          </w:p>
        </w:tc>
        <w:tc>
          <w:tcPr>
            <w:tcW w:w="4673" w:type="dxa"/>
          </w:tcPr>
          <w:p w14:paraId="2D1FFC20" w14:textId="7853816D" w:rsidR="00A85E66" w:rsidRPr="00A85E66" w:rsidRDefault="00A85E66">
            <w:pPr>
              <w:rPr>
                <w:lang w:val="en-AU"/>
              </w:rPr>
            </w:pPr>
            <w:r>
              <w:rPr>
                <w:lang w:val="en-AU"/>
              </w:rPr>
              <w:t>Supranational (States and citizens mixed)</w:t>
            </w:r>
          </w:p>
        </w:tc>
      </w:tr>
      <w:tr w:rsidR="00A85E66" w:rsidRPr="00B0453A" w14:paraId="2293902E" w14:textId="77777777" w:rsidTr="00A85E66">
        <w:tc>
          <w:tcPr>
            <w:tcW w:w="4672" w:type="dxa"/>
          </w:tcPr>
          <w:p w14:paraId="1D961AC2" w14:textId="19783F40" w:rsidR="00A85E66" w:rsidRPr="00A85E66" w:rsidRDefault="00A85E66">
            <w:pPr>
              <w:rPr>
                <w:lang w:val="en-AU"/>
              </w:rPr>
            </w:pPr>
            <w:r>
              <w:rPr>
                <w:lang w:val="en-AU"/>
              </w:rPr>
              <w:t>International treaties VS EU treaties difference</w:t>
            </w:r>
            <w:r w:rsidR="009C28A2">
              <w:rPr>
                <w:lang w:val="en-AU"/>
              </w:rPr>
              <w:br/>
              <w:t>(.)</w:t>
            </w:r>
          </w:p>
        </w:tc>
        <w:tc>
          <w:tcPr>
            <w:tcW w:w="4673" w:type="dxa"/>
          </w:tcPr>
          <w:p w14:paraId="3C7E5CD4" w14:textId="77777777" w:rsidR="00A85E66" w:rsidRDefault="00A85E66" w:rsidP="00A85E66">
            <w:pPr>
              <w:pStyle w:val="a4"/>
              <w:numPr>
                <w:ilvl w:val="0"/>
                <w:numId w:val="4"/>
              </w:numPr>
              <w:rPr>
                <w:lang w:val="en-AU"/>
              </w:rPr>
            </w:pPr>
            <w:r>
              <w:rPr>
                <w:lang w:val="en-AU"/>
              </w:rPr>
              <w:t>International: binding agreements among States, not affecting citizens</w:t>
            </w:r>
          </w:p>
          <w:p w14:paraId="228D521B" w14:textId="6C36C932" w:rsidR="00A85E66" w:rsidRPr="00A85E66" w:rsidRDefault="00A85E66" w:rsidP="00A85E66">
            <w:pPr>
              <w:pStyle w:val="a4"/>
              <w:numPr>
                <w:ilvl w:val="0"/>
                <w:numId w:val="4"/>
              </w:numPr>
              <w:rPr>
                <w:lang w:val="en-AU"/>
              </w:rPr>
            </w:pPr>
            <w:r>
              <w:rPr>
                <w:lang w:val="en-AU"/>
              </w:rPr>
              <w:t xml:space="preserve">EU: </w:t>
            </w:r>
            <w:r w:rsidR="00664AC6">
              <w:rPr>
                <w:lang w:val="en-AU"/>
              </w:rPr>
              <w:t>agreements affect citizens (#, EU citizenship)</w:t>
            </w:r>
          </w:p>
        </w:tc>
      </w:tr>
      <w:tr w:rsidR="00A85E66" w14:paraId="08E7C4AF" w14:textId="77777777" w:rsidTr="00A85E66">
        <w:tc>
          <w:tcPr>
            <w:tcW w:w="4672" w:type="dxa"/>
          </w:tcPr>
          <w:p w14:paraId="120EFB4C" w14:textId="08546483" w:rsidR="00A85E66" w:rsidRPr="00291468" w:rsidRDefault="00664AC6">
            <w:pPr>
              <w:rPr>
                <w:lang w:val="en-AU"/>
              </w:rPr>
            </w:pPr>
            <w:r>
              <w:rPr>
                <w:lang w:val="en-AU"/>
              </w:rPr>
              <w:t>EU institutional system</w:t>
            </w:r>
            <w:r w:rsidR="00612B96">
              <w:rPr>
                <w:lang w:val="en-AU"/>
              </w:rPr>
              <w:t xml:space="preserve"> (which institutions)</w:t>
            </w:r>
            <w:r w:rsidR="004112CC">
              <w:rPr>
                <w:lang w:val="en-AU"/>
              </w:rPr>
              <w:t xml:space="preserve"> (4)</w:t>
            </w:r>
            <w:r w:rsidR="004112CC">
              <w:rPr>
                <w:lang w:val="en-AU"/>
              </w:rPr>
              <w:br/>
              <w:t>(.</w:t>
            </w:r>
            <w:r w:rsidR="00291468">
              <w:rPr>
                <w:lang w:val="en-AU"/>
              </w:rPr>
              <w:t>.</w:t>
            </w:r>
            <w:r w:rsidR="004112CC">
              <w:rPr>
                <w:lang w:val="en-AU"/>
              </w:rPr>
              <w:t>)</w:t>
            </w:r>
          </w:p>
        </w:tc>
        <w:tc>
          <w:tcPr>
            <w:tcW w:w="4673" w:type="dxa"/>
          </w:tcPr>
          <w:p w14:paraId="05A992F2" w14:textId="77777777" w:rsidR="00A85E66" w:rsidRDefault="00664AC6" w:rsidP="00664AC6">
            <w:pPr>
              <w:pStyle w:val="a4"/>
              <w:numPr>
                <w:ilvl w:val="0"/>
                <w:numId w:val="4"/>
              </w:numPr>
              <w:rPr>
                <w:lang w:val="en-AU"/>
              </w:rPr>
            </w:pPr>
            <w:r>
              <w:rPr>
                <w:lang w:val="en-AU"/>
              </w:rPr>
              <w:t>EU parliament (repr. citizens)</w:t>
            </w:r>
          </w:p>
          <w:p w14:paraId="7F8DE5A1" w14:textId="77777777" w:rsidR="00664AC6" w:rsidRDefault="00664AC6" w:rsidP="00664AC6">
            <w:pPr>
              <w:pStyle w:val="a4"/>
              <w:numPr>
                <w:ilvl w:val="0"/>
                <w:numId w:val="4"/>
              </w:numPr>
              <w:rPr>
                <w:lang w:val="en-AU"/>
              </w:rPr>
            </w:pPr>
            <w:r>
              <w:rPr>
                <w:lang w:val="en-AU"/>
              </w:rPr>
              <w:t>EU Council (repr. EU states)</w:t>
            </w:r>
          </w:p>
          <w:p w14:paraId="51348B73" w14:textId="77777777" w:rsidR="00664AC6" w:rsidRDefault="00664AC6" w:rsidP="00664AC6">
            <w:pPr>
              <w:pStyle w:val="a4"/>
              <w:numPr>
                <w:ilvl w:val="0"/>
                <w:numId w:val="4"/>
              </w:numPr>
              <w:rPr>
                <w:lang w:val="en-AU"/>
              </w:rPr>
            </w:pPr>
            <w:r>
              <w:rPr>
                <w:lang w:val="en-AU"/>
              </w:rPr>
              <w:t>EU commission (repr EU politics)</w:t>
            </w:r>
          </w:p>
          <w:p w14:paraId="63CB4A21" w14:textId="686A4A62" w:rsidR="00664AC6" w:rsidRPr="00664AC6" w:rsidRDefault="00664AC6" w:rsidP="00664AC6">
            <w:pPr>
              <w:pStyle w:val="a4"/>
              <w:numPr>
                <w:ilvl w:val="0"/>
                <w:numId w:val="4"/>
              </w:numPr>
              <w:rPr>
                <w:lang w:val="en-AU"/>
              </w:rPr>
            </w:pPr>
            <w:r>
              <w:rPr>
                <w:lang w:val="en-AU"/>
              </w:rPr>
              <w:t>EU court of justice (repr. EU law)</w:t>
            </w:r>
          </w:p>
        </w:tc>
      </w:tr>
      <w:tr w:rsidR="00A85E66" w:rsidRPr="00B0453A" w14:paraId="2628CE96" w14:textId="77777777" w:rsidTr="00A85E66">
        <w:tc>
          <w:tcPr>
            <w:tcW w:w="4672" w:type="dxa"/>
          </w:tcPr>
          <w:p w14:paraId="3E71283E" w14:textId="28A09E21" w:rsidR="00A85E66" w:rsidRPr="004112CC" w:rsidRDefault="00664AC6">
            <w:pPr>
              <w:rPr>
                <w:lang w:val="en-AU"/>
              </w:rPr>
            </w:pPr>
            <w:r>
              <w:rPr>
                <w:lang w:val="en-AU"/>
              </w:rPr>
              <w:t xml:space="preserve">EU legal system (member states </w:t>
            </w:r>
            <w:r w:rsidR="00612B96">
              <w:rPr>
                <w:lang w:val="en-AU"/>
              </w:rPr>
              <w:t xml:space="preserve">VS </w:t>
            </w:r>
            <w:r>
              <w:rPr>
                <w:lang w:val="en-AU"/>
              </w:rPr>
              <w:t>EU as a whole)</w:t>
            </w:r>
            <w:r w:rsidR="004112CC" w:rsidRPr="004112CC">
              <w:rPr>
                <w:lang w:val="en-AU"/>
              </w:rPr>
              <w:t xml:space="preserve"> </w:t>
            </w:r>
            <w:r w:rsidR="004112CC">
              <w:rPr>
                <w:lang w:val="en-AU"/>
              </w:rPr>
              <w:t>(.</w:t>
            </w:r>
            <w:r w:rsidR="00291468">
              <w:rPr>
                <w:lang w:val="en-AU"/>
              </w:rPr>
              <w:t>.</w:t>
            </w:r>
            <w:r w:rsidR="004112CC">
              <w:rPr>
                <w:lang w:val="en-AU"/>
              </w:rPr>
              <w:t>)</w:t>
            </w:r>
          </w:p>
        </w:tc>
        <w:tc>
          <w:tcPr>
            <w:tcW w:w="4673" w:type="dxa"/>
          </w:tcPr>
          <w:p w14:paraId="66D03F2E" w14:textId="77777777" w:rsidR="00A85E66" w:rsidRDefault="00664AC6" w:rsidP="00664AC6">
            <w:pPr>
              <w:pStyle w:val="a4"/>
              <w:numPr>
                <w:ilvl w:val="0"/>
                <w:numId w:val="4"/>
              </w:numPr>
              <w:rPr>
                <w:lang w:val="en-AU"/>
              </w:rPr>
            </w:pPr>
            <w:r>
              <w:rPr>
                <w:lang w:val="en-AU"/>
              </w:rPr>
              <w:t>Member states have own constitution, EU does not have constitution</w:t>
            </w:r>
          </w:p>
          <w:p w14:paraId="3CCA0E16" w14:textId="77777777" w:rsidR="00664AC6" w:rsidRDefault="00664AC6" w:rsidP="00664AC6">
            <w:pPr>
              <w:pStyle w:val="a4"/>
              <w:numPr>
                <w:ilvl w:val="0"/>
                <w:numId w:val="4"/>
              </w:numPr>
              <w:rPr>
                <w:lang w:val="en-AU"/>
              </w:rPr>
            </w:pPr>
            <w:r>
              <w:rPr>
                <w:lang w:val="en-AU"/>
              </w:rPr>
              <w:t>Members have autonomous politics, EU also does</w:t>
            </w:r>
          </w:p>
          <w:p w14:paraId="1621B4FB" w14:textId="3A9DDA98" w:rsidR="00664AC6" w:rsidRPr="00664AC6" w:rsidRDefault="00664AC6" w:rsidP="00664AC6">
            <w:pPr>
              <w:pStyle w:val="a4"/>
              <w:numPr>
                <w:ilvl w:val="0"/>
                <w:numId w:val="4"/>
              </w:numPr>
              <w:rPr>
                <w:lang w:val="en-AU"/>
              </w:rPr>
            </w:pPr>
            <w:r>
              <w:rPr>
                <w:lang w:val="en-AU"/>
              </w:rPr>
              <w:t xml:space="preserve">EU has only primary law (treaty of EU, treaty of EU functioning, EU </w:t>
            </w:r>
            <w:r w:rsidR="00FE4D0C">
              <w:rPr>
                <w:lang w:val="en-AU"/>
              </w:rPr>
              <w:t xml:space="preserve">Charter of </w:t>
            </w:r>
            <w:r>
              <w:rPr>
                <w:lang w:val="en-AU"/>
              </w:rPr>
              <w:t>fundamental rights)</w:t>
            </w:r>
          </w:p>
        </w:tc>
      </w:tr>
      <w:tr w:rsidR="00A85E66" w:rsidRPr="00B0453A" w14:paraId="2A8C310F" w14:textId="77777777" w:rsidTr="00A85E66">
        <w:tc>
          <w:tcPr>
            <w:tcW w:w="4672" w:type="dxa"/>
          </w:tcPr>
          <w:p w14:paraId="068A1C53" w14:textId="06E4709D" w:rsidR="00A85E66" w:rsidRPr="00291468" w:rsidRDefault="00FE4D0C">
            <w:pPr>
              <w:rPr>
                <w:lang w:val="en-AU"/>
              </w:rPr>
            </w:pPr>
            <w:r>
              <w:rPr>
                <w:lang w:val="en-AU"/>
              </w:rPr>
              <w:lastRenderedPageBreak/>
              <w:t>Difference between regulation and directives</w:t>
            </w:r>
            <w:r w:rsidR="00291468">
              <w:rPr>
                <w:lang w:val="en-AU"/>
              </w:rPr>
              <w:br/>
            </w:r>
            <w:r w:rsidR="00291468" w:rsidRPr="00291468">
              <w:rPr>
                <w:lang w:val="en-AU"/>
              </w:rPr>
              <w:t>(</w:t>
            </w:r>
            <w:r w:rsidR="00291468">
              <w:rPr>
                <w:lang w:val="en-AU"/>
              </w:rPr>
              <w:t>.)</w:t>
            </w:r>
          </w:p>
        </w:tc>
        <w:tc>
          <w:tcPr>
            <w:tcW w:w="4673" w:type="dxa"/>
          </w:tcPr>
          <w:p w14:paraId="28DC0D36" w14:textId="77777777" w:rsidR="00A85E66" w:rsidRDefault="00FE4D0C" w:rsidP="00FE4D0C">
            <w:pPr>
              <w:pStyle w:val="a4"/>
              <w:numPr>
                <w:ilvl w:val="0"/>
                <w:numId w:val="4"/>
              </w:numPr>
              <w:rPr>
                <w:lang w:val="en-AU"/>
              </w:rPr>
            </w:pPr>
            <w:r>
              <w:rPr>
                <w:lang w:val="en-AU"/>
              </w:rPr>
              <w:t>Regulation will be same in all member states. Has immediate effect on citizens</w:t>
            </w:r>
          </w:p>
          <w:p w14:paraId="7B6D48BB" w14:textId="2F26F311" w:rsidR="00FE4D0C" w:rsidRPr="00FE4D0C" w:rsidRDefault="00FE4D0C" w:rsidP="00FE4D0C">
            <w:pPr>
              <w:pStyle w:val="a4"/>
              <w:numPr>
                <w:ilvl w:val="0"/>
                <w:numId w:val="4"/>
              </w:numPr>
              <w:rPr>
                <w:lang w:val="en-AU"/>
              </w:rPr>
            </w:pPr>
            <w:r>
              <w:rPr>
                <w:lang w:val="en-AU"/>
              </w:rPr>
              <w:t>Directive needs to be transposed on legislation of member states (it will be adjusted to local legislation)</w:t>
            </w:r>
          </w:p>
        </w:tc>
      </w:tr>
      <w:tr w:rsidR="00A85E66" w:rsidRPr="00B0453A" w14:paraId="36FB85F9" w14:textId="77777777" w:rsidTr="00A85E66">
        <w:tc>
          <w:tcPr>
            <w:tcW w:w="4672" w:type="dxa"/>
          </w:tcPr>
          <w:p w14:paraId="5F42E17E" w14:textId="64604BDE" w:rsidR="00A85E66" w:rsidRPr="00291468" w:rsidRDefault="002A118E">
            <w:pPr>
              <w:rPr>
                <w:lang w:val="en-AU"/>
              </w:rPr>
            </w:pPr>
            <w:r>
              <w:rPr>
                <w:lang w:val="en-AU"/>
              </w:rPr>
              <w:t>What European convention tells about human rights</w:t>
            </w:r>
            <w:r w:rsidR="00291468">
              <w:rPr>
                <w:lang w:val="en-AU"/>
              </w:rPr>
              <w:br/>
              <w:t>(.)</w:t>
            </w:r>
          </w:p>
        </w:tc>
        <w:tc>
          <w:tcPr>
            <w:tcW w:w="4673" w:type="dxa"/>
          </w:tcPr>
          <w:p w14:paraId="35836F3E" w14:textId="77777777" w:rsidR="00A85E66" w:rsidRPr="00D67391" w:rsidRDefault="002A118E">
            <w:pPr>
              <w:rPr>
                <w:b/>
                <w:bCs/>
                <w:lang w:val="en-AU"/>
              </w:rPr>
            </w:pPr>
            <w:r w:rsidRPr="00D67391">
              <w:rPr>
                <w:b/>
                <w:bCs/>
                <w:lang w:val="en-AU"/>
              </w:rPr>
              <w:t>1. Everyone has right to respect for his private life</w:t>
            </w:r>
          </w:p>
          <w:p w14:paraId="23D17ED5" w14:textId="1F2FD7BB" w:rsidR="002A118E" w:rsidRPr="00A85E66" w:rsidRDefault="002A118E">
            <w:pPr>
              <w:rPr>
                <w:lang w:val="en-AU"/>
              </w:rPr>
            </w:pPr>
            <w:r w:rsidRPr="00D67391">
              <w:rPr>
                <w:b/>
                <w:bCs/>
                <w:lang w:val="en-AU"/>
              </w:rPr>
              <w:t>2. No interference by public authority is allowed, except for cases of national security, crime, or protection of others’ freedoms</w:t>
            </w:r>
          </w:p>
        </w:tc>
      </w:tr>
      <w:tr w:rsidR="00A85E66" w:rsidRPr="00B0453A" w14:paraId="6624C580" w14:textId="77777777" w:rsidTr="00A85E66">
        <w:tc>
          <w:tcPr>
            <w:tcW w:w="4672" w:type="dxa"/>
          </w:tcPr>
          <w:p w14:paraId="6A4F7E11" w14:textId="0A5EF82F" w:rsidR="00A85E66" w:rsidRPr="001F28EC" w:rsidRDefault="00896437">
            <w:pPr>
              <w:rPr>
                <w:b/>
                <w:bCs/>
                <w:lang w:val="en-AU"/>
              </w:rPr>
            </w:pPr>
            <w:r w:rsidRPr="001F28EC">
              <w:rPr>
                <w:b/>
                <w:bCs/>
                <w:lang w:val="en-AU"/>
              </w:rPr>
              <w:t>EU charter of fundamental rights</w:t>
            </w:r>
            <w:r w:rsidR="00900820">
              <w:rPr>
                <w:b/>
                <w:bCs/>
                <w:lang w:val="en-AU"/>
              </w:rPr>
              <w:br/>
              <w:t>(.)</w:t>
            </w:r>
          </w:p>
        </w:tc>
        <w:tc>
          <w:tcPr>
            <w:tcW w:w="4673" w:type="dxa"/>
          </w:tcPr>
          <w:p w14:paraId="0DB19467" w14:textId="6FF1709F" w:rsidR="00A85E66" w:rsidRPr="00D67391" w:rsidRDefault="00896437">
            <w:pPr>
              <w:rPr>
                <w:b/>
                <w:bCs/>
                <w:lang w:val="en-AU"/>
              </w:rPr>
            </w:pPr>
            <w:r w:rsidRPr="00D67391">
              <w:rPr>
                <w:b/>
                <w:bCs/>
                <w:lang w:val="en-AU"/>
              </w:rPr>
              <w:t xml:space="preserve">1. Article 7. Everyone has right for </w:t>
            </w:r>
            <w:r w:rsidR="001F28EC" w:rsidRPr="00D67391">
              <w:rPr>
                <w:b/>
                <w:bCs/>
                <w:lang w:val="en-AU"/>
              </w:rPr>
              <w:t>protection of personal data</w:t>
            </w:r>
          </w:p>
          <w:p w14:paraId="06A43F80" w14:textId="13AA4F21" w:rsidR="00896437" w:rsidRPr="00A85E66" w:rsidRDefault="00896437">
            <w:pPr>
              <w:rPr>
                <w:lang w:val="en-AU"/>
              </w:rPr>
            </w:pPr>
            <w:r>
              <w:rPr>
                <w:lang w:val="en-AU"/>
              </w:rPr>
              <w:t xml:space="preserve">2. Article 8. -&gt; Everyone has right for protection of personal data. Data must be processed </w:t>
            </w:r>
            <w:r w:rsidR="00612B96">
              <w:rPr>
                <w:lang w:val="en-AU"/>
              </w:rPr>
              <w:t xml:space="preserve">fairly, </w:t>
            </w:r>
            <w:r>
              <w:rPr>
                <w:lang w:val="en-AU"/>
              </w:rPr>
              <w:t xml:space="preserve">based on </w:t>
            </w:r>
            <w:r w:rsidR="00612B96">
              <w:rPr>
                <w:lang w:val="en-AU"/>
              </w:rPr>
              <w:t>consent. Right to access and rectify collected data.</w:t>
            </w:r>
          </w:p>
        </w:tc>
      </w:tr>
    </w:tbl>
    <w:p w14:paraId="644265AB" w14:textId="7573838B" w:rsidR="00A85E66" w:rsidRDefault="00A85E66">
      <w:pPr>
        <w:rPr>
          <w:b/>
          <w:bCs/>
          <w:lang w:val="en-AU"/>
        </w:rPr>
      </w:pPr>
    </w:p>
    <w:p w14:paraId="6B8A5405" w14:textId="76D23C4C" w:rsidR="00640CEC" w:rsidRDefault="00640CEC">
      <w:pPr>
        <w:rPr>
          <w:b/>
          <w:bCs/>
          <w:lang w:val="en-AU"/>
        </w:rPr>
      </w:pPr>
      <w:r>
        <w:rPr>
          <w:b/>
          <w:bCs/>
          <w:lang w:val="en-AU"/>
        </w:rPr>
        <w:t>Lecture 3 (Personal data)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40CEC" w14:paraId="4A4927E3" w14:textId="77777777" w:rsidTr="00640CEC">
        <w:tc>
          <w:tcPr>
            <w:tcW w:w="4672" w:type="dxa"/>
          </w:tcPr>
          <w:p w14:paraId="10E059A4" w14:textId="68E8010F" w:rsidR="00640CEC" w:rsidRPr="00640CEC" w:rsidRDefault="00640CEC">
            <w:pPr>
              <w:rPr>
                <w:lang w:val="en-US"/>
              </w:rPr>
            </w:pPr>
            <w:r w:rsidRPr="00900820">
              <w:rPr>
                <w:highlight w:val="green"/>
                <w:lang w:val="en-US"/>
              </w:rPr>
              <w:t>GDPR is abbrebiated from</w:t>
            </w:r>
          </w:p>
        </w:tc>
        <w:tc>
          <w:tcPr>
            <w:tcW w:w="4673" w:type="dxa"/>
          </w:tcPr>
          <w:p w14:paraId="09DBA4AD" w14:textId="5D5F5564" w:rsidR="00640CEC" w:rsidRDefault="00640CEC">
            <w:pPr>
              <w:rPr>
                <w:lang w:val="en-AU"/>
              </w:rPr>
            </w:pPr>
            <w:r>
              <w:rPr>
                <w:lang w:val="en-AU"/>
              </w:rPr>
              <w:t>General Data Protection Regulation</w:t>
            </w:r>
          </w:p>
        </w:tc>
      </w:tr>
      <w:tr w:rsidR="00640CEC" w14:paraId="5B6917A3" w14:textId="77777777" w:rsidTr="00640CEC">
        <w:tc>
          <w:tcPr>
            <w:tcW w:w="4672" w:type="dxa"/>
          </w:tcPr>
          <w:p w14:paraId="738BFB4A" w14:textId="673B087B" w:rsidR="00640CEC" w:rsidRDefault="00640CEC">
            <w:pPr>
              <w:rPr>
                <w:lang w:val="en-AU"/>
              </w:rPr>
            </w:pPr>
            <w:r w:rsidRPr="00D511F4">
              <w:rPr>
                <w:highlight w:val="green"/>
                <w:lang w:val="en-AU"/>
              </w:rPr>
              <w:t>Def personal data</w:t>
            </w:r>
            <w:r w:rsidR="00900820" w:rsidRPr="00D511F4">
              <w:rPr>
                <w:highlight w:val="green"/>
                <w:lang w:val="en-AU"/>
              </w:rPr>
              <w:br/>
              <w:t>(.)</w:t>
            </w:r>
          </w:p>
        </w:tc>
        <w:tc>
          <w:tcPr>
            <w:tcW w:w="4673" w:type="dxa"/>
          </w:tcPr>
          <w:p w14:paraId="5C343F31" w14:textId="58C58FF0" w:rsidR="00640CEC" w:rsidRPr="009E293F" w:rsidRDefault="00640CEC">
            <w:pPr>
              <w:rPr>
                <w:lang w:val="en-AU"/>
              </w:rPr>
            </w:pPr>
            <w:r>
              <w:rPr>
                <w:lang w:val="en-AU"/>
              </w:rPr>
              <w:t xml:space="preserve">Any info, related to identified or identifiable </w:t>
            </w:r>
            <w:r w:rsidR="009E293F">
              <w:rPr>
                <w:lang w:val="en-AU"/>
              </w:rPr>
              <w:t xml:space="preserve">(directly or indirectly) </w:t>
            </w:r>
            <w:r>
              <w:rPr>
                <w:lang w:val="en-AU"/>
              </w:rPr>
              <w:t>natural person</w:t>
            </w:r>
            <w:r w:rsidR="009E293F" w:rsidRPr="009E293F">
              <w:rPr>
                <w:lang w:val="en-AU"/>
              </w:rPr>
              <w:t xml:space="preserve"> (</w:t>
            </w:r>
            <w:r w:rsidR="009E293F">
              <w:rPr>
                <w:lang w:val="en-AU"/>
              </w:rPr>
              <w:t>living human being</w:t>
            </w:r>
            <w:r w:rsidR="009E293F" w:rsidRPr="009E293F">
              <w:rPr>
                <w:lang w:val="en-AU"/>
              </w:rPr>
              <w:t>)</w:t>
            </w:r>
            <w:r w:rsidR="009E293F">
              <w:rPr>
                <w:lang w:val="en-AU"/>
              </w:rPr>
              <w:t>. In particular, by</w:t>
            </w:r>
            <w:r w:rsidR="009E293F">
              <w:rPr>
                <w:lang w:val="en-AU"/>
              </w:rPr>
              <w:br/>
              <w:t>ID</w:t>
            </w:r>
            <w:r w:rsidR="009E293F">
              <w:rPr>
                <w:lang w:val="en-AU"/>
              </w:rPr>
              <w:br/>
              <w:t>Name, location</w:t>
            </w:r>
            <w:r w:rsidR="009E293F">
              <w:rPr>
                <w:lang w:val="en-AU"/>
              </w:rPr>
              <w:br/>
              <w:t>etc</w:t>
            </w:r>
          </w:p>
        </w:tc>
      </w:tr>
      <w:tr w:rsidR="00640CEC" w14:paraId="6E734AE9" w14:textId="77777777" w:rsidTr="00640CEC">
        <w:tc>
          <w:tcPr>
            <w:tcW w:w="4672" w:type="dxa"/>
          </w:tcPr>
          <w:p w14:paraId="69BCA413" w14:textId="5F68F22A" w:rsidR="00640CEC" w:rsidRPr="00D511F4" w:rsidRDefault="006D45D9">
            <w:pPr>
              <w:rPr>
                <w:highlight w:val="green"/>
                <w:lang w:val="en-AU"/>
              </w:rPr>
            </w:pPr>
            <w:r w:rsidRPr="00D511F4">
              <w:rPr>
                <w:highlight w:val="green"/>
                <w:lang w:val="en-AU"/>
              </w:rPr>
              <w:t>Def Pseudonymized data</w:t>
            </w:r>
          </w:p>
        </w:tc>
        <w:tc>
          <w:tcPr>
            <w:tcW w:w="4673" w:type="dxa"/>
          </w:tcPr>
          <w:p w14:paraId="04EF6145" w14:textId="6EE0595D" w:rsidR="00640CEC" w:rsidRPr="00843DE1" w:rsidRDefault="006D45D9">
            <w:r>
              <w:rPr>
                <w:lang w:val="en-AU"/>
              </w:rPr>
              <w:t xml:space="preserve">Data processing -&gt; PD cannot be attributed to specific person without </w:t>
            </w:r>
            <w:r>
              <w:rPr>
                <w:b/>
                <w:bCs/>
                <w:lang w:val="en-AU"/>
              </w:rPr>
              <w:t>using additional information</w:t>
            </w:r>
            <w:r>
              <w:rPr>
                <w:lang w:val="en-AU"/>
              </w:rPr>
              <w:t>. Additional info is kept separat</w:t>
            </w:r>
            <w:r w:rsidR="002A769E">
              <w:rPr>
                <w:lang w:val="en-AU"/>
              </w:rPr>
              <w:t>e</w:t>
            </w:r>
            <w:r>
              <w:rPr>
                <w:lang w:val="en-AU"/>
              </w:rPr>
              <w:t>ly.</w:t>
            </w:r>
          </w:p>
        </w:tc>
      </w:tr>
      <w:tr w:rsidR="00640CEC" w:rsidRPr="00B0453A" w14:paraId="1E503250" w14:textId="77777777" w:rsidTr="00640CEC">
        <w:tc>
          <w:tcPr>
            <w:tcW w:w="4672" w:type="dxa"/>
          </w:tcPr>
          <w:p w14:paraId="580DCB59" w14:textId="3D8A68D1" w:rsidR="00640CEC" w:rsidRPr="00843DE1" w:rsidRDefault="00843DE1">
            <w:pPr>
              <w:rPr>
                <w:lang w:val="en-AU"/>
              </w:rPr>
            </w:pPr>
            <w:r w:rsidRPr="00D511F4">
              <w:rPr>
                <w:highlight w:val="green"/>
                <w:lang w:val="en-AU"/>
              </w:rPr>
              <w:t>Def anonymous data</w:t>
            </w:r>
          </w:p>
        </w:tc>
        <w:tc>
          <w:tcPr>
            <w:tcW w:w="4673" w:type="dxa"/>
          </w:tcPr>
          <w:p w14:paraId="243EF52B" w14:textId="50A76B37" w:rsidR="00640CEC" w:rsidRDefault="00843DE1">
            <w:pPr>
              <w:rPr>
                <w:lang w:val="en-AU"/>
              </w:rPr>
            </w:pPr>
            <w:r>
              <w:rPr>
                <w:lang w:val="en-AU"/>
              </w:rPr>
              <w:t>Data, processed, such that a DS is no longer identifiable</w:t>
            </w:r>
          </w:p>
        </w:tc>
      </w:tr>
      <w:tr w:rsidR="00640CEC" w:rsidRPr="00B0453A" w14:paraId="37B39324" w14:textId="77777777" w:rsidTr="00640CEC">
        <w:tc>
          <w:tcPr>
            <w:tcW w:w="4672" w:type="dxa"/>
          </w:tcPr>
          <w:p w14:paraId="05A6E9AD" w14:textId="43FF6EDD" w:rsidR="00843DE1" w:rsidRDefault="00843DE1">
            <w:pPr>
              <w:rPr>
                <w:lang w:val="en-AU"/>
              </w:rPr>
            </w:pPr>
            <w:r>
              <w:rPr>
                <w:lang w:val="en-AU"/>
              </w:rPr>
              <w:t>! Data protection principles do not apply to anonymized data, because its not identifiable (purely for research purposes)</w:t>
            </w:r>
          </w:p>
        </w:tc>
        <w:tc>
          <w:tcPr>
            <w:tcW w:w="4673" w:type="dxa"/>
          </w:tcPr>
          <w:p w14:paraId="6F5F57AE" w14:textId="77777777" w:rsidR="00640CEC" w:rsidRDefault="00640CEC">
            <w:pPr>
              <w:rPr>
                <w:lang w:val="en-AU"/>
              </w:rPr>
            </w:pPr>
          </w:p>
        </w:tc>
      </w:tr>
      <w:tr w:rsidR="00640CEC" w14:paraId="4414D3E7" w14:textId="77777777" w:rsidTr="00640CEC">
        <w:tc>
          <w:tcPr>
            <w:tcW w:w="4672" w:type="dxa"/>
          </w:tcPr>
          <w:p w14:paraId="7F209953" w14:textId="45E903CE" w:rsidR="00640CEC" w:rsidRDefault="00843DE1">
            <w:pPr>
              <w:rPr>
                <w:lang w:val="en-AU"/>
              </w:rPr>
            </w:pPr>
            <w:r w:rsidRPr="00D41BF6">
              <w:rPr>
                <w:highlight w:val="green"/>
                <w:lang w:val="en-AU"/>
              </w:rPr>
              <w:t>Def non-personal data</w:t>
            </w:r>
          </w:p>
        </w:tc>
        <w:tc>
          <w:tcPr>
            <w:tcW w:w="4673" w:type="dxa"/>
          </w:tcPr>
          <w:p w14:paraId="20A70FC6" w14:textId="0C886727" w:rsidR="00640CEC" w:rsidRDefault="00843DE1">
            <w:pPr>
              <w:rPr>
                <w:lang w:val="en-AU"/>
              </w:rPr>
            </w:pPr>
            <w:r>
              <w:rPr>
                <w:lang w:val="en-AU"/>
              </w:rPr>
              <w:t>Data, other than PD</w:t>
            </w:r>
          </w:p>
        </w:tc>
      </w:tr>
      <w:tr w:rsidR="00640CEC" w14:paraId="7CA4DBC2" w14:textId="77777777" w:rsidTr="00640CEC">
        <w:tc>
          <w:tcPr>
            <w:tcW w:w="4672" w:type="dxa"/>
          </w:tcPr>
          <w:p w14:paraId="6E122EDD" w14:textId="487557BD" w:rsidR="00640CEC" w:rsidRPr="00D41BF6" w:rsidRDefault="00F174F2">
            <w:pPr>
              <w:rPr>
                <w:lang w:val="en-AU"/>
              </w:rPr>
            </w:pPr>
            <w:r>
              <w:rPr>
                <w:lang w:val="en-AU"/>
              </w:rPr>
              <w:t>Special categories of PD</w:t>
            </w:r>
            <w:r w:rsidR="00D41BF6" w:rsidRPr="00D41BF6">
              <w:rPr>
                <w:lang w:val="en-AU"/>
              </w:rPr>
              <w:t xml:space="preserve"> (5)</w:t>
            </w:r>
            <w:r w:rsidR="00D41BF6" w:rsidRPr="00D41BF6">
              <w:rPr>
                <w:lang w:val="en-AU"/>
              </w:rPr>
              <w:br/>
              <w:t>(</w:t>
            </w:r>
            <w:r w:rsidR="00D41BF6">
              <w:rPr>
                <w:lang w:val="en-AU"/>
              </w:rPr>
              <w:t>.)</w:t>
            </w:r>
          </w:p>
        </w:tc>
        <w:tc>
          <w:tcPr>
            <w:tcW w:w="4673" w:type="dxa"/>
          </w:tcPr>
          <w:p w14:paraId="556EDEE6" w14:textId="156CCEDC" w:rsidR="00640CEC" w:rsidRDefault="00F174F2" w:rsidP="00F174F2">
            <w:pPr>
              <w:pStyle w:val="a4"/>
              <w:numPr>
                <w:ilvl w:val="0"/>
                <w:numId w:val="4"/>
              </w:numPr>
              <w:rPr>
                <w:lang w:val="en-AU"/>
              </w:rPr>
            </w:pPr>
            <w:r>
              <w:rPr>
                <w:lang w:val="en-AU"/>
              </w:rPr>
              <w:t>Sexual orientation &amp; sex life</w:t>
            </w:r>
          </w:p>
          <w:p w14:paraId="708ACAEF" w14:textId="77777777" w:rsidR="00F174F2" w:rsidRDefault="00F174F2" w:rsidP="00F174F2">
            <w:pPr>
              <w:pStyle w:val="a4"/>
              <w:numPr>
                <w:ilvl w:val="0"/>
                <w:numId w:val="4"/>
              </w:numPr>
              <w:rPr>
                <w:lang w:val="en-AU"/>
              </w:rPr>
            </w:pPr>
            <w:r>
              <w:rPr>
                <w:lang w:val="en-AU"/>
              </w:rPr>
              <w:t>Political beliefs</w:t>
            </w:r>
          </w:p>
          <w:p w14:paraId="4DD7E8EF" w14:textId="77777777" w:rsidR="00F174F2" w:rsidRDefault="00F174F2" w:rsidP="00F174F2">
            <w:pPr>
              <w:pStyle w:val="a4"/>
              <w:numPr>
                <w:ilvl w:val="0"/>
                <w:numId w:val="4"/>
              </w:numPr>
              <w:rPr>
                <w:lang w:val="en-AU"/>
              </w:rPr>
            </w:pPr>
            <w:r>
              <w:rPr>
                <w:lang w:val="en-AU"/>
              </w:rPr>
              <w:t>Religious beliefs</w:t>
            </w:r>
          </w:p>
          <w:p w14:paraId="41F67522" w14:textId="77777777" w:rsidR="00F174F2" w:rsidRDefault="00F174F2" w:rsidP="00F174F2">
            <w:pPr>
              <w:pStyle w:val="a4"/>
              <w:numPr>
                <w:ilvl w:val="0"/>
                <w:numId w:val="4"/>
              </w:numPr>
              <w:rPr>
                <w:lang w:val="en-AU"/>
              </w:rPr>
            </w:pPr>
            <w:r>
              <w:rPr>
                <w:lang w:val="en-AU"/>
              </w:rPr>
              <w:t>Racial, ethnic origin</w:t>
            </w:r>
          </w:p>
          <w:p w14:paraId="4A9CCE58" w14:textId="593ED059" w:rsidR="00F174F2" w:rsidRPr="00F174F2" w:rsidRDefault="00F174F2" w:rsidP="00F174F2">
            <w:pPr>
              <w:pStyle w:val="a4"/>
              <w:numPr>
                <w:ilvl w:val="0"/>
                <w:numId w:val="4"/>
              </w:numPr>
              <w:rPr>
                <w:lang w:val="en-AU"/>
              </w:rPr>
            </w:pPr>
            <w:r>
              <w:rPr>
                <w:lang w:val="en-AU"/>
              </w:rPr>
              <w:t>Genetic, health, biological data</w:t>
            </w:r>
          </w:p>
        </w:tc>
      </w:tr>
    </w:tbl>
    <w:p w14:paraId="7A602911" w14:textId="77777777" w:rsidR="00640CEC" w:rsidRPr="00640CEC" w:rsidRDefault="00640CEC">
      <w:pPr>
        <w:rPr>
          <w:lang w:val="en-AU"/>
        </w:rPr>
      </w:pPr>
    </w:p>
    <w:p w14:paraId="45E53D30" w14:textId="4AC4E862" w:rsidR="003D64E8" w:rsidRDefault="002A769E">
      <w:pPr>
        <w:rPr>
          <w:b/>
          <w:bCs/>
          <w:lang w:val="en-US"/>
        </w:rPr>
      </w:pPr>
      <w:r>
        <w:rPr>
          <w:b/>
          <w:bCs/>
          <w:lang w:val="en-US"/>
        </w:rPr>
        <w:t>Lecture 4. Intro to the EU GDPR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2A769E" w:rsidRPr="00B0453A" w14:paraId="124E1154" w14:textId="77777777" w:rsidTr="002A769E">
        <w:tc>
          <w:tcPr>
            <w:tcW w:w="4672" w:type="dxa"/>
          </w:tcPr>
          <w:p w14:paraId="638C5893" w14:textId="68F147F1" w:rsidR="002A769E" w:rsidRPr="007D259B" w:rsidRDefault="007D259B">
            <w:pPr>
              <w:rPr>
                <w:lang w:val="en-US"/>
              </w:rPr>
            </w:pPr>
            <w:r>
              <w:rPr>
                <w:lang w:val="en-US"/>
              </w:rPr>
              <w:t>Objectives of GDPR</w:t>
            </w:r>
            <w:r w:rsidR="00793664">
              <w:rPr>
                <w:lang w:val="en-US"/>
              </w:rPr>
              <w:br/>
              <w:t>(.)</w:t>
            </w:r>
          </w:p>
        </w:tc>
        <w:tc>
          <w:tcPr>
            <w:tcW w:w="4673" w:type="dxa"/>
          </w:tcPr>
          <w:p w14:paraId="3F63DF8C" w14:textId="77777777" w:rsidR="002A769E" w:rsidRPr="007D259B" w:rsidRDefault="007D259B" w:rsidP="007D259B">
            <w:pPr>
              <w:pStyle w:val="a4"/>
              <w:numPr>
                <w:ilvl w:val="0"/>
                <w:numId w:val="4"/>
              </w:numPr>
              <w:rPr>
                <w:lang w:val="en-US"/>
              </w:rPr>
            </w:pPr>
            <w:r w:rsidRPr="007D259B">
              <w:rPr>
                <w:lang w:val="en-US"/>
              </w:rPr>
              <w:t>Rules for</w:t>
            </w:r>
            <w:r>
              <w:rPr>
                <w:lang w:val="en-US"/>
              </w:rPr>
              <w:t xml:space="preserve"> </w:t>
            </w:r>
            <w:r>
              <w:rPr>
                <w:b/>
                <w:bCs/>
                <w:lang w:val="en-US"/>
              </w:rPr>
              <w:t>protection of natural persons</w:t>
            </w:r>
          </w:p>
          <w:p w14:paraId="1B92BE6E" w14:textId="62DB5F44" w:rsidR="007D259B" w:rsidRPr="007D259B" w:rsidRDefault="007D259B" w:rsidP="007D259B">
            <w:pPr>
              <w:pStyle w:val="a4"/>
              <w:numPr>
                <w:ilvl w:val="0"/>
                <w:numId w:val="4"/>
              </w:numPr>
              <w:rPr>
                <w:lang w:val="en-US"/>
              </w:rPr>
            </w:pPr>
            <w:r>
              <w:rPr>
                <w:lang w:val="en-US"/>
              </w:rPr>
              <w:t xml:space="preserve">Rules for </w:t>
            </w:r>
            <w:r>
              <w:rPr>
                <w:b/>
                <w:bCs/>
                <w:lang w:val="en-US"/>
              </w:rPr>
              <w:t xml:space="preserve">free movement of PD </w:t>
            </w:r>
            <w:r w:rsidRPr="007D259B">
              <w:rPr>
                <w:lang w:val="en-US"/>
              </w:rPr>
              <w:t>(</w:t>
            </w:r>
            <w:r>
              <w:rPr>
                <w:lang w:val="en-US"/>
              </w:rPr>
              <w:t>free PD movement shall not be prohibited and restricted</w:t>
            </w:r>
            <w:r w:rsidRPr="007D259B">
              <w:rPr>
                <w:lang w:val="en-US"/>
              </w:rPr>
              <w:t>)</w:t>
            </w:r>
          </w:p>
          <w:p w14:paraId="1A2ED92B" w14:textId="1FD29841" w:rsidR="007D259B" w:rsidRPr="007D259B" w:rsidRDefault="007D259B" w:rsidP="007D259B">
            <w:pPr>
              <w:pStyle w:val="a4"/>
              <w:numPr>
                <w:ilvl w:val="0"/>
                <w:numId w:val="4"/>
              </w:numPr>
              <w:rPr>
                <w:lang w:val="en-US"/>
              </w:rPr>
            </w:pPr>
            <w:r>
              <w:rPr>
                <w:lang w:val="en-US"/>
              </w:rPr>
              <w:t xml:space="preserve">Defend rights for </w:t>
            </w:r>
            <w:r w:rsidRPr="00793664">
              <w:rPr>
                <w:b/>
                <w:bCs/>
                <w:lang w:val="en-US"/>
              </w:rPr>
              <w:t>protection of PD</w:t>
            </w:r>
          </w:p>
        </w:tc>
      </w:tr>
      <w:tr w:rsidR="002A769E" w:rsidRPr="00B0453A" w14:paraId="6A1AC4F2" w14:textId="77777777" w:rsidTr="002A769E">
        <w:tc>
          <w:tcPr>
            <w:tcW w:w="4672" w:type="dxa"/>
          </w:tcPr>
          <w:p w14:paraId="57FB7AA9" w14:textId="12330C7A" w:rsidR="002A769E" w:rsidRDefault="007D259B">
            <w:pPr>
              <w:rPr>
                <w:lang w:val="en-US"/>
              </w:rPr>
            </w:pPr>
            <w:r>
              <w:rPr>
                <w:lang w:val="en-US"/>
              </w:rPr>
              <w:t>What is material scope of GDPR?</w:t>
            </w:r>
            <w:r w:rsidR="00793664">
              <w:rPr>
                <w:lang w:val="en-US"/>
              </w:rPr>
              <w:br/>
              <w:t>(.)</w:t>
            </w:r>
          </w:p>
        </w:tc>
        <w:tc>
          <w:tcPr>
            <w:tcW w:w="4673" w:type="dxa"/>
          </w:tcPr>
          <w:p w14:paraId="659D999B" w14:textId="6FC7536F" w:rsidR="002A769E" w:rsidRDefault="007D259B">
            <w:pPr>
              <w:rPr>
                <w:lang w:val="en-US"/>
              </w:rPr>
            </w:pPr>
            <w:r>
              <w:rPr>
                <w:lang w:val="en-US"/>
              </w:rPr>
              <w:t>Processing of PD (by automated means and other means)</w:t>
            </w:r>
          </w:p>
        </w:tc>
      </w:tr>
      <w:tr w:rsidR="002A769E" w:rsidRPr="00B0453A" w14:paraId="36C27492" w14:textId="77777777" w:rsidTr="002A769E">
        <w:tc>
          <w:tcPr>
            <w:tcW w:w="4672" w:type="dxa"/>
          </w:tcPr>
          <w:p w14:paraId="20025880" w14:textId="4C6CD58B" w:rsidR="002A769E" w:rsidRPr="00FE53CB" w:rsidRDefault="00FE53CB">
            <w:pPr>
              <w:rPr>
                <w:lang w:val="en-AU"/>
              </w:rPr>
            </w:pPr>
            <w:r>
              <w:rPr>
                <w:lang w:val="en-US"/>
              </w:rPr>
              <w:t xml:space="preserve">What is </w:t>
            </w:r>
            <w:r>
              <w:rPr>
                <w:b/>
                <w:bCs/>
                <w:lang w:val="en-US"/>
              </w:rPr>
              <w:t xml:space="preserve">not </w:t>
            </w:r>
            <w:r>
              <w:rPr>
                <w:b/>
                <w:bCs/>
                <w:lang w:val="en-AU"/>
              </w:rPr>
              <w:t xml:space="preserve">in the </w:t>
            </w:r>
            <w:r>
              <w:rPr>
                <w:lang w:val="en-AU"/>
              </w:rPr>
              <w:t>scope of GDPR? (3 points)</w:t>
            </w:r>
            <w:r w:rsidR="00B21356">
              <w:rPr>
                <w:lang w:val="en-AU"/>
              </w:rPr>
              <w:br/>
              <w:t>(.)</w:t>
            </w:r>
          </w:p>
        </w:tc>
        <w:tc>
          <w:tcPr>
            <w:tcW w:w="4673" w:type="dxa"/>
          </w:tcPr>
          <w:p w14:paraId="00CD3B0F" w14:textId="77777777" w:rsidR="002A769E" w:rsidRDefault="00FE53CB" w:rsidP="00FE53CB">
            <w:pPr>
              <w:pStyle w:val="a4"/>
              <w:numPr>
                <w:ilvl w:val="0"/>
                <w:numId w:val="4"/>
              </w:numPr>
              <w:rPr>
                <w:lang w:val="en-US"/>
              </w:rPr>
            </w:pPr>
            <w:r>
              <w:rPr>
                <w:lang w:val="en-US"/>
              </w:rPr>
              <w:t>If PD processing relates beyond scope of EU law</w:t>
            </w:r>
          </w:p>
          <w:p w14:paraId="3EC3BF27" w14:textId="77777777" w:rsidR="00FE53CB" w:rsidRDefault="00FE53CB" w:rsidP="00FE53CB">
            <w:pPr>
              <w:pStyle w:val="a4"/>
              <w:numPr>
                <w:ilvl w:val="0"/>
                <w:numId w:val="4"/>
              </w:numPr>
              <w:rPr>
                <w:lang w:val="en-US"/>
              </w:rPr>
            </w:pPr>
            <w:r>
              <w:rPr>
                <w:lang w:val="en-US"/>
              </w:rPr>
              <w:lastRenderedPageBreak/>
              <w:t xml:space="preserve">If processing is performed by </w:t>
            </w:r>
            <w:r>
              <w:rPr>
                <w:b/>
                <w:bCs/>
                <w:lang w:val="en-US"/>
              </w:rPr>
              <w:t xml:space="preserve">natural person </w:t>
            </w:r>
            <w:r>
              <w:rPr>
                <w:lang w:val="en-US"/>
              </w:rPr>
              <w:t>for household activity</w:t>
            </w:r>
          </w:p>
          <w:p w14:paraId="1509DF26" w14:textId="7645EBF4" w:rsidR="00FE53CB" w:rsidRPr="00FE53CB" w:rsidRDefault="00FE53CB" w:rsidP="00FE53CB">
            <w:pPr>
              <w:pStyle w:val="a4"/>
              <w:numPr>
                <w:ilvl w:val="0"/>
                <w:numId w:val="4"/>
              </w:numPr>
              <w:rPr>
                <w:lang w:val="en-US"/>
              </w:rPr>
            </w:pPr>
            <w:r>
              <w:rPr>
                <w:lang w:val="en-US"/>
              </w:rPr>
              <w:t>If PD processed for public security, or for preventing crimes by competent authorities</w:t>
            </w:r>
          </w:p>
        </w:tc>
      </w:tr>
      <w:tr w:rsidR="002A769E" w:rsidRPr="00B0453A" w14:paraId="39ACE643" w14:textId="77777777" w:rsidTr="002A769E">
        <w:tc>
          <w:tcPr>
            <w:tcW w:w="4672" w:type="dxa"/>
          </w:tcPr>
          <w:p w14:paraId="5CFECE9E" w14:textId="5131C34E" w:rsidR="002A769E" w:rsidRPr="002C2534" w:rsidRDefault="002C2534">
            <w:pPr>
              <w:rPr>
                <w:lang w:val="en-AU"/>
              </w:rPr>
            </w:pPr>
            <w:r>
              <w:rPr>
                <w:lang w:val="en-AU"/>
              </w:rPr>
              <w:lastRenderedPageBreak/>
              <w:t>Territorial GDPR scope</w:t>
            </w:r>
            <w:r w:rsidR="00B21356">
              <w:rPr>
                <w:lang w:val="en-AU"/>
              </w:rPr>
              <w:t xml:space="preserve"> (.)</w:t>
            </w:r>
          </w:p>
        </w:tc>
        <w:tc>
          <w:tcPr>
            <w:tcW w:w="4673" w:type="dxa"/>
          </w:tcPr>
          <w:p w14:paraId="68042E16" w14:textId="76B72444" w:rsidR="002A769E" w:rsidRDefault="002C2534" w:rsidP="002C2534">
            <w:pPr>
              <w:pStyle w:val="a4"/>
              <w:numPr>
                <w:ilvl w:val="0"/>
                <w:numId w:val="4"/>
              </w:numPr>
              <w:rPr>
                <w:lang w:val="en-US"/>
              </w:rPr>
            </w:pPr>
            <w:r>
              <w:rPr>
                <w:lang w:val="en-US"/>
              </w:rPr>
              <w:t>If controller or processor is established in EU (no matter where the processing takes place, even outside EU)</w:t>
            </w:r>
          </w:p>
          <w:p w14:paraId="36BB1DDC" w14:textId="77777777" w:rsidR="002C2534" w:rsidRDefault="002C2534" w:rsidP="002C2534">
            <w:pPr>
              <w:pStyle w:val="a4"/>
              <w:numPr>
                <w:ilvl w:val="0"/>
                <w:numId w:val="4"/>
              </w:numPr>
              <w:rPr>
                <w:lang w:val="en-US"/>
              </w:rPr>
            </w:pPr>
            <w:r>
              <w:rPr>
                <w:lang w:val="en-US"/>
              </w:rPr>
              <w:t>When DS is in the EU, but controller or processor are established outside EU, if</w:t>
            </w:r>
          </w:p>
          <w:p w14:paraId="2CA1BA1D" w14:textId="77777777" w:rsidR="002C2534" w:rsidRDefault="002C2534" w:rsidP="002C2534">
            <w:pPr>
              <w:pStyle w:val="a4"/>
              <w:rPr>
                <w:lang w:val="en-US"/>
              </w:rPr>
            </w:pPr>
            <w:r>
              <w:rPr>
                <w:lang w:val="en-US"/>
              </w:rPr>
              <w:t xml:space="preserve">    If offering services to DS in EU</w:t>
            </w:r>
            <w:r>
              <w:rPr>
                <w:lang w:val="en-US"/>
              </w:rPr>
              <w:br/>
              <w:t xml:space="preserve">    Monitoring their behavior in EU</w:t>
            </w:r>
          </w:p>
          <w:p w14:paraId="36496B7A" w14:textId="689ED89B" w:rsidR="002C2534" w:rsidRPr="002C2534" w:rsidRDefault="002C2534" w:rsidP="002C2534">
            <w:pPr>
              <w:pStyle w:val="a4"/>
              <w:numPr>
                <w:ilvl w:val="0"/>
                <w:numId w:val="4"/>
              </w:numPr>
              <w:rPr>
                <w:lang w:val="en-US"/>
              </w:rPr>
            </w:pPr>
            <w:r w:rsidRPr="00B21356">
              <w:rPr>
                <w:highlight w:val="red"/>
                <w:lang w:val="en-US"/>
              </w:rPr>
              <w:t>If controller or processor is established outside EU, but member state law applies</w:t>
            </w:r>
            <w:r w:rsidR="007A4855">
              <w:rPr>
                <w:highlight w:val="red"/>
                <w:lang w:val="en-US"/>
              </w:rPr>
              <w:t xml:space="preserve"> by virtue of public international law</w:t>
            </w:r>
            <w:r w:rsidRPr="00B21356">
              <w:rPr>
                <w:highlight w:val="red"/>
                <w:lang w:val="en-US"/>
              </w:rPr>
              <w:t>.</w:t>
            </w:r>
          </w:p>
        </w:tc>
      </w:tr>
    </w:tbl>
    <w:p w14:paraId="7F13C2AD" w14:textId="77777777" w:rsidR="002A769E" w:rsidRPr="002A769E" w:rsidRDefault="002A769E">
      <w:pPr>
        <w:rPr>
          <w:lang w:val="en-US"/>
        </w:rPr>
      </w:pPr>
    </w:p>
    <w:p w14:paraId="07E38B98" w14:textId="27D9F8E2" w:rsidR="002A769E" w:rsidRDefault="007E750A">
      <w:pPr>
        <w:rPr>
          <w:b/>
          <w:bCs/>
          <w:lang w:val="en-US"/>
        </w:rPr>
      </w:pPr>
      <w:r>
        <w:rPr>
          <w:b/>
          <w:bCs/>
          <w:lang w:val="en-US"/>
        </w:rPr>
        <w:t>Lecture 5. Basic principles of PD protection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7E750A" w:rsidRPr="00B0453A" w14:paraId="3DC32A4D" w14:textId="77777777" w:rsidTr="007E750A">
        <w:tc>
          <w:tcPr>
            <w:tcW w:w="4672" w:type="dxa"/>
          </w:tcPr>
          <w:p w14:paraId="08257189" w14:textId="00D0C56D" w:rsidR="007E750A" w:rsidRDefault="007E750A">
            <w:pPr>
              <w:rPr>
                <w:lang w:val="en-US"/>
              </w:rPr>
            </w:pPr>
            <w:r w:rsidRPr="00B21356">
              <w:rPr>
                <w:highlight w:val="green"/>
                <w:lang w:val="en-US"/>
              </w:rPr>
              <w:t>Approach for PD protection</w:t>
            </w:r>
          </w:p>
        </w:tc>
        <w:tc>
          <w:tcPr>
            <w:tcW w:w="4673" w:type="dxa"/>
          </w:tcPr>
          <w:p w14:paraId="1F814866" w14:textId="65135B31" w:rsidR="007E750A" w:rsidRDefault="007E750A">
            <w:pPr>
              <w:rPr>
                <w:lang w:val="en-US"/>
              </w:rPr>
            </w:pPr>
            <w:r>
              <w:rPr>
                <w:lang w:val="en-US"/>
              </w:rPr>
              <w:t>Principle-based, not rules-based. Principles are optimization commands – that something to be realized to the highest degree</w:t>
            </w:r>
          </w:p>
        </w:tc>
      </w:tr>
      <w:tr w:rsidR="007E750A" w:rsidRPr="00B0453A" w14:paraId="799351DE" w14:textId="77777777" w:rsidTr="007E750A">
        <w:tc>
          <w:tcPr>
            <w:tcW w:w="4672" w:type="dxa"/>
          </w:tcPr>
          <w:p w14:paraId="033A9D20" w14:textId="4E0153C1" w:rsidR="007E750A" w:rsidRDefault="003A594F">
            <w:pPr>
              <w:rPr>
                <w:lang w:val="en-US"/>
              </w:rPr>
            </w:pPr>
            <w:r>
              <w:rPr>
                <w:lang w:val="en-AU"/>
              </w:rPr>
              <w:t>PD processing principles (4)</w:t>
            </w:r>
            <w:r>
              <w:rPr>
                <w:lang w:val="en-US"/>
              </w:rPr>
              <w:br/>
              <w:t>(.)</w:t>
            </w:r>
          </w:p>
        </w:tc>
        <w:tc>
          <w:tcPr>
            <w:tcW w:w="4673" w:type="dxa"/>
          </w:tcPr>
          <w:p w14:paraId="6A14EFCF" w14:textId="6E88AA83" w:rsidR="007E750A" w:rsidRPr="00F25B56" w:rsidRDefault="007E750A">
            <w:pPr>
              <w:rPr>
                <w:lang w:val="en-AU"/>
              </w:rPr>
            </w:pPr>
            <w:r>
              <w:rPr>
                <w:lang w:val="en-US"/>
              </w:rPr>
              <w:t xml:space="preserve">PD shall be processed lawfully, transparently with relation to </w:t>
            </w:r>
            <w:r>
              <w:rPr>
                <w:b/>
                <w:bCs/>
                <w:lang w:val="en-US"/>
              </w:rPr>
              <w:t xml:space="preserve">the </w:t>
            </w:r>
            <w:r>
              <w:rPr>
                <w:lang w:val="en-US"/>
              </w:rPr>
              <w:t>DS</w:t>
            </w:r>
            <w:r w:rsidR="00F25B56" w:rsidRPr="00F25B56">
              <w:rPr>
                <w:lang w:val="en-AU"/>
              </w:rPr>
              <w:t xml:space="preserve"> (</w:t>
            </w:r>
            <w:r w:rsidR="00F25B56">
              <w:rPr>
                <w:lang w:val="en-AU"/>
              </w:rPr>
              <w:t>Lawfulness pr.</w:t>
            </w:r>
            <w:r w:rsidR="00F25B56" w:rsidRPr="00F25B56">
              <w:rPr>
                <w:lang w:val="en-AU"/>
              </w:rPr>
              <w:t>)</w:t>
            </w:r>
          </w:p>
          <w:p w14:paraId="57482457" w14:textId="32F9543C" w:rsidR="007E750A" w:rsidRDefault="007E750A">
            <w:pPr>
              <w:rPr>
                <w:lang w:val="en-US"/>
              </w:rPr>
            </w:pPr>
            <w:r>
              <w:rPr>
                <w:lang w:val="en-US"/>
              </w:rPr>
              <w:t>Collected for specified purposes and processed only for them</w:t>
            </w:r>
            <w:r w:rsidR="00F25B56">
              <w:rPr>
                <w:lang w:val="en-US"/>
              </w:rPr>
              <w:t xml:space="preserve"> (</w:t>
            </w:r>
            <w:r w:rsidR="00F25B56" w:rsidRPr="00F25B56">
              <w:rPr>
                <w:b/>
                <w:bCs/>
                <w:lang w:val="en-US"/>
              </w:rPr>
              <w:t>Purpose limitation</w:t>
            </w:r>
            <w:r w:rsidR="00F25B56">
              <w:rPr>
                <w:lang w:val="en-US"/>
              </w:rPr>
              <w:t>)</w:t>
            </w:r>
          </w:p>
          <w:p w14:paraId="3658B326" w14:textId="54F400CC" w:rsidR="002D0C25" w:rsidRDefault="002D0C25">
            <w:pPr>
              <w:rPr>
                <w:lang w:val="en-US"/>
              </w:rPr>
            </w:pPr>
            <w:r>
              <w:rPr>
                <w:lang w:val="en-US"/>
              </w:rPr>
              <w:t xml:space="preserve">Processing for public or scientific interest is </w:t>
            </w:r>
            <w:r>
              <w:rPr>
                <w:b/>
                <w:bCs/>
                <w:lang w:val="en-US"/>
              </w:rPr>
              <w:t xml:space="preserve">compatible </w:t>
            </w:r>
            <w:r>
              <w:rPr>
                <w:lang w:val="en-US"/>
              </w:rPr>
              <w:t>with initial interests</w:t>
            </w:r>
            <w:r w:rsidR="00F25B56">
              <w:rPr>
                <w:lang w:val="en-US"/>
              </w:rPr>
              <w:t xml:space="preserve"> (</w:t>
            </w:r>
            <w:r w:rsidR="00F25B56" w:rsidRPr="00F25B56">
              <w:rPr>
                <w:b/>
                <w:bCs/>
                <w:lang w:val="en-US"/>
              </w:rPr>
              <w:t>Purpose limitation</w:t>
            </w:r>
            <w:r w:rsidR="00F25B56">
              <w:rPr>
                <w:lang w:val="en-US"/>
              </w:rPr>
              <w:t>)</w:t>
            </w:r>
          </w:p>
          <w:p w14:paraId="18E745FD" w14:textId="4A3F8408" w:rsidR="002D0C25" w:rsidRDefault="002D0C25">
            <w:pPr>
              <w:rPr>
                <w:lang w:val="en-US"/>
              </w:rPr>
            </w:pPr>
            <w:r>
              <w:rPr>
                <w:lang w:val="en-US"/>
              </w:rPr>
              <w:t>PD shall be limited to the purposes for which it is processed</w:t>
            </w:r>
            <w:r w:rsidR="00F25B56">
              <w:rPr>
                <w:lang w:val="en-US"/>
              </w:rPr>
              <w:t xml:space="preserve"> (</w:t>
            </w:r>
            <w:r w:rsidR="00F25B56" w:rsidRPr="00F25B56">
              <w:rPr>
                <w:b/>
                <w:bCs/>
                <w:lang w:val="en-US"/>
              </w:rPr>
              <w:t>Data minimisation</w:t>
            </w:r>
            <w:r w:rsidR="00F25B56">
              <w:rPr>
                <w:lang w:val="en-US"/>
              </w:rPr>
              <w:t>)</w:t>
            </w:r>
          </w:p>
          <w:p w14:paraId="7AAA7D3C" w14:textId="6FDF9C02" w:rsidR="00222DBD" w:rsidRPr="002D0C25" w:rsidRDefault="00222DBD">
            <w:pPr>
              <w:rPr>
                <w:lang w:val="en-US"/>
              </w:rPr>
            </w:pPr>
            <w:r>
              <w:rPr>
                <w:lang w:val="en-US"/>
              </w:rPr>
              <w:t>PD shall be accurate, up to date. Rectify or erase if this is not true</w:t>
            </w:r>
            <w:r w:rsidR="00F25B56">
              <w:rPr>
                <w:lang w:val="en-US"/>
              </w:rPr>
              <w:t xml:space="preserve"> (</w:t>
            </w:r>
            <w:r w:rsidR="00F25B56" w:rsidRPr="00F25B56">
              <w:rPr>
                <w:b/>
                <w:bCs/>
                <w:lang w:val="en-US"/>
              </w:rPr>
              <w:t>Accuracy</w:t>
            </w:r>
            <w:r w:rsidR="00F25B56">
              <w:rPr>
                <w:lang w:val="en-US"/>
              </w:rPr>
              <w:t>)</w:t>
            </w:r>
          </w:p>
        </w:tc>
      </w:tr>
      <w:tr w:rsidR="007E750A" w:rsidRPr="00B0453A" w14:paraId="5FE9C1B9" w14:textId="77777777" w:rsidTr="007E750A">
        <w:tc>
          <w:tcPr>
            <w:tcW w:w="4672" w:type="dxa"/>
          </w:tcPr>
          <w:p w14:paraId="23B8B826" w14:textId="7F5E6E6F" w:rsidR="007E750A" w:rsidRDefault="00222DBD">
            <w:pPr>
              <w:rPr>
                <w:lang w:val="en-US"/>
              </w:rPr>
            </w:pPr>
            <w:r>
              <w:rPr>
                <w:lang w:val="en-US"/>
              </w:rPr>
              <w:t>Storage limitation principle</w:t>
            </w:r>
            <w:r w:rsidR="007B10F4">
              <w:rPr>
                <w:lang w:val="en-US"/>
              </w:rPr>
              <w:br/>
              <w:t>(.)</w:t>
            </w:r>
          </w:p>
        </w:tc>
        <w:tc>
          <w:tcPr>
            <w:tcW w:w="4673" w:type="dxa"/>
          </w:tcPr>
          <w:p w14:paraId="007D3F15" w14:textId="3B7CD5A5" w:rsidR="007E750A" w:rsidRPr="00F25B56" w:rsidRDefault="00222DBD">
            <w:pPr>
              <w:rPr>
                <w:lang w:val="en-AU"/>
              </w:rPr>
            </w:pPr>
            <w:r>
              <w:rPr>
                <w:lang w:val="en-US"/>
              </w:rPr>
              <w:t xml:space="preserve">PD shall be kept in form, </w:t>
            </w:r>
            <w:r w:rsidR="007B10F4">
              <w:rPr>
                <w:lang w:val="en-US"/>
              </w:rPr>
              <w:t xml:space="preserve">permitting </w:t>
            </w:r>
            <w:r>
              <w:rPr>
                <w:lang w:val="en-US"/>
              </w:rPr>
              <w:t xml:space="preserve">DS identification, </w:t>
            </w:r>
            <w:r w:rsidR="007B10F4">
              <w:rPr>
                <w:lang w:val="en-US"/>
              </w:rPr>
              <w:t xml:space="preserve">no longer than </w:t>
            </w:r>
            <w:r>
              <w:rPr>
                <w:lang w:val="en-US"/>
              </w:rPr>
              <w:t xml:space="preserve">solely for </w:t>
            </w:r>
            <w:r w:rsidR="007B10F4">
              <w:rPr>
                <w:lang w:val="en-US"/>
              </w:rPr>
              <w:t xml:space="preserve">processing </w:t>
            </w:r>
            <w:r>
              <w:rPr>
                <w:lang w:val="en-US"/>
              </w:rPr>
              <w:t>purposes</w:t>
            </w:r>
            <w:r w:rsidR="007B10F4">
              <w:rPr>
                <w:lang w:val="en-US"/>
              </w:rPr>
              <w:br/>
            </w:r>
            <w:r w:rsidR="00F25B56">
              <w:rPr>
                <w:lang w:val="en-AU"/>
              </w:rPr>
              <w:t>PD stored for longer, only in public, research or historical interest</w:t>
            </w:r>
          </w:p>
        </w:tc>
      </w:tr>
      <w:tr w:rsidR="007E750A" w:rsidRPr="00B0453A" w14:paraId="18074B8D" w14:textId="77777777" w:rsidTr="007E750A">
        <w:tc>
          <w:tcPr>
            <w:tcW w:w="4672" w:type="dxa"/>
          </w:tcPr>
          <w:p w14:paraId="25B9BFC9" w14:textId="0E83D84A" w:rsidR="007E750A" w:rsidRDefault="00F25B56">
            <w:pPr>
              <w:rPr>
                <w:lang w:val="en-US"/>
              </w:rPr>
            </w:pPr>
            <w:r>
              <w:rPr>
                <w:lang w:val="en-US"/>
              </w:rPr>
              <w:t>Integrity and confidentiality principle</w:t>
            </w:r>
          </w:p>
        </w:tc>
        <w:tc>
          <w:tcPr>
            <w:tcW w:w="4673" w:type="dxa"/>
          </w:tcPr>
          <w:p w14:paraId="61FF3E56" w14:textId="526F230F" w:rsidR="007E750A" w:rsidRDefault="00F25B56">
            <w:pPr>
              <w:rPr>
                <w:lang w:val="en-US"/>
              </w:rPr>
            </w:pPr>
            <w:r>
              <w:rPr>
                <w:lang w:val="en-US"/>
              </w:rPr>
              <w:t>Proper security and protection of PD, against loss, unlawful processing</w:t>
            </w:r>
          </w:p>
        </w:tc>
      </w:tr>
      <w:tr w:rsidR="007E750A" w:rsidRPr="00B0453A" w14:paraId="35B85A13" w14:textId="77777777" w:rsidTr="007E750A">
        <w:tc>
          <w:tcPr>
            <w:tcW w:w="4672" w:type="dxa"/>
          </w:tcPr>
          <w:p w14:paraId="6AEA1FAF" w14:textId="6402753C" w:rsidR="007E750A" w:rsidRDefault="00F25B56">
            <w:pPr>
              <w:rPr>
                <w:lang w:val="en-US"/>
              </w:rPr>
            </w:pPr>
            <w:r>
              <w:rPr>
                <w:lang w:val="en-US"/>
              </w:rPr>
              <w:t>Accountability principle</w:t>
            </w:r>
          </w:p>
        </w:tc>
        <w:tc>
          <w:tcPr>
            <w:tcW w:w="4673" w:type="dxa"/>
          </w:tcPr>
          <w:p w14:paraId="32CE7702" w14:textId="0C0F39EA" w:rsidR="007E750A" w:rsidRDefault="00F25B56">
            <w:pPr>
              <w:rPr>
                <w:lang w:val="en-US"/>
              </w:rPr>
            </w:pPr>
            <w:r>
              <w:rPr>
                <w:lang w:val="en-US"/>
              </w:rPr>
              <w:t>Controller shall be able to demonstrate compliance with these principles</w:t>
            </w:r>
          </w:p>
        </w:tc>
      </w:tr>
    </w:tbl>
    <w:p w14:paraId="702DAD19" w14:textId="77777777" w:rsidR="007E750A" w:rsidRPr="007E750A" w:rsidRDefault="007E750A">
      <w:pPr>
        <w:rPr>
          <w:lang w:val="en-US"/>
        </w:rPr>
      </w:pPr>
    </w:p>
    <w:p w14:paraId="1C8C4B1C" w14:textId="77777777" w:rsidR="007E750A" w:rsidRDefault="007E750A">
      <w:pPr>
        <w:rPr>
          <w:b/>
          <w:bCs/>
          <w:lang w:val="en-AU"/>
        </w:rPr>
      </w:pPr>
    </w:p>
    <w:p w14:paraId="61545C22" w14:textId="77777777" w:rsidR="000E5183" w:rsidRPr="00962AFD" w:rsidRDefault="000E5183" w:rsidP="000E5183">
      <w:pPr>
        <w:rPr>
          <w:b/>
          <w:bCs/>
          <w:lang w:val="en-AU"/>
        </w:rPr>
      </w:pPr>
      <w:r>
        <w:rPr>
          <w:b/>
          <w:bCs/>
          <w:lang w:val="en-AU"/>
        </w:rPr>
        <w:t>Lecture 6. Legal basis for PD processing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E5183" w:rsidRPr="00B0453A" w14:paraId="4441DA91" w14:textId="77777777" w:rsidTr="00ED019A">
        <w:tc>
          <w:tcPr>
            <w:tcW w:w="4672" w:type="dxa"/>
          </w:tcPr>
          <w:p w14:paraId="7C5F5E0A" w14:textId="77777777" w:rsidR="000E5183" w:rsidRPr="00962AFD" w:rsidRDefault="000E5183" w:rsidP="00ED019A">
            <w:pPr>
              <w:rPr>
                <w:lang w:val="en-AU"/>
              </w:rPr>
            </w:pPr>
            <w:r w:rsidRPr="00C53DAA">
              <w:rPr>
                <w:highlight w:val="green"/>
                <w:lang w:val="en-AU"/>
              </w:rPr>
              <w:t>What is legal basis</w:t>
            </w:r>
          </w:p>
        </w:tc>
        <w:tc>
          <w:tcPr>
            <w:tcW w:w="4673" w:type="dxa"/>
          </w:tcPr>
          <w:p w14:paraId="71A78FBB" w14:textId="77777777" w:rsidR="000E5183" w:rsidRPr="00962AFD" w:rsidRDefault="000E5183" w:rsidP="00ED019A">
            <w:pPr>
              <w:rPr>
                <w:lang w:val="en-AU"/>
              </w:rPr>
            </w:pPr>
            <w:r>
              <w:rPr>
                <w:lang w:val="en-AU"/>
              </w:rPr>
              <w:t>Lawful ground for doing smth</w:t>
            </w:r>
          </w:p>
        </w:tc>
      </w:tr>
      <w:tr w:rsidR="000E5183" w:rsidRPr="00B0453A" w14:paraId="5642DB00" w14:textId="77777777" w:rsidTr="00ED019A">
        <w:tc>
          <w:tcPr>
            <w:tcW w:w="4672" w:type="dxa"/>
          </w:tcPr>
          <w:p w14:paraId="2D6ABA3A" w14:textId="77777777" w:rsidR="000E5183" w:rsidRPr="00962AFD" w:rsidRDefault="000E5183" w:rsidP="00ED019A">
            <w:pPr>
              <w:rPr>
                <w:lang w:val="en-AU"/>
              </w:rPr>
            </w:pPr>
            <w:r>
              <w:rPr>
                <w:lang w:val="en-AU"/>
              </w:rPr>
              <w:t>What’s the legal basis, EUCFR Article 8</w:t>
            </w:r>
          </w:p>
        </w:tc>
        <w:tc>
          <w:tcPr>
            <w:tcW w:w="4673" w:type="dxa"/>
          </w:tcPr>
          <w:p w14:paraId="72771CD5" w14:textId="77777777" w:rsidR="000E5183" w:rsidRDefault="000E5183" w:rsidP="00ED019A">
            <w:pPr>
              <w:rPr>
                <w:b/>
                <w:bCs/>
                <w:lang w:val="en-AU"/>
              </w:rPr>
            </w:pPr>
            <w:r>
              <w:rPr>
                <w:lang w:val="en-AU"/>
              </w:rPr>
              <w:t>1. Everyone has right to PD protection</w:t>
            </w:r>
            <w:r>
              <w:rPr>
                <w:lang w:val="en-AU"/>
              </w:rPr>
              <w:br/>
              <w:t xml:space="preserve">2. Data must be processed based on </w:t>
            </w:r>
            <w:r w:rsidRPr="00962AFD">
              <w:rPr>
                <w:b/>
                <w:bCs/>
                <w:lang w:val="en-AU"/>
              </w:rPr>
              <w:t>consent</w:t>
            </w:r>
            <w:r>
              <w:rPr>
                <w:lang w:val="en-AU"/>
              </w:rPr>
              <w:t xml:space="preserve"> of person or </w:t>
            </w:r>
            <w:r w:rsidRPr="00962AFD">
              <w:rPr>
                <w:b/>
                <w:bCs/>
                <w:lang w:val="en-AU"/>
              </w:rPr>
              <w:t>legitimate basis laid by law</w:t>
            </w:r>
          </w:p>
          <w:p w14:paraId="5E9A0872" w14:textId="77777777" w:rsidR="000E5183" w:rsidRPr="00962AFD" w:rsidRDefault="000E5183" w:rsidP="00ED019A">
            <w:pPr>
              <w:rPr>
                <w:lang w:val="en-AU"/>
              </w:rPr>
            </w:pPr>
            <w:r>
              <w:rPr>
                <w:lang w:val="en-AU"/>
              </w:rPr>
              <w:t>3. Compliance shall be controlled by independent authority</w:t>
            </w:r>
          </w:p>
        </w:tc>
      </w:tr>
      <w:tr w:rsidR="000E5183" w:rsidRPr="00B0453A" w14:paraId="2708F730" w14:textId="77777777" w:rsidTr="00ED019A">
        <w:tc>
          <w:tcPr>
            <w:tcW w:w="4672" w:type="dxa"/>
          </w:tcPr>
          <w:p w14:paraId="5DD863D1" w14:textId="77777777" w:rsidR="000E5183" w:rsidRPr="00962AFD" w:rsidRDefault="000E5183" w:rsidP="00ED019A">
            <w:pPr>
              <w:rPr>
                <w:lang w:val="en-AU"/>
              </w:rPr>
            </w:pPr>
            <w:r>
              <w:rPr>
                <w:lang w:val="en-AU"/>
              </w:rPr>
              <w:t>GDPR article 6 – lawfulness of processing</w:t>
            </w:r>
          </w:p>
        </w:tc>
        <w:tc>
          <w:tcPr>
            <w:tcW w:w="4673" w:type="dxa"/>
          </w:tcPr>
          <w:p w14:paraId="517A3A71" w14:textId="77777777" w:rsidR="000E5183" w:rsidRDefault="000E5183" w:rsidP="00ED019A">
            <w:pPr>
              <w:rPr>
                <w:lang w:val="en-AU"/>
              </w:rPr>
            </w:pPr>
            <w:r>
              <w:rPr>
                <w:lang w:val="en-AU"/>
              </w:rPr>
              <w:t>PD processing is lawful if:</w:t>
            </w:r>
          </w:p>
          <w:p w14:paraId="5920E202" w14:textId="77777777" w:rsidR="000E5183" w:rsidRDefault="000E5183" w:rsidP="00ED019A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>
              <w:rPr>
                <w:lang w:val="en-AU"/>
              </w:rPr>
              <w:lastRenderedPageBreak/>
              <w:t xml:space="preserve">DS has given </w:t>
            </w:r>
            <w:r w:rsidRPr="007B3074">
              <w:rPr>
                <w:b/>
                <w:bCs/>
                <w:lang w:val="en-AU"/>
              </w:rPr>
              <w:t>consent</w:t>
            </w:r>
          </w:p>
          <w:p w14:paraId="5D8B4236" w14:textId="77777777" w:rsidR="000E5183" w:rsidRDefault="000E5183" w:rsidP="00ED019A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>
              <w:rPr>
                <w:lang w:val="en-AU"/>
              </w:rPr>
              <w:t xml:space="preserve">If DS is a party to </w:t>
            </w:r>
            <w:r w:rsidRPr="007B3074">
              <w:rPr>
                <w:b/>
                <w:bCs/>
                <w:lang w:val="en-AU"/>
              </w:rPr>
              <w:t>contract</w:t>
            </w:r>
            <w:r>
              <w:rPr>
                <w:lang w:val="en-AU"/>
              </w:rPr>
              <w:t>, and you need perform the contract</w:t>
            </w:r>
          </w:p>
          <w:p w14:paraId="42780981" w14:textId="77777777" w:rsidR="000E5183" w:rsidRDefault="000E5183" w:rsidP="00ED019A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>
              <w:rPr>
                <w:lang w:val="en-AU"/>
              </w:rPr>
              <w:t xml:space="preserve">In compliance with </w:t>
            </w:r>
            <w:r w:rsidRPr="007B3074">
              <w:rPr>
                <w:b/>
                <w:bCs/>
                <w:lang w:val="en-AU"/>
              </w:rPr>
              <w:t>legal obligation</w:t>
            </w:r>
            <w:r>
              <w:rPr>
                <w:lang w:val="en-AU"/>
              </w:rPr>
              <w:t>, to which controller is subject</w:t>
            </w:r>
          </w:p>
          <w:p w14:paraId="12116552" w14:textId="77777777" w:rsidR="000E5183" w:rsidRDefault="000E5183" w:rsidP="00ED019A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>
              <w:rPr>
                <w:lang w:val="en-AU"/>
              </w:rPr>
              <w:t xml:space="preserve">To </w:t>
            </w:r>
            <w:r w:rsidRPr="007B3074">
              <w:rPr>
                <w:b/>
                <w:bCs/>
                <w:lang w:val="en-AU"/>
              </w:rPr>
              <w:t>protect vital interests of DS</w:t>
            </w:r>
            <w:r>
              <w:rPr>
                <w:lang w:val="en-AU"/>
              </w:rPr>
              <w:t xml:space="preserve"> or another natural person</w:t>
            </w:r>
          </w:p>
          <w:p w14:paraId="4068AAE5" w14:textId="77777777" w:rsidR="000E5183" w:rsidRDefault="000E5183" w:rsidP="00ED019A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>
              <w:rPr>
                <w:lang w:val="en-AU"/>
              </w:rPr>
              <w:t xml:space="preserve">If processing is necessary for </w:t>
            </w:r>
            <w:r w:rsidRPr="007B3074">
              <w:rPr>
                <w:b/>
                <w:bCs/>
                <w:lang w:val="en-AU"/>
              </w:rPr>
              <w:t>public interest</w:t>
            </w:r>
          </w:p>
          <w:p w14:paraId="0A70DE33" w14:textId="77777777" w:rsidR="000E5183" w:rsidRPr="00C50B4C" w:rsidRDefault="000E5183" w:rsidP="00ED019A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>
              <w:rPr>
                <w:lang w:val="en-AU"/>
              </w:rPr>
              <w:t xml:space="preserve">If processing is necessary for </w:t>
            </w:r>
            <w:r w:rsidRPr="007B3074">
              <w:rPr>
                <w:b/>
                <w:bCs/>
                <w:lang w:val="en-AU"/>
              </w:rPr>
              <w:t>legitimate interests pursued by controller or third party</w:t>
            </w:r>
            <w:r>
              <w:rPr>
                <w:lang w:val="en-AU"/>
              </w:rPr>
              <w:t>. But if fundamental rights and freedoms of DS require DP, this is an exclusion</w:t>
            </w:r>
          </w:p>
        </w:tc>
      </w:tr>
      <w:tr w:rsidR="000E5183" w14:paraId="3A7FC22E" w14:textId="77777777" w:rsidTr="00ED019A">
        <w:tc>
          <w:tcPr>
            <w:tcW w:w="4672" w:type="dxa"/>
          </w:tcPr>
          <w:p w14:paraId="1DFFA9CE" w14:textId="77777777" w:rsidR="000E5183" w:rsidRPr="00CF7BD9" w:rsidRDefault="000E5183" w:rsidP="00ED019A">
            <w:pPr>
              <w:rPr>
                <w:lang w:val="en-AU"/>
              </w:rPr>
            </w:pPr>
            <w:r>
              <w:rPr>
                <w:lang w:val="en-AU"/>
              </w:rPr>
              <w:lastRenderedPageBreak/>
              <w:t>Legal provisions have to be:</w:t>
            </w:r>
          </w:p>
        </w:tc>
        <w:tc>
          <w:tcPr>
            <w:tcW w:w="4673" w:type="dxa"/>
          </w:tcPr>
          <w:p w14:paraId="7422149B" w14:textId="77777777" w:rsidR="000E5183" w:rsidRDefault="000E5183" w:rsidP="00ED019A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>
              <w:rPr>
                <w:lang w:val="en-AU"/>
              </w:rPr>
              <w:t>Clear &amp; predictable</w:t>
            </w:r>
          </w:p>
          <w:p w14:paraId="5A7D772B" w14:textId="77777777" w:rsidR="000E5183" w:rsidRDefault="000E5183" w:rsidP="00ED019A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>
              <w:rPr>
                <w:lang w:val="en-AU"/>
              </w:rPr>
              <w:t>Non-discriminatory</w:t>
            </w:r>
          </w:p>
          <w:p w14:paraId="1A518603" w14:textId="77777777" w:rsidR="000E5183" w:rsidRDefault="000E5183" w:rsidP="00ED019A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>
              <w:rPr>
                <w:lang w:val="en-AU"/>
              </w:rPr>
              <w:t>Applied by independent courts</w:t>
            </w:r>
          </w:p>
          <w:p w14:paraId="448EEF51" w14:textId="77777777" w:rsidR="000E5183" w:rsidRPr="00CF7BD9" w:rsidRDefault="000E5183" w:rsidP="00ED019A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>
              <w:rPr>
                <w:lang w:val="en-AU"/>
              </w:rPr>
              <w:t>Under procedural guarantees</w:t>
            </w:r>
          </w:p>
        </w:tc>
      </w:tr>
      <w:tr w:rsidR="000E5183" w:rsidRPr="00B0453A" w14:paraId="416286CF" w14:textId="77777777" w:rsidTr="00ED019A">
        <w:tc>
          <w:tcPr>
            <w:tcW w:w="4672" w:type="dxa"/>
          </w:tcPr>
          <w:p w14:paraId="52492AB0" w14:textId="77777777" w:rsidR="000E5183" w:rsidRPr="00962AFD" w:rsidRDefault="000E5183" w:rsidP="00ED019A">
            <w:pPr>
              <w:rPr>
                <w:lang w:val="en-AU"/>
              </w:rPr>
            </w:pPr>
            <w:r>
              <w:rPr>
                <w:lang w:val="en-AU"/>
              </w:rPr>
              <w:t>What is consent?</w:t>
            </w:r>
          </w:p>
        </w:tc>
        <w:tc>
          <w:tcPr>
            <w:tcW w:w="4673" w:type="dxa"/>
          </w:tcPr>
          <w:p w14:paraId="5BF782D2" w14:textId="77777777" w:rsidR="000E5183" w:rsidRPr="00CF7BD9" w:rsidRDefault="000E5183" w:rsidP="00ED019A">
            <w:pPr>
              <w:rPr>
                <w:lang w:val="en-AU"/>
              </w:rPr>
            </w:pPr>
            <w:r>
              <w:rPr>
                <w:lang w:val="en-AU"/>
              </w:rPr>
              <w:t>Freely given, unambiguous indication, where DS affirms by statement or action the agreement for his PD to be processed</w:t>
            </w:r>
          </w:p>
        </w:tc>
      </w:tr>
      <w:tr w:rsidR="000E5183" w14:paraId="1D49DCFC" w14:textId="77777777" w:rsidTr="00ED019A">
        <w:tc>
          <w:tcPr>
            <w:tcW w:w="4672" w:type="dxa"/>
          </w:tcPr>
          <w:p w14:paraId="7BDA88D7" w14:textId="77777777" w:rsidR="000E5183" w:rsidRPr="00962AFD" w:rsidRDefault="000E5183" w:rsidP="00ED019A">
            <w:pPr>
              <w:rPr>
                <w:lang w:val="en-AU"/>
              </w:rPr>
            </w:pPr>
            <w:r>
              <w:rPr>
                <w:lang w:val="en-AU"/>
              </w:rPr>
              <w:t>Conditions for consent</w:t>
            </w:r>
          </w:p>
        </w:tc>
        <w:tc>
          <w:tcPr>
            <w:tcW w:w="4673" w:type="dxa"/>
          </w:tcPr>
          <w:p w14:paraId="09C0918D" w14:textId="77777777" w:rsidR="000E5183" w:rsidRDefault="000E5183" w:rsidP="00ED019A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>
              <w:rPr>
                <w:lang w:val="en-AU"/>
              </w:rPr>
              <w:t>Demonstrable (Controller able to demonstrate that subject consented)</w:t>
            </w:r>
          </w:p>
          <w:p w14:paraId="3B9C8200" w14:textId="77777777" w:rsidR="000E5183" w:rsidRDefault="000E5183" w:rsidP="00ED019A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>
              <w:rPr>
                <w:lang w:val="en-AU"/>
              </w:rPr>
              <w:t>Distinguishable (if it’s a written declaration, must in in clear and accessible form, with plain language)</w:t>
            </w:r>
          </w:p>
          <w:p w14:paraId="7E34012E" w14:textId="77777777" w:rsidR="000E5183" w:rsidRDefault="000E5183" w:rsidP="00ED019A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 w:rsidRPr="000D0D4A">
              <w:rPr>
                <w:b/>
                <w:bCs/>
                <w:lang w:val="en-AU"/>
              </w:rPr>
              <w:t>Retractable</w:t>
            </w:r>
            <w:r>
              <w:rPr>
                <w:lang w:val="en-AU"/>
              </w:rPr>
              <w:t xml:space="preserve"> (right to easily withdraw)</w:t>
            </w:r>
          </w:p>
          <w:p w14:paraId="2C1E30FB" w14:textId="77777777" w:rsidR="000E5183" w:rsidRPr="006002A2" w:rsidRDefault="000E5183" w:rsidP="00ED019A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>
              <w:rPr>
                <w:lang w:val="en-AU"/>
              </w:rPr>
              <w:t>Freely given</w:t>
            </w:r>
          </w:p>
        </w:tc>
      </w:tr>
    </w:tbl>
    <w:p w14:paraId="7EE7D66F" w14:textId="77777777" w:rsidR="000E5183" w:rsidRDefault="000E5183" w:rsidP="000E5183">
      <w:pPr>
        <w:rPr>
          <w:b/>
          <w:bCs/>
          <w:lang w:val="en-AU"/>
        </w:rPr>
      </w:pPr>
    </w:p>
    <w:p w14:paraId="32E253C4" w14:textId="3E167734" w:rsidR="000E5183" w:rsidRDefault="000E5183" w:rsidP="000E5183">
      <w:pPr>
        <w:rPr>
          <w:b/>
          <w:bCs/>
          <w:lang w:val="en-AU"/>
        </w:rPr>
      </w:pPr>
      <w:r>
        <w:rPr>
          <w:b/>
          <w:bCs/>
          <w:lang w:val="en-AU"/>
        </w:rPr>
        <w:t>Lecture 7. Subjects of data protection law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E5183" w:rsidRPr="00B0453A" w14:paraId="627CE27E" w14:textId="77777777" w:rsidTr="008C610E">
        <w:tc>
          <w:tcPr>
            <w:tcW w:w="4672" w:type="dxa"/>
          </w:tcPr>
          <w:p w14:paraId="2FB45A93" w14:textId="77777777" w:rsidR="000E5183" w:rsidRPr="00F23DF2" w:rsidRDefault="000E5183" w:rsidP="008C610E">
            <w:pPr>
              <w:rPr>
                <w:lang w:val="en-AU"/>
              </w:rPr>
            </w:pPr>
            <w:r w:rsidRPr="00F23DF2">
              <w:rPr>
                <w:lang w:val="en-AU"/>
              </w:rPr>
              <w:t>Data subject</w:t>
            </w:r>
          </w:p>
        </w:tc>
        <w:tc>
          <w:tcPr>
            <w:tcW w:w="4673" w:type="dxa"/>
          </w:tcPr>
          <w:p w14:paraId="3503811C" w14:textId="77777777" w:rsidR="000E5183" w:rsidRPr="00F23DF2" w:rsidRDefault="000E5183" w:rsidP="008C610E">
            <w:pPr>
              <w:rPr>
                <w:lang w:val="en-AU"/>
              </w:rPr>
            </w:pPr>
            <w:r w:rsidRPr="00F23DF2">
              <w:rPr>
                <w:lang w:val="en-AU"/>
              </w:rPr>
              <w:t xml:space="preserve">Identified </w:t>
            </w:r>
            <w:r>
              <w:rPr>
                <w:lang w:val="en-AU"/>
              </w:rPr>
              <w:t>or identifiable natural person(s). No distinction on economic status, gender, etc.</w:t>
            </w:r>
          </w:p>
        </w:tc>
      </w:tr>
      <w:tr w:rsidR="000E5183" w:rsidRPr="00B0453A" w14:paraId="734B4DC8" w14:textId="77777777" w:rsidTr="008C610E">
        <w:tc>
          <w:tcPr>
            <w:tcW w:w="4672" w:type="dxa"/>
          </w:tcPr>
          <w:p w14:paraId="6C09D503" w14:textId="77777777" w:rsidR="000E5183" w:rsidRPr="00F23DF2" w:rsidRDefault="000E5183" w:rsidP="008C610E">
            <w:pPr>
              <w:rPr>
                <w:lang w:val="en-AU"/>
              </w:rPr>
            </w:pPr>
            <w:r>
              <w:rPr>
                <w:lang w:val="en-AU"/>
              </w:rPr>
              <w:t>EUCFR Article 8</w:t>
            </w:r>
          </w:p>
        </w:tc>
        <w:tc>
          <w:tcPr>
            <w:tcW w:w="4673" w:type="dxa"/>
          </w:tcPr>
          <w:p w14:paraId="503DBABE" w14:textId="77777777" w:rsidR="000E5183" w:rsidRDefault="000E5183" w:rsidP="008C610E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 w:rsidRPr="00F23DF2">
              <w:rPr>
                <w:lang w:val="en-AU"/>
              </w:rPr>
              <w:t>Everyone has the right to protection</w:t>
            </w:r>
            <w:r>
              <w:rPr>
                <w:lang w:val="en-AU"/>
              </w:rPr>
              <w:t xml:space="preserve"> of personal data concerning him</w:t>
            </w:r>
          </w:p>
          <w:p w14:paraId="6B31DF2A" w14:textId="77777777" w:rsidR="000E5183" w:rsidRPr="0001102F" w:rsidRDefault="000E5183" w:rsidP="008C610E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>
              <w:rPr>
                <w:lang w:val="en-AU"/>
              </w:rPr>
              <w:t>PD must be processed fairly, on legitimate basis, by person’s consent.</w:t>
            </w:r>
          </w:p>
        </w:tc>
      </w:tr>
      <w:tr w:rsidR="000E5183" w:rsidRPr="00B0453A" w14:paraId="60584F28" w14:textId="77777777" w:rsidTr="008C610E">
        <w:tc>
          <w:tcPr>
            <w:tcW w:w="4672" w:type="dxa"/>
          </w:tcPr>
          <w:p w14:paraId="2AF3F7DB" w14:textId="697555F0" w:rsidR="000E5183" w:rsidRPr="00F23DF2" w:rsidRDefault="000D0D4A" w:rsidP="008C610E">
            <w:pPr>
              <w:rPr>
                <w:lang w:val="en-AU"/>
              </w:rPr>
            </w:pPr>
            <w:r>
              <w:rPr>
                <w:lang w:val="en-AU"/>
              </w:rPr>
              <w:t xml:space="preserve">Pluses </w:t>
            </w:r>
            <w:r w:rsidR="000E5183">
              <w:rPr>
                <w:lang w:val="en-AU"/>
              </w:rPr>
              <w:t xml:space="preserve">and </w:t>
            </w:r>
            <w:r>
              <w:rPr>
                <w:lang w:val="en-AU"/>
              </w:rPr>
              <w:t xml:space="preserve">minuses </w:t>
            </w:r>
            <w:r w:rsidR="000E5183">
              <w:rPr>
                <w:lang w:val="en-AU"/>
              </w:rPr>
              <w:t>of uniformity of data subjs</w:t>
            </w:r>
          </w:p>
        </w:tc>
        <w:tc>
          <w:tcPr>
            <w:tcW w:w="4673" w:type="dxa"/>
          </w:tcPr>
          <w:p w14:paraId="6C784C52" w14:textId="25B079CD" w:rsidR="000E5183" w:rsidRPr="000D0D4A" w:rsidRDefault="000D0D4A" w:rsidP="008C610E">
            <w:pPr>
              <w:rPr>
                <w:lang w:val="en-AU"/>
              </w:rPr>
            </w:pPr>
            <w:r>
              <w:rPr>
                <w:lang w:val="en-AU"/>
              </w:rPr>
              <w:t>+: U</w:t>
            </w:r>
            <w:r w:rsidR="000E5183">
              <w:rPr>
                <w:lang w:val="en-AU"/>
              </w:rPr>
              <w:t xml:space="preserve">niform </w:t>
            </w:r>
            <w:r>
              <w:rPr>
                <w:lang w:val="en-AU"/>
              </w:rPr>
              <w:t xml:space="preserve">level of </w:t>
            </w:r>
            <w:r w:rsidR="000E5183">
              <w:rPr>
                <w:lang w:val="en-AU"/>
              </w:rPr>
              <w:t>protection for all, simplified regulations, regardless of status</w:t>
            </w:r>
          </w:p>
          <w:p w14:paraId="5E14D5BB" w14:textId="4817B138" w:rsidR="000E5183" w:rsidRPr="000D0D4A" w:rsidRDefault="000D0D4A" w:rsidP="000D0D4A">
            <w:pPr>
              <w:rPr>
                <w:lang w:val="en-AU"/>
              </w:rPr>
            </w:pPr>
            <w:r>
              <w:rPr>
                <w:lang w:val="en-AU"/>
              </w:rPr>
              <w:t xml:space="preserve">-: </w:t>
            </w:r>
            <w:r w:rsidR="000E5183" w:rsidRPr="000D0D4A">
              <w:rPr>
                <w:lang w:val="en-AU"/>
              </w:rPr>
              <w:t>Data subjs are not homogeneous – some (kids) are more sensitive (special categories of data, of subjs)</w:t>
            </w:r>
          </w:p>
        </w:tc>
      </w:tr>
      <w:tr w:rsidR="000E5183" w:rsidRPr="00B0453A" w14:paraId="4ED26131" w14:textId="77777777" w:rsidTr="008C610E">
        <w:tc>
          <w:tcPr>
            <w:tcW w:w="4672" w:type="dxa"/>
          </w:tcPr>
          <w:p w14:paraId="36E1A4C6" w14:textId="77777777" w:rsidR="000E5183" w:rsidRPr="00F23DF2" w:rsidRDefault="000E5183" w:rsidP="008C610E">
            <w:pPr>
              <w:rPr>
                <w:lang w:val="en-AU"/>
              </w:rPr>
            </w:pPr>
            <w:r>
              <w:rPr>
                <w:lang w:val="en-AU"/>
              </w:rPr>
              <w:t>Child, according to GDPR</w:t>
            </w:r>
          </w:p>
        </w:tc>
        <w:tc>
          <w:tcPr>
            <w:tcW w:w="4673" w:type="dxa"/>
          </w:tcPr>
          <w:p w14:paraId="097B0159" w14:textId="77777777" w:rsidR="000E5183" w:rsidRDefault="000E5183" w:rsidP="008C610E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>
              <w:rPr>
                <w:lang w:val="en-AU"/>
              </w:rPr>
              <w:t>Subj below 16 years old</w:t>
            </w:r>
          </w:p>
          <w:p w14:paraId="4EEF5666" w14:textId="77777777" w:rsidR="000E5183" w:rsidRPr="00570BAB" w:rsidRDefault="000E5183" w:rsidP="008C610E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>
              <w:rPr>
                <w:lang w:val="en-AU"/>
              </w:rPr>
              <w:t>Depends on member states, but not below 13 year old</w:t>
            </w:r>
          </w:p>
        </w:tc>
      </w:tr>
      <w:tr w:rsidR="000E5183" w:rsidRPr="00B0453A" w14:paraId="61EC48F5" w14:textId="77777777" w:rsidTr="008C610E">
        <w:tc>
          <w:tcPr>
            <w:tcW w:w="4672" w:type="dxa"/>
          </w:tcPr>
          <w:p w14:paraId="77E78258" w14:textId="77777777" w:rsidR="000E5183" w:rsidRPr="000D0D4A" w:rsidRDefault="000E5183" w:rsidP="008C610E">
            <w:pPr>
              <w:rPr>
                <w:b/>
                <w:bCs/>
                <w:lang w:val="en-AU"/>
              </w:rPr>
            </w:pPr>
            <w:r w:rsidRPr="000D0D4A">
              <w:rPr>
                <w:b/>
                <w:bCs/>
                <w:lang w:val="en-AU"/>
              </w:rPr>
              <w:t>Data Processor</w:t>
            </w:r>
          </w:p>
        </w:tc>
        <w:tc>
          <w:tcPr>
            <w:tcW w:w="4673" w:type="dxa"/>
          </w:tcPr>
          <w:p w14:paraId="0780593E" w14:textId="77777777" w:rsidR="000E5183" w:rsidRPr="00680AA4" w:rsidRDefault="000E5183" w:rsidP="008C610E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>
              <w:rPr>
                <w:lang w:val="en-AU"/>
              </w:rPr>
              <w:t>GDPR article 4: processor – natural or legal person, public authority, agency or other body, processing PD on behalf of the controller</w:t>
            </w:r>
          </w:p>
        </w:tc>
      </w:tr>
      <w:tr w:rsidR="002A008C" w:rsidRPr="00B0453A" w14:paraId="74A7C866" w14:textId="77777777" w:rsidTr="008C610E">
        <w:tc>
          <w:tcPr>
            <w:tcW w:w="4672" w:type="dxa"/>
          </w:tcPr>
          <w:p w14:paraId="14F4F2BF" w14:textId="49C36654" w:rsidR="002A008C" w:rsidRPr="002A008C" w:rsidRDefault="002A008C" w:rsidP="008C610E">
            <w:pPr>
              <w:rPr>
                <w:b/>
                <w:bCs/>
                <w:lang w:val="en-AU"/>
              </w:rPr>
            </w:pPr>
            <w:r w:rsidRPr="002A008C">
              <w:rPr>
                <w:b/>
                <w:bCs/>
                <w:lang w:val="en-AU"/>
              </w:rPr>
              <w:t>Def Data Controller</w:t>
            </w:r>
          </w:p>
        </w:tc>
        <w:tc>
          <w:tcPr>
            <w:tcW w:w="4673" w:type="dxa"/>
          </w:tcPr>
          <w:p w14:paraId="14113EED" w14:textId="4181DC5D" w:rsidR="002A008C" w:rsidRPr="002A008C" w:rsidRDefault="002A008C" w:rsidP="002A008C">
            <w:pPr>
              <w:pStyle w:val="a4"/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t>Natural or legal person, which, alone or jointly with others, determines purposes and means (why and how) of PD processing</w:t>
            </w:r>
          </w:p>
        </w:tc>
      </w:tr>
      <w:tr w:rsidR="002C64D8" w:rsidRPr="00B0453A" w14:paraId="0714DAD5" w14:textId="77777777" w:rsidTr="008C610E">
        <w:tc>
          <w:tcPr>
            <w:tcW w:w="4672" w:type="dxa"/>
          </w:tcPr>
          <w:p w14:paraId="7DD27B36" w14:textId="73CB3588" w:rsidR="002C64D8" w:rsidRPr="002C64D8" w:rsidRDefault="002C64D8" w:rsidP="008C610E">
            <w:pPr>
              <w:rPr>
                <w:b/>
                <w:bCs/>
                <w:lang w:val="en-AU"/>
              </w:rPr>
            </w:pPr>
            <w:r w:rsidRPr="002C64D8">
              <w:rPr>
                <w:lang w:val="en-AU"/>
              </w:rPr>
              <w:lastRenderedPageBreak/>
              <w:t xml:space="preserve">What </w:t>
            </w:r>
            <w:r>
              <w:rPr>
                <w:lang w:val="en-AU"/>
              </w:rPr>
              <w:t xml:space="preserve">is </w:t>
            </w:r>
            <w:r>
              <w:rPr>
                <w:b/>
                <w:bCs/>
                <w:lang w:val="en-AU"/>
              </w:rPr>
              <w:t>processing of PD?</w:t>
            </w:r>
          </w:p>
        </w:tc>
        <w:tc>
          <w:tcPr>
            <w:tcW w:w="4673" w:type="dxa"/>
          </w:tcPr>
          <w:p w14:paraId="0ECDC540" w14:textId="79B63328" w:rsidR="002C64D8" w:rsidRPr="002C64D8" w:rsidRDefault="002C64D8" w:rsidP="002A008C">
            <w:pPr>
              <w:pStyle w:val="a4"/>
              <w:rPr>
                <w:lang w:val="en-AU"/>
              </w:rPr>
            </w:pPr>
            <w:r w:rsidRPr="002C64D8">
              <w:rPr>
                <w:lang w:val="en-AU"/>
              </w:rPr>
              <w:t>Any</w:t>
            </w:r>
            <w:r>
              <w:rPr>
                <w:lang w:val="en-AU"/>
              </w:rPr>
              <w:t xml:space="preserve"> activity, performed on PD (collection, storage, use, disclosure…)</w:t>
            </w:r>
          </w:p>
        </w:tc>
      </w:tr>
      <w:tr w:rsidR="000E5183" w:rsidRPr="007E750A" w14:paraId="0F785641" w14:textId="77777777" w:rsidTr="008C610E">
        <w:tc>
          <w:tcPr>
            <w:tcW w:w="4672" w:type="dxa"/>
          </w:tcPr>
          <w:p w14:paraId="40B7CA00" w14:textId="77777777" w:rsidR="000E5183" w:rsidRPr="00F23DF2" w:rsidRDefault="000E5183" w:rsidP="008C610E">
            <w:pPr>
              <w:rPr>
                <w:lang w:val="en-AU"/>
              </w:rPr>
            </w:pPr>
            <w:r>
              <w:rPr>
                <w:lang w:val="en-AU"/>
              </w:rPr>
              <w:t>Typology of controllers</w:t>
            </w:r>
          </w:p>
        </w:tc>
        <w:tc>
          <w:tcPr>
            <w:tcW w:w="4673" w:type="dxa"/>
          </w:tcPr>
          <w:p w14:paraId="65CD4A86" w14:textId="77777777" w:rsidR="000E5183" w:rsidRDefault="000E5183" w:rsidP="008C610E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>
              <w:rPr>
                <w:lang w:val="en-AU"/>
              </w:rPr>
              <w:t>Alone: Single, Collaborating single controllers</w:t>
            </w:r>
          </w:p>
          <w:p w14:paraId="0FB0DF6F" w14:textId="7A48006D" w:rsidR="000E5183" w:rsidRPr="00C374D6" w:rsidRDefault="000E5183" w:rsidP="008C610E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>
              <w:rPr>
                <w:lang w:val="en-AU"/>
              </w:rPr>
              <w:t>Joint: partly joint, full scope joint controllers</w:t>
            </w:r>
            <w:r w:rsidR="002A008C">
              <w:rPr>
                <w:lang w:val="en-AU"/>
              </w:rPr>
              <w:t xml:space="preserve"> (several entities may act for the same processing</w:t>
            </w:r>
            <w:r w:rsidR="007D77F9">
              <w:rPr>
                <w:lang w:val="en-AU"/>
              </w:rPr>
              <w:t>. Jointly determine purposes and means of processing</w:t>
            </w:r>
            <w:r w:rsidR="002A008C">
              <w:rPr>
                <w:lang w:val="en-AU"/>
              </w:rPr>
              <w:t>)</w:t>
            </w:r>
          </w:p>
        </w:tc>
      </w:tr>
      <w:tr w:rsidR="00B61215" w:rsidRPr="007E750A" w14:paraId="6579DF83" w14:textId="77777777" w:rsidTr="008C610E">
        <w:tc>
          <w:tcPr>
            <w:tcW w:w="4672" w:type="dxa"/>
          </w:tcPr>
          <w:p w14:paraId="009F9505" w14:textId="2344B231" w:rsidR="00B61215" w:rsidRDefault="00B61215" w:rsidP="008C610E">
            <w:pPr>
              <w:rPr>
                <w:lang w:val="en-AU"/>
              </w:rPr>
            </w:pPr>
            <w:r>
              <w:rPr>
                <w:lang w:val="en-AU"/>
              </w:rPr>
              <w:t>How to easily recognize joint controllers?</w:t>
            </w:r>
          </w:p>
        </w:tc>
        <w:tc>
          <w:tcPr>
            <w:tcW w:w="4673" w:type="dxa"/>
          </w:tcPr>
          <w:p w14:paraId="052487C9" w14:textId="2FE6C7DE" w:rsidR="00B61215" w:rsidRDefault="00B61215" w:rsidP="008C610E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>
              <w:rPr>
                <w:lang w:val="en-AU"/>
              </w:rPr>
              <w:t>Ask – if there is a possibility for PD to be processed without all parties’ participation? If they are inseparable -&gt; joint controllership</w:t>
            </w:r>
          </w:p>
        </w:tc>
      </w:tr>
      <w:tr w:rsidR="00640884" w:rsidRPr="00B0453A" w14:paraId="7521D7BE" w14:textId="77777777" w:rsidTr="008C610E">
        <w:tc>
          <w:tcPr>
            <w:tcW w:w="4672" w:type="dxa"/>
          </w:tcPr>
          <w:p w14:paraId="2309F342" w14:textId="2DE120BD" w:rsidR="00640884" w:rsidRDefault="00640884" w:rsidP="008C610E">
            <w:pPr>
              <w:rPr>
                <w:lang w:val="en-AU"/>
              </w:rPr>
            </w:pPr>
            <w:r>
              <w:rPr>
                <w:lang w:val="en-AU"/>
              </w:rPr>
              <w:t>Who is processor</w:t>
            </w:r>
          </w:p>
        </w:tc>
        <w:tc>
          <w:tcPr>
            <w:tcW w:w="4673" w:type="dxa"/>
          </w:tcPr>
          <w:p w14:paraId="4FC5DFA7" w14:textId="4A65B107" w:rsidR="00640884" w:rsidRPr="00640884" w:rsidRDefault="00640884" w:rsidP="00640884">
            <w:pPr>
              <w:ind w:left="360"/>
              <w:rPr>
                <w:lang w:val="en-AU"/>
              </w:rPr>
            </w:pPr>
            <w:r>
              <w:rPr>
                <w:lang w:val="en-AU"/>
              </w:rPr>
              <w:t>Natural or legal person, processing PD on behalf of the controller (</w:t>
            </w:r>
            <w:r w:rsidRPr="00640884">
              <w:rPr>
                <w:b/>
                <w:bCs/>
                <w:lang w:val="en-AU"/>
              </w:rPr>
              <w:t xml:space="preserve">Entity, </w:t>
            </w:r>
            <w:r>
              <w:rPr>
                <w:b/>
                <w:bCs/>
                <w:lang w:val="en-AU"/>
              </w:rPr>
              <w:t>separate from the controller!</w:t>
            </w:r>
            <w:r>
              <w:rPr>
                <w:lang w:val="en-AU"/>
              </w:rPr>
              <w:t>)</w:t>
            </w:r>
          </w:p>
        </w:tc>
      </w:tr>
    </w:tbl>
    <w:p w14:paraId="717A8E8C" w14:textId="77777777" w:rsidR="000E5183" w:rsidRDefault="000E5183">
      <w:pPr>
        <w:rPr>
          <w:b/>
          <w:bCs/>
          <w:lang w:val="en-AU"/>
        </w:rPr>
      </w:pPr>
    </w:p>
    <w:p w14:paraId="6D49AE0F" w14:textId="1691C68B" w:rsidR="00AB7D0D" w:rsidRDefault="00C3643D">
      <w:pPr>
        <w:rPr>
          <w:b/>
          <w:bCs/>
          <w:lang w:val="en-AU"/>
        </w:rPr>
      </w:pPr>
      <w:r w:rsidRPr="00C3643D">
        <w:rPr>
          <w:b/>
          <w:bCs/>
          <w:lang w:val="en-AU"/>
        </w:rPr>
        <w:t>Lecture 8</w:t>
      </w:r>
      <w:r>
        <w:rPr>
          <w:b/>
          <w:bCs/>
          <w:lang w:val="en-AU"/>
        </w:rPr>
        <w:t xml:space="preserve"> – Data Subjects rights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106"/>
        <w:gridCol w:w="5239"/>
      </w:tblGrid>
      <w:tr w:rsidR="00C3643D" w:rsidRPr="00B0453A" w14:paraId="52C8EADA" w14:textId="77777777" w:rsidTr="00042F64">
        <w:tc>
          <w:tcPr>
            <w:tcW w:w="4106" w:type="dxa"/>
          </w:tcPr>
          <w:p w14:paraId="58CCF333" w14:textId="7E32A9DF" w:rsidR="00C3643D" w:rsidRPr="003367D2" w:rsidRDefault="00C3643D">
            <w:pPr>
              <w:rPr>
                <w:b/>
                <w:bCs/>
                <w:lang w:val="en-AU"/>
              </w:rPr>
            </w:pPr>
            <w:r w:rsidRPr="003367D2">
              <w:rPr>
                <w:b/>
                <w:bCs/>
                <w:lang w:val="en-AU"/>
              </w:rPr>
              <w:t>Traditional rights</w:t>
            </w:r>
          </w:p>
        </w:tc>
        <w:tc>
          <w:tcPr>
            <w:tcW w:w="5239" w:type="dxa"/>
          </w:tcPr>
          <w:p w14:paraId="499ACD75" w14:textId="72606029" w:rsidR="00C3643D" w:rsidRPr="00F23DF2" w:rsidRDefault="00C3643D">
            <w:pPr>
              <w:rPr>
                <w:lang w:val="en-AU"/>
              </w:rPr>
            </w:pPr>
            <w:r w:rsidRPr="00C3643D">
              <w:rPr>
                <w:lang w:val="en-AU"/>
              </w:rPr>
              <w:t>Information</w:t>
            </w:r>
            <w:r>
              <w:rPr>
                <w:lang w:val="en-AU"/>
              </w:rPr>
              <w:br/>
              <w:t>access</w:t>
            </w:r>
            <w:r>
              <w:rPr>
                <w:lang w:val="en-AU"/>
              </w:rPr>
              <w:br/>
              <w:t>rectification</w:t>
            </w:r>
            <w:r>
              <w:rPr>
                <w:lang w:val="en-AU"/>
              </w:rPr>
              <w:br/>
              <w:t>restriction</w:t>
            </w:r>
            <w:r>
              <w:rPr>
                <w:lang w:val="en-AU"/>
              </w:rPr>
              <w:br/>
              <w:t>object</w:t>
            </w:r>
          </w:p>
        </w:tc>
      </w:tr>
      <w:tr w:rsidR="00C3643D" w:rsidRPr="00B0453A" w14:paraId="73B31E4A" w14:textId="77777777" w:rsidTr="00042F64">
        <w:tc>
          <w:tcPr>
            <w:tcW w:w="4106" w:type="dxa"/>
          </w:tcPr>
          <w:p w14:paraId="00E695E0" w14:textId="7FF163EC" w:rsidR="00C3643D" w:rsidRPr="00C3643D" w:rsidRDefault="00C3643D" w:rsidP="00C3643D">
            <w:pPr>
              <w:rPr>
                <w:lang w:val="en-AU"/>
              </w:rPr>
            </w:pPr>
            <w:r w:rsidRPr="00C3643D">
              <w:rPr>
                <w:lang w:val="en-AU"/>
              </w:rPr>
              <w:t>Who</w:t>
            </w:r>
            <w:r>
              <w:rPr>
                <w:lang w:val="en-AU"/>
              </w:rPr>
              <w:t xml:space="preserve"> is controller</w:t>
            </w:r>
          </w:p>
        </w:tc>
        <w:tc>
          <w:tcPr>
            <w:tcW w:w="5239" w:type="dxa"/>
          </w:tcPr>
          <w:p w14:paraId="59054ED0" w14:textId="77777777" w:rsidR="00C3643D" w:rsidRPr="00570BAB" w:rsidRDefault="00C3643D">
            <w:pPr>
              <w:rPr>
                <w:rFonts w:ascii="Verdana" w:hAnsi="Verdana"/>
                <w:b/>
                <w:bCs/>
                <w:color w:val="000000"/>
                <w:sz w:val="23"/>
                <w:szCs w:val="23"/>
                <w:shd w:val="clear" w:color="auto" w:fill="F7F3F0"/>
                <w:lang w:val="en-AU"/>
              </w:rPr>
            </w:pPr>
            <w:r w:rsidRPr="00C3643D">
              <w:rPr>
                <w:rFonts w:ascii="Verdana" w:hAnsi="Verdana"/>
                <w:color w:val="000000"/>
                <w:sz w:val="23"/>
                <w:szCs w:val="23"/>
                <w:shd w:val="clear" w:color="auto" w:fill="F7F3F0"/>
                <w:lang w:val="en-AU"/>
              </w:rPr>
              <w:t>the natural or legal person, public authority, agency or other body which, alone or jointly with others, determines the purposes and means of the processing of personal data.</w:t>
            </w:r>
          </w:p>
          <w:p w14:paraId="51EE20BD" w14:textId="60E9DF3D" w:rsidR="00570BAB" w:rsidRPr="005F2B36" w:rsidRDefault="00570BAB" w:rsidP="005F2B36">
            <w:pPr>
              <w:pStyle w:val="a4"/>
              <w:numPr>
                <w:ilvl w:val="0"/>
                <w:numId w:val="3"/>
              </w:numPr>
              <w:rPr>
                <w:lang w:val="en-AU"/>
              </w:rPr>
            </w:pPr>
            <w:r w:rsidRPr="005F2B36">
              <w:rPr>
                <w:lang w:val="en-AU"/>
              </w:rPr>
              <w:t>(Basically, any type of entity can play role of controller)</w:t>
            </w:r>
          </w:p>
          <w:p w14:paraId="15EE1D1A" w14:textId="5EB706FF" w:rsidR="00570BAB" w:rsidRPr="005F2B36" w:rsidRDefault="00570BAB" w:rsidP="005F2B36">
            <w:pPr>
              <w:pStyle w:val="a4"/>
              <w:numPr>
                <w:ilvl w:val="0"/>
                <w:numId w:val="3"/>
              </w:numPr>
              <w:rPr>
                <w:lang w:val="en-AU"/>
              </w:rPr>
            </w:pPr>
            <w:r w:rsidRPr="005F2B36">
              <w:rPr>
                <w:lang w:val="en-AU"/>
              </w:rPr>
              <w:t>(Usually, this is organization)</w:t>
            </w:r>
          </w:p>
          <w:p w14:paraId="5ED28680" w14:textId="77777777" w:rsidR="00CB0B52" w:rsidRDefault="00CB0B52" w:rsidP="005F2B36">
            <w:pPr>
              <w:pStyle w:val="a4"/>
              <w:numPr>
                <w:ilvl w:val="0"/>
                <w:numId w:val="3"/>
              </w:numPr>
              <w:rPr>
                <w:lang w:val="en-AU"/>
              </w:rPr>
            </w:pPr>
            <w:r w:rsidRPr="005F2B36">
              <w:rPr>
                <w:lang w:val="en-AU"/>
              </w:rPr>
              <w:t>(Jointly with others - Several entities can act as controller for same processing)</w:t>
            </w:r>
          </w:p>
          <w:p w14:paraId="0D249C02" w14:textId="77777777" w:rsidR="005F2B36" w:rsidRDefault="005F2B36" w:rsidP="005F2B36">
            <w:pPr>
              <w:pStyle w:val="a4"/>
              <w:numPr>
                <w:ilvl w:val="0"/>
                <w:numId w:val="3"/>
              </w:numPr>
              <w:rPr>
                <w:lang w:val="en-AU"/>
              </w:rPr>
            </w:pPr>
            <w:r>
              <w:rPr>
                <w:lang w:val="en-AU"/>
              </w:rPr>
              <w:t xml:space="preserve">Purposes &amp; means – </w:t>
            </w:r>
            <w:r w:rsidRPr="005F2B36">
              <w:rPr>
                <w:b/>
                <w:bCs/>
                <w:lang w:val="en-AU"/>
              </w:rPr>
              <w:t>why</w:t>
            </w:r>
            <w:r>
              <w:rPr>
                <w:b/>
                <w:bCs/>
                <w:lang w:val="en-AU"/>
              </w:rPr>
              <w:t xml:space="preserve"> &amp; how.</w:t>
            </w:r>
            <w:r>
              <w:rPr>
                <w:lang w:val="en-AU"/>
              </w:rPr>
              <w:t xml:space="preserve"> </w:t>
            </w:r>
            <w:r w:rsidRPr="005F2B36">
              <w:rPr>
                <w:lang w:val="en-AU"/>
              </w:rPr>
              <w:t>Means</w:t>
            </w:r>
            <w:r>
              <w:rPr>
                <w:lang w:val="en-AU"/>
              </w:rPr>
              <w:t xml:space="preserve"> can be essential &amp; non-essential. Non essential can be left to processor.</w:t>
            </w:r>
          </w:p>
          <w:p w14:paraId="29105C56" w14:textId="7E4AA3A1" w:rsidR="004048A2" w:rsidRPr="005F2B36" w:rsidRDefault="004048A2" w:rsidP="005F2B36">
            <w:pPr>
              <w:pStyle w:val="a4"/>
              <w:numPr>
                <w:ilvl w:val="0"/>
                <w:numId w:val="3"/>
              </w:numPr>
              <w:rPr>
                <w:lang w:val="en-AU"/>
              </w:rPr>
            </w:pPr>
            <w:r>
              <w:rPr>
                <w:lang w:val="en-AU"/>
              </w:rPr>
              <w:t>(Processing) – in GDPR means any set of operations, performed on PD or sets of PD (collection, storage, recording, use, transmission…)</w:t>
            </w:r>
          </w:p>
        </w:tc>
      </w:tr>
      <w:tr w:rsidR="00C3643D" w:rsidRPr="00B0453A" w14:paraId="2D6141F7" w14:textId="77777777" w:rsidTr="00042F64">
        <w:tc>
          <w:tcPr>
            <w:tcW w:w="4106" w:type="dxa"/>
          </w:tcPr>
          <w:p w14:paraId="399DFA6D" w14:textId="12E9D4C4" w:rsidR="00C3643D" w:rsidRPr="00572E87" w:rsidRDefault="00572E87">
            <w:pPr>
              <w:rPr>
                <w:lang w:val="en-AU"/>
              </w:rPr>
            </w:pPr>
            <w:r w:rsidRPr="00572E87">
              <w:rPr>
                <w:lang w:val="en-AU"/>
              </w:rPr>
              <w:t>Right to information</w:t>
            </w:r>
          </w:p>
        </w:tc>
        <w:tc>
          <w:tcPr>
            <w:tcW w:w="5239" w:type="dxa"/>
          </w:tcPr>
          <w:p w14:paraId="0349A814" w14:textId="77777777" w:rsidR="00C3643D" w:rsidRDefault="00572E87" w:rsidP="00572E87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 w:rsidRPr="00572E87">
              <w:rPr>
                <w:lang w:val="en-AU"/>
              </w:rPr>
              <w:t>ID &amp; contacts of controller</w:t>
            </w:r>
          </w:p>
          <w:p w14:paraId="415B0ACD" w14:textId="77777777" w:rsidR="00572E87" w:rsidRDefault="00572E87" w:rsidP="00572E87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>
              <w:rPr>
                <w:lang w:val="en-AU"/>
              </w:rPr>
              <w:t>Processing purpose</w:t>
            </w:r>
          </w:p>
          <w:p w14:paraId="5905BC3A" w14:textId="77777777" w:rsidR="00572E87" w:rsidRDefault="00572E87" w:rsidP="00572E87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>
              <w:rPr>
                <w:lang w:val="en-AU"/>
              </w:rPr>
              <w:t>Legal basis for proc</w:t>
            </w:r>
          </w:p>
          <w:p w14:paraId="3973CD6D" w14:textId="77777777" w:rsidR="00572E87" w:rsidRDefault="00572E87" w:rsidP="00572E87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>
              <w:rPr>
                <w:lang w:val="en-AU"/>
              </w:rPr>
              <w:t>Recipients of the PD</w:t>
            </w:r>
          </w:p>
          <w:p w14:paraId="44941E8B" w14:textId="0A4F4C62" w:rsidR="00572E87" w:rsidRDefault="00572E87" w:rsidP="00572E87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>
              <w:rPr>
                <w:lang w:val="en-AU"/>
              </w:rPr>
              <w:t>Intention to transfer PD to third country or intern. Organisation</w:t>
            </w:r>
          </w:p>
          <w:p w14:paraId="418491F5" w14:textId="77777777" w:rsidR="00572E87" w:rsidRDefault="00572E87" w:rsidP="00572E87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>
              <w:rPr>
                <w:lang w:val="en-AU"/>
              </w:rPr>
              <w:t>Period of PD storage</w:t>
            </w:r>
          </w:p>
          <w:p w14:paraId="506B7339" w14:textId="77777777" w:rsidR="00572E87" w:rsidRDefault="00572E87" w:rsidP="00572E87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>
              <w:rPr>
                <w:lang w:val="en-AU"/>
              </w:rPr>
              <w:t>(?) existence of DS’s rights</w:t>
            </w:r>
          </w:p>
          <w:p w14:paraId="7C9CFB4A" w14:textId="18CC3E1A" w:rsidR="00572E87" w:rsidRPr="00572E87" w:rsidRDefault="00572E87" w:rsidP="00572E87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>
              <w:rPr>
                <w:lang w:val="en-AU"/>
              </w:rPr>
              <w:t>Right to lodge a complaint with a supervisory authority</w:t>
            </w:r>
          </w:p>
        </w:tc>
      </w:tr>
      <w:tr w:rsidR="00C3643D" w:rsidRPr="00B0453A" w14:paraId="4E918EE1" w14:textId="77777777" w:rsidTr="00042F64">
        <w:tc>
          <w:tcPr>
            <w:tcW w:w="4106" w:type="dxa"/>
          </w:tcPr>
          <w:p w14:paraId="072C72C8" w14:textId="180E2B2B" w:rsidR="00C3643D" w:rsidRPr="00572E87" w:rsidRDefault="00572E87">
            <w:pPr>
              <w:rPr>
                <w:lang w:val="en-AU"/>
              </w:rPr>
            </w:pPr>
            <w:r>
              <w:rPr>
                <w:lang w:val="en-AU"/>
              </w:rPr>
              <w:t>Right of access</w:t>
            </w:r>
          </w:p>
        </w:tc>
        <w:tc>
          <w:tcPr>
            <w:tcW w:w="5239" w:type="dxa"/>
          </w:tcPr>
          <w:p w14:paraId="1F682C55" w14:textId="4568DC72" w:rsidR="00C3643D" w:rsidRDefault="00572E87" w:rsidP="00572E87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>
              <w:rPr>
                <w:lang w:val="en-AU"/>
              </w:rPr>
              <w:t xml:space="preserve">Right to receive </w:t>
            </w:r>
            <w:r w:rsidR="00083B39">
              <w:rPr>
                <w:lang w:val="en-AU"/>
              </w:rPr>
              <w:t>c</w:t>
            </w:r>
            <w:r>
              <w:rPr>
                <w:lang w:val="en-AU"/>
              </w:rPr>
              <w:t>onfirmation – his PD is being processed or not. If yes -&gt; access info about:</w:t>
            </w:r>
          </w:p>
          <w:p w14:paraId="7D51AEF1" w14:textId="77777777" w:rsidR="00572E87" w:rsidRDefault="00572E87" w:rsidP="00572E87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>
              <w:rPr>
                <w:lang w:val="en-AU"/>
              </w:rPr>
              <w:t>Processing purpose</w:t>
            </w:r>
          </w:p>
          <w:p w14:paraId="1EEEAF7B" w14:textId="77777777" w:rsidR="00572E87" w:rsidRDefault="00572E87" w:rsidP="00572E87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>
              <w:rPr>
                <w:lang w:val="en-AU"/>
              </w:rPr>
              <w:lastRenderedPageBreak/>
              <w:t>Categories of PD concerned</w:t>
            </w:r>
          </w:p>
          <w:p w14:paraId="3E0F6B8B" w14:textId="77777777" w:rsidR="00572E87" w:rsidRDefault="00572E87" w:rsidP="00572E87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>
              <w:rPr>
                <w:lang w:val="en-AU"/>
              </w:rPr>
              <w:t>Who are recipients</w:t>
            </w:r>
            <w:r w:rsidR="00042F64">
              <w:rPr>
                <w:lang w:val="en-AU"/>
              </w:rPr>
              <w:t xml:space="preserve"> (if they are in third-party countries or abroad organizations)</w:t>
            </w:r>
          </w:p>
          <w:p w14:paraId="56B65B15" w14:textId="77777777" w:rsidR="00042F64" w:rsidRDefault="00042F64" w:rsidP="00572E87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>
              <w:rPr>
                <w:lang w:val="en-AU"/>
              </w:rPr>
              <w:t>Storage period of PD</w:t>
            </w:r>
          </w:p>
          <w:p w14:paraId="4F3C1229" w14:textId="10CD28D2" w:rsidR="00042F64" w:rsidRPr="00572E87" w:rsidRDefault="00042F64" w:rsidP="00572E87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>
              <w:rPr>
                <w:lang w:val="en-AU"/>
              </w:rPr>
              <w:t>Copy of PD being processed</w:t>
            </w:r>
          </w:p>
        </w:tc>
      </w:tr>
      <w:tr w:rsidR="00C3643D" w:rsidRPr="00B0453A" w14:paraId="233D77E7" w14:textId="77777777" w:rsidTr="00042F64">
        <w:tc>
          <w:tcPr>
            <w:tcW w:w="4106" w:type="dxa"/>
          </w:tcPr>
          <w:p w14:paraId="41231B5D" w14:textId="3ED29D9B" w:rsidR="00C3643D" w:rsidRPr="00572E87" w:rsidRDefault="00042F64">
            <w:pPr>
              <w:rPr>
                <w:lang w:val="en-AU"/>
              </w:rPr>
            </w:pPr>
            <w:r>
              <w:rPr>
                <w:lang w:val="en-AU"/>
              </w:rPr>
              <w:lastRenderedPageBreak/>
              <w:t>Right to rectification</w:t>
            </w:r>
          </w:p>
        </w:tc>
        <w:tc>
          <w:tcPr>
            <w:tcW w:w="5239" w:type="dxa"/>
          </w:tcPr>
          <w:p w14:paraId="1062C56D" w14:textId="77777777" w:rsidR="00C3643D" w:rsidRDefault="00042F64" w:rsidP="00042F64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>
              <w:rPr>
                <w:lang w:val="en-AU"/>
              </w:rPr>
              <w:t>Right to rectify inaccurate data about the subject</w:t>
            </w:r>
          </w:p>
          <w:p w14:paraId="7ADD9F84" w14:textId="23989A59" w:rsidR="00042F64" w:rsidRPr="00042F64" w:rsidRDefault="00042F64" w:rsidP="00042F64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>
              <w:rPr>
                <w:lang w:val="en-AU"/>
              </w:rPr>
              <w:t>Right to have incomplete PD completed, by providing a supplementary statement</w:t>
            </w:r>
          </w:p>
        </w:tc>
      </w:tr>
      <w:tr w:rsidR="00C3643D" w:rsidRPr="00B0453A" w14:paraId="3A00830D" w14:textId="77777777" w:rsidTr="00042F64">
        <w:tc>
          <w:tcPr>
            <w:tcW w:w="4106" w:type="dxa"/>
          </w:tcPr>
          <w:p w14:paraId="082D9098" w14:textId="720FD7EE" w:rsidR="00C3643D" w:rsidRPr="00572E87" w:rsidRDefault="00F938E9">
            <w:pPr>
              <w:rPr>
                <w:lang w:val="en-AU"/>
              </w:rPr>
            </w:pPr>
            <w:r>
              <w:rPr>
                <w:lang w:val="en-AU"/>
              </w:rPr>
              <w:t>Right to r</w:t>
            </w:r>
            <w:r w:rsidR="00042F64">
              <w:rPr>
                <w:lang w:val="en-AU"/>
              </w:rPr>
              <w:t>estriction of processing</w:t>
            </w:r>
          </w:p>
        </w:tc>
        <w:tc>
          <w:tcPr>
            <w:tcW w:w="5239" w:type="dxa"/>
          </w:tcPr>
          <w:p w14:paraId="3E41F7BE" w14:textId="77777777" w:rsidR="00C3643D" w:rsidRPr="00F938E9" w:rsidRDefault="00F938E9" w:rsidP="00042F64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>
              <w:rPr>
                <w:lang w:val="en-US"/>
              </w:rPr>
              <w:t>Can obtain restriction from controller when:</w:t>
            </w:r>
          </w:p>
          <w:p w14:paraId="5856DEAC" w14:textId="46966ABA" w:rsidR="00F938E9" w:rsidRDefault="00F938E9" w:rsidP="00042F64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>
              <w:rPr>
                <w:lang w:val="en-AU"/>
              </w:rPr>
              <w:t>The accuracy of PD is ch</w:t>
            </w:r>
            <w:r w:rsidR="00083B39">
              <w:rPr>
                <w:lang w:val="en-AU"/>
              </w:rPr>
              <w:t>a</w:t>
            </w:r>
            <w:r>
              <w:rPr>
                <w:lang w:val="en-AU"/>
              </w:rPr>
              <w:t>ll</w:t>
            </w:r>
            <w:r w:rsidR="00083B39">
              <w:rPr>
                <w:lang w:val="en-AU"/>
              </w:rPr>
              <w:t>e</w:t>
            </w:r>
            <w:r>
              <w:rPr>
                <w:lang w:val="en-AU"/>
              </w:rPr>
              <w:t>nged</w:t>
            </w:r>
          </w:p>
          <w:p w14:paraId="7DC03ADE" w14:textId="77777777" w:rsidR="00F938E9" w:rsidRDefault="00F938E9" w:rsidP="00042F64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>
              <w:rPr>
                <w:lang w:val="en-AU"/>
              </w:rPr>
              <w:t>The processing is unlawful</w:t>
            </w:r>
          </w:p>
          <w:p w14:paraId="59387F92" w14:textId="77777777" w:rsidR="00F938E9" w:rsidRDefault="00F938E9" w:rsidP="00042F64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>
              <w:rPr>
                <w:lang w:val="en-AU"/>
              </w:rPr>
              <w:t>The controller no longer needs PD for processing purposes</w:t>
            </w:r>
          </w:p>
          <w:p w14:paraId="5710C91F" w14:textId="45751B46" w:rsidR="00F938E9" w:rsidRPr="00042F64" w:rsidRDefault="00F938E9" w:rsidP="00042F64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>
              <w:rPr>
                <w:lang w:val="en-AU"/>
              </w:rPr>
              <w:t>If need verification whether the legitimate grounds of controller override the DS’s rights</w:t>
            </w:r>
          </w:p>
        </w:tc>
      </w:tr>
      <w:tr w:rsidR="00C3643D" w:rsidRPr="00B0453A" w14:paraId="4AA5BD45" w14:textId="77777777" w:rsidTr="00042F64">
        <w:tc>
          <w:tcPr>
            <w:tcW w:w="4106" w:type="dxa"/>
          </w:tcPr>
          <w:p w14:paraId="40B06CEE" w14:textId="047DF92A" w:rsidR="00C3643D" w:rsidRPr="00572E87" w:rsidRDefault="00F938E9">
            <w:pPr>
              <w:rPr>
                <w:lang w:val="en-AU"/>
              </w:rPr>
            </w:pPr>
            <w:r>
              <w:rPr>
                <w:lang w:val="en-AU"/>
              </w:rPr>
              <w:t>Right to object</w:t>
            </w:r>
          </w:p>
        </w:tc>
        <w:tc>
          <w:tcPr>
            <w:tcW w:w="5239" w:type="dxa"/>
          </w:tcPr>
          <w:p w14:paraId="4B4FACD1" w14:textId="6BCCD616" w:rsidR="00C3643D" w:rsidRPr="00F938E9" w:rsidRDefault="009F6CA6" w:rsidP="00F938E9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>
              <w:rPr>
                <w:lang w:val="en-AU"/>
              </w:rPr>
              <w:t>Can object to processing of personal data</w:t>
            </w:r>
            <w:r w:rsidR="00D4342F">
              <w:rPr>
                <w:lang w:val="en-AU"/>
              </w:rPr>
              <w:t>, at any time, depending to his particular situation</w:t>
            </w:r>
          </w:p>
        </w:tc>
      </w:tr>
      <w:tr w:rsidR="00C3643D" w:rsidRPr="00B0453A" w14:paraId="5F948C9F" w14:textId="77777777" w:rsidTr="00042F64">
        <w:tc>
          <w:tcPr>
            <w:tcW w:w="4106" w:type="dxa"/>
          </w:tcPr>
          <w:p w14:paraId="535AD6C2" w14:textId="210EC8CA" w:rsidR="00C3643D" w:rsidRPr="00572E87" w:rsidRDefault="009A6275">
            <w:pPr>
              <w:rPr>
                <w:lang w:val="en-AU"/>
              </w:rPr>
            </w:pPr>
            <w:r>
              <w:rPr>
                <w:lang w:val="en-AU"/>
              </w:rPr>
              <w:t>Marketing purposes</w:t>
            </w:r>
          </w:p>
        </w:tc>
        <w:tc>
          <w:tcPr>
            <w:tcW w:w="5239" w:type="dxa"/>
          </w:tcPr>
          <w:p w14:paraId="4E966A30" w14:textId="77777777" w:rsidR="00C3643D" w:rsidRDefault="009A6275">
            <w:pPr>
              <w:rPr>
                <w:lang w:val="en-AU"/>
              </w:rPr>
            </w:pPr>
            <w:r>
              <w:rPr>
                <w:lang w:val="en-AU"/>
              </w:rPr>
              <w:t>When the DS objects processing -&gt; PD no longer has to be processed.</w:t>
            </w:r>
          </w:p>
          <w:p w14:paraId="5EEDB062" w14:textId="5686157A" w:rsidR="009A6275" w:rsidRPr="00572E87" w:rsidRDefault="009A6275">
            <w:pPr>
              <w:rPr>
                <w:lang w:val="en-AU"/>
              </w:rPr>
            </w:pPr>
            <w:r>
              <w:rPr>
                <w:lang w:val="en-AU"/>
              </w:rPr>
              <w:t>When PD is processed for science of historical research, DS can object processing, unless the processing is for public interest.</w:t>
            </w:r>
          </w:p>
        </w:tc>
      </w:tr>
    </w:tbl>
    <w:p w14:paraId="2574FABA" w14:textId="409EFE7A" w:rsidR="00C3643D" w:rsidRDefault="00C3643D">
      <w:pPr>
        <w:rPr>
          <w:b/>
          <w:bCs/>
          <w:lang w:val="en-AU"/>
        </w:rPr>
      </w:pPr>
    </w:p>
    <w:p w14:paraId="3217F7DC" w14:textId="7C0481E8" w:rsidR="00962AFD" w:rsidRDefault="00083B39">
      <w:pPr>
        <w:rPr>
          <w:b/>
          <w:bCs/>
          <w:lang w:val="en-US"/>
        </w:rPr>
      </w:pPr>
      <w:r>
        <w:rPr>
          <w:b/>
          <w:bCs/>
          <w:lang w:val="en-US"/>
        </w:rPr>
        <w:t>Lecture 9. DS rights (part II)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83B39" w:rsidRPr="00B0453A" w14:paraId="5AD47F0C" w14:textId="77777777" w:rsidTr="00083B39">
        <w:tc>
          <w:tcPr>
            <w:tcW w:w="4672" w:type="dxa"/>
          </w:tcPr>
          <w:p w14:paraId="373F6F59" w14:textId="1B9F479F" w:rsidR="00083B39" w:rsidRDefault="00083B39">
            <w:pPr>
              <w:rPr>
                <w:lang w:val="en-US"/>
              </w:rPr>
            </w:pPr>
            <w:r>
              <w:rPr>
                <w:lang w:val="en-US"/>
              </w:rPr>
              <w:t>Right to erasure</w:t>
            </w:r>
          </w:p>
        </w:tc>
        <w:tc>
          <w:tcPr>
            <w:tcW w:w="4673" w:type="dxa"/>
          </w:tcPr>
          <w:p w14:paraId="659B128B" w14:textId="77777777" w:rsidR="00083B39" w:rsidRDefault="00083B39">
            <w:pPr>
              <w:rPr>
                <w:lang w:val="en-US"/>
              </w:rPr>
            </w:pPr>
            <w:r>
              <w:rPr>
                <w:lang w:val="en-US"/>
              </w:rPr>
              <w:t>PD right to apply for erasure, if:</w:t>
            </w:r>
          </w:p>
          <w:p w14:paraId="60B59E88" w14:textId="77777777" w:rsidR="00083B39" w:rsidRDefault="00083B39" w:rsidP="00083B39">
            <w:pPr>
              <w:pStyle w:val="a4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PD is no longer needed for these purposes</w:t>
            </w:r>
          </w:p>
          <w:p w14:paraId="1E7323B2" w14:textId="77777777" w:rsidR="00083B39" w:rsidRDefault="00083B39" w:rsidP="00083B39">
            <w:pPr>
              <w:pStyle w:val="a4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DS withdraws consent</w:t>
            </w:r>
          </w:p>
          <w:p w14:paraId="06BE7ED0" w14:textId="77777777" w:rsidR="00083B39" w:rsidRDefault="00083B39" w:rsidP="00083B39">
            <w:pPr>
              <w:pStyle w:val="a4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No more legitimate basis for processing</w:t>
            </w:r>
          </w:p>
          <w:p w14:paraId="5B1AAC6C" w14:textId="77777777" w:rsidR="00083B39" w:rsidRDefault="00083B39" w:rsidP="00083B39">
            <w:pPr>
              <w:pStyle w:val="a4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PD was unlawfully processed</w:t>
            </w:r>
          </w:p>
          <w:p w14:paraId="179F7191" w14:textId="488B23C2" w:rsidR="00083B39" w:rsidRPr="00083B39" w:rsidRDefault="00083B39" w:rsidP="00083B39">
            <w:pPr>
              <w:pStyle w:val="a4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Application in compliance with legal obligation</w:t>
            </w:r>
          </w:p>
        </w:tc>
      </w:tr>
      <w:tr w:rsidR="00083B39" w:rsidRPr="00B0453A" w14:paraId="1D2F65E8" w14:textId="77777777" w:rsidTr="00083B39">
        <w:tc>
          <w:tcPr>
            <w:tcW w:w="4672" w:type="dxa"/>
          </w:tcPr>
          <w:p w14:paraId="251AD21E" w14:textId="698D218D" w:rsidR="00083B39" w:rsidRDefault="00083B39">
            <w:pPr>
              <w:rPr>
                <w:lang w:val="en-US"/>
              </w:rPr>
            </w:pPr>
            <w:r>
              <w:rPr>
                <w:lang w:val="en-US"/>
              </w:rPr>
              <w:t>Right to erasure, exceptions</w:t>
            </w:r>
          </w:p>
        </w:tc>
        <w:tc>
          <w:tcPr>
            <w:tcW w:w="4673" w:type="dxa"/>
          </w:tcPr>
          <w:p w14:paraId="468AA368" w14:textId="77777777" w:rsidR="00083B39" w:rsidRDefault="00A667DC">
            <w:pPr>
              <w:rPr>
                <w:lang w:val="en-US"/>
              </w:rPr>
            </w:pPr>
            <w:r>
              <w:rPr>
                <w:lang w:val="en-US"/>
              </w:rPr>
              <w:t>Right to erasure cant be satisfied, if processing is necessary:</w:t>
            </w:r>
            <w:r>
              <w:rPr>
                <w:lang w:val="en-US"/>
              </w:rPr>
              <w:br/>
              <w:t>- For freedom of expression and info</w:t>
            </w:r>
          </w:p>
          <w:p w14:paraId="621D1269" w14:textId="77777777" w:rsidR="00A667DC" w:rsidRDefault="00A667DC" w:rsidP="00A667DC">
            <w:pPr>
              <w:pStyle w:val="a4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 xml:space="preserve"> Compliance with legal obligation</w:t>
            </w:r>
          </w:p>
          <w:p w14:paraId="3667E9C9" w14:textId="77777777" w:rsidR="00A667DC" w:rsidRDefault="00A667DC" w:rsidP="00A667DC">
            <w:pPr>
              <w:pStyle w:val="a4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For public interests in public health</w:t>
            </w:r>
          </w:p>
          <w:p w14:paraId="2E4120F0" w14:textId="77777777" w:rsidR="00A667DC" w:rsidRDefault="00A667DC" w:rsidP="00A667DC">
            <w:pPr>
              <w:pStyle w:val="a4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For scientific &amp; historical purposes</w:t>
            </w:r>
          </w:p>
          <w:p w14:paraId="10FB8BD0" w14:textId="1B7A46D4" w:rsidR="00A667DC" w:rsidRPr="00A667DC" w:rsidRDefault="00A667DC" w:rsidP="00A667DC">
            <w:pPr>
              <w:pStyle w:val="a4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For exercise of legal claims</w:t>
            </w:r>
          </w:p>
        </w:tc>
      </w:tr>
      <w:tr w:rsidR="00083B39" w:rsidRPr="00B0453A" w14:paraId="3E1CC716" w14:textId="77777777" w:rsidTr="00083B39">
        <w:tc>
          <w:tcPr>
            <w:tcW w:w="4672" w:type="dxa"/>
          </w:tcPr>
          <w:p w14:paraId="3E6549BA" w14:textId="4769BBC4" w:rsidR="00083B39" w:rsidRDefault="00A667DC">
            <w:pPr>
              <w:rPr>
                <w:lang w:val="en-US"/>
              </w:rPr>
            </w:pPr>
            <w:r>
              <w:rPr>
                <w:lang w:val="en-US"/>
              </w:rPr>
              <w:t>Right for data portability</w:t>
            </w:r>
          </w:p>
        </w:tc>
        <w:tc>
          <w:tcPr>
            <w:tcW w:w="4673" w:type="dxa"/>
          </w:tcPr>
          <w:p w14:paraId="4ECA333F" w14:textId="47FFC339" w:rsidR="00083B39" w:rsidRPr="00A667DC" w:rsidRDefault="00A667DC" w:rsidP="00A667DC">
            <w:pPr>
              <w:pStyle w:val="a4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Right to receive DS PD and transmit to another controller</w:t>
            </w:r>
          </w:p>
        </w:tc>
      </w:tr>
      <w:tr w:rsidR="00083B39" w:rsidRPr="00B0453A" w14:paraId="50902784" w14:textId="77777777" w:rsidTr="00083B39">
        <w:tc>
          <w:tcPr>
            <w:tcW w:w="4672" w:type="dxa"/>
          </w:tcPr>
          <w:p w14:paraId="710E709B" w14:textId="5F91423E" w:rsidR="00083B39" w:rsidRDefault="00A667DC">
            <w:pPr>
              <w:rPr>
                <w:lang w:val="en-US"/>
              </w:rPr>
            </w:pPr>
            <w:r>
              <w:rPr>
                <w:lang w:val="en-US"/>
              </w:rPr>
              <w:t>Automated decision making right</w:t>
            </w:r>
          </w:p>
        </w:tc>
        <w:tc>
          <w:tcPr>
            <w:tcW w:w="4673" w:type="dxa"/>
          </w:tcPr>
          <w:p w14:paraId="5202CD70" w14:textId="192026E7" w:rsidR="00083B39" w:rsidRDefault="00A667DC">
            <w:pPr>
              <w:rPr>
                <w:lang w:val="en-US"/>
              </w:rPr>
            </w:pPr>
            <w:r>
              <w:rPr>
                <w:lang w:val="en-US"/>
              </w:rPr>
              <w:t>Right of DS not to be subject to automated decision making system</w:t>
            </w:r>
          </w:p>
        </w:tc>
      </w:tr>
      <w:tr w:rsidR="00083B39" w14:paraId="12765DAF" w14:textId="77777777" w:rsidTr="00083B39">
        <w:tc>
          <w:tcPr>
            <w:tcW w:w="4672" w:type="dxa"/>
          </w:tcPr>
          <w:p w14:paraId="4548C706" w14:textId="6E4DED31" w:rsidR="00083B39" w:rsidRDefault="003D2CB8">
            <w:pPr>
              <w:rPr>
                <w:lang w:val="en-US"/>
              </w:rPr>
            </w:pPr>
            <w:r>
              <w:rPr>
                <w:lang w:val="en-US"/>
              </w:rPr>
              <w:t>When right to object is not applicable?</w:t>
            </w:r>
          </w:p>
        </w:tc>
        <w:tc>
          <w:tcPr>
            <w:tcW w:w="4673" w:type="dxa"/>
          </w:tcPr>
          <w:p w14:paraId="2B421070" w14:textId="77777777" w:rsidR="00083B39" w:rsidRDefault="003D2CB8" w:rsidP="003D2CB8">
            <w:pPr>
              <w:pStyle w:val="a4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If decision making is necessary by contract</w:t>
            </w:r>
          </w:p>
          <w:p w14:paraId="552A7660" w14:textId="4C92EA4A" w:rsidR="003D2CB8" w:rsidRDefault="003D2CB8" w:rsidP="003D2CB8">
            <w:pPr>
              <w:pStyle w:val="a4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If consent was given (</w:t>
            </w:r>
            <w:r w:rsidRPr="003D2CB8">
              <w:rPr>
                <w:highlight w:val="red"/>
                <w:lang w:val="en-US"/>
              </w:rPr>
              <w:t>is there a right to withdraw this consent?</w:t>
            </w:r>
            <w:r>
              <w:rPr>
                <w:lang w:val="en-US"/>
              </w:rPr>
              <w:t>)</w:t>
            </w:r>
          </w:p>
          <w:p w14:paraId="14080361" w14:textId="06C33670" w:rsidR="003D2CB8" w:rsidRPr="003D2CB8" w:rsidRDefault="003D2CB8" w:rsidP="003D2CB8">
            <w:pPr>
              <w:pStyle w:val="a4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If prescribed by law</w:t>
            </w:r>
          </w:p>
        </w:tc>
      </w:tr>
      <w:tr w:rsidR="00083B39" w:rsidRPr="00B0453A" w14:paraId="6E5E8124" w14:textId="77777777" w:rsidTr="00083B39">
        <w:tc>
          <w:tcPr>
            <w:tcW w:w="4672" w:type="dxa"/>
          </w:tcPr>
          <w:p w14:paraId="61F4B3F3" w14:textId="66FA5101" w:rsidR="00083B39" w:rsidRDefault="009C1C92">
            <w:pPr>
              <w:rPr>
                <w:lang w:val="en-US"/>
              </w:rPr>
            </w:pPr>
            <w:r>
              <w:rPr>
                <w:lang w:val="en-US"/>
              </w:rPr>
              <w:t>Right to explanation for an automated decision!</w:t>
            </w:r>
          </w:p>
        </w:tc>
        <w:tc>
          <w:tcPr>
            <w:tcW w:w="4673" w:type="dxa"/>
          </w:tcPr>
          <w:p w14:paraId="03A86605" w14:textId="77777777" w:rsidR="00083B39" w:rsidRDefault="00083B39">
            <w:pPr>
              <w:rPr>
                <w:lang w:val="en-US"/>
              </w:rPr>
            </w:pPr>
          </w:p>
        </w:tc>
      </w:tr>
    </w:tbl>
    <w:p w14:paraId="53F8A262" w14:textId="77777777" w:rsidR="00083B39" w:rsidRPr="00083B39" w:rsidRDefault="00083B39">
      <w:pPr>
        <w:rPr>
          <w:lang w:val="en-US"/>
        </w:rPr>
      </w:pPr>
    </w:p>
    <w:p w14:paraId="14D284A3" w14:textId="030F73AA" w:rsidR="00083B39" w:rsidRDefault="00526768">
      <w:pPr>
        <w:rPr>
          <w:b/>
          <w:bCs/>
          <w:lang w:val="en-AU"/>
        </w:rPr>
      </w:pPr>
      <w:r>
        <w:rPr>
          <w:b/>
          <w:bCs/>
          <w:lang w:val="en-AU"/>
        </w:rPr>
        <w:lastRenderedPageBreak/>
        <w:t>Lecture 10. Duties of the controller and processor (part I)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26768" w:rsidRPr="00B0453A" w14:paraId="53F6C65B" w14:textId="77777777" w:rsidTr="00526768">
        <w:tc>
          <w:tcPr>
            <w:tcW w:w="4672" w:type="dxa"/>
          </w:tcPr>
          <w:p w14:paraId="5E0B33ED" w14:textId="1B4410F3" w:rsidR="00526768" w:rsidRDefault="00526768">
            <w:pPr>
              <w:rPr>
                <w:lang w:val="en-AU"/>
              </w:rPr>
            </w:pPr>
            <w:r>
              <w:rPr>
                <w:lang w:val="en-AU"/>
              </w:rPr>
              <w:t>Processor duties</w:t>
            </w:r>
          </w:p>
        </w:tc>
        <w:tc>
          <w:tcPr>
            <w:tcW w:w="4673" w:type="dxa"/>
          </w:tcPr>
          <w:p w14:paraId="6E6E7D16" w14:textId="77777777" w:rsidR="00526768" w:rsidRDefault="00526768" w:rsidP="00526768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>
              <w:rPr>
                <w:lang w:val="en-AU"/>
              </w:rPr>
              <w:t>Being a separate entity from controller</w:t>
            </w:r>
          </w:p>
          <w:p w14:paraId="10C97B99" w14:textId="77777777" w:rsidR="00526768" w:rsidRDefault="00526768" w:rsidP="00526768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>
              <w:rPr>
                <w:lang w:val="en-AU"/>
              </w:rPr>
              <w:t xml:space="preserve">Process PD on behalf of controller (act </w:t>
            </w:r>
            <w:r>
              <w:rPr>
                <w:b/>
                <w:bCs/>
                <w:lang w:val="en-AU"/>
              </w:rPr>
              <w:t xml:space="preserve">only </w:t>
            </w:r>
            <w:r>
              <w:rPr>
                <w:lang w:val="en-AU"/>
              </w:rPr>
              <w:t>on behalf)</w:t>
            </w:r>
          </w:p>
          <w:p w14:paraId="74445DF7" w14:textId="77777777" w:rsidR="00C3533E" w:rsidRDefault="00C3533E" w:rsidP="00526768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>
              <w:rPr>
                <w:lang w:val="en-AU"/>
              </w:rPr>
              <w:t>Must be a contract, binding processor and controller</w:t>
            </w:r>
          </w:p>
          <w:p w14:paraId="6ED3F1F9" w14:textId="5365501C" w:rsidR="00B56D0B" w:rsidRPr="00526768" w:rsidRDefault="00B56D0B" w:rsidP="00526768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>
              <w:rPr>
                <w:lang w:val="en-AU"/>
              </w:rPr>
              <w:t>Controller must ensure whether processor guarantees technical &amp; organizational measures and provides all info to comply with GDPR</w:t>
            </w:r>
          </w:p>
        </w:tc>
      </w:tr>
      <w:tr w:rsidR="00526768" w14:paraId="73C128D6" w14:textId="77777777" w:rsidTr="00526768">
        <w:tc>
          <w:tcPr>
            <w:tcW w:w="4672" w:type="dxa"/>
          </w:tcPr>
          <w:p w14:paraId="3D24764A" w14:textId="6396B486" w:rsidR="00526768" w:rsidRDefault="00B56D0B">
            <w:pPr>
              <w:rPr>
                <w:lang w:val="en-AU"/>
              </w:rPr>
            </w:pPr>
            <w:r>
              <w:rPr>
                <w:lang w:val="en-AU"/>
              </w:rPr>
              <w:t>Controller duties</w:t>
            </w:r>
          </w:p>
        </w:tc>
        <w:tc>
          <w:tcPr>
            <w:tcW w:w="4673" w:type="dxa"/>
          </w:tcPr>
          <w:p w14:paraId="6D72685F" w14:textId="7856F356" w:rsidR="00526768" w:rsidRDefault="00B56D0B" w:rsidP="00B56D0B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>
              <w:rPr>
                <w:lang w:val="en-AU"/>
              </w:rPr>
              <w:t>Account for nature, scope, purposes of processing</w:t>
            </w:r>
            <w:r w:rsidR="00E622A8">
              <w:rPr>
                <w:lang w:val="en-AU"/>
              </w:rPr>
              <w:t>, implementation costs</w:t>
            </w:r>
          </w:p>
          <w:p w14:paraId="564B6DD8" w14:textId="77777777" w:rsidR="00B56D0B" w:rsidRDefault="00B56D0B" w:rsidP="00B56D0B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>
              <w:rPr>
                <w:lang w:val="en-AU"/>
              </w:rPr>
              <w:t>Implement all technical and organisational measures</w:t>
            </w:r>
            <w:r w:rsidR="00E622A8">
              <w:rPr>
                <w:lang w:val="en-AU"/>
              </w:rPr>
              <w:t>, able to demonstrate compliance with GDPR</w:t>
            </w:r>
          </w:p>
          <w:p w14:paraId="49679E5C" w14:textId="77777777" w:rsidR="00E622A8" w:rsidRDefault="00E622A8" w:rsidP="00B56D0B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>
              <w:rPr>
                <w:lang w:val="en-AU"/>
              </w:rPr>
              <w:t>Ensure measures, such as pseudonymization</w:t>
            </w:r>
          </w:p>
          <w:p w14:paraId="3ADAB792" w14:textId="15C604A0" w:rsidR="00E622A8" w:rsidRPr="00E622A8" w:rsidRDefault="00E622A8" w:rsidP="00E622A8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>
              <w:rPr>
                <w:lang w:val="en-AU"/>
              </w:rPr>
              <w:t>Keep updating these measures</w:t>
            </w:r>
          </w:p>
        </w:tc>
      </w:tr>
      <w:tr w:rsidR="00526768" w:rsidRPr="00B0453A" w14:paraId="419F8DB7" w14:textId="77777777" w:rsidTr="00526768">
        <w:tc>
          <w:tcPr>
            <w:tcW w:w="4672" w:type="dxa"/>
          </w:tcPr>
          <w:p w14:paraId="5448A0E9" w14:textId="06008B41" w:rsidR="00526768" w:rsidRDefault="00E622A8">
            <w:pPr>
              <w:rPr>
                <w:lang w:val="en-AU"/>
              </w:rPr>
            </w:pPr>
            <w:r>
              <w:rPr>
                <w:lang w:val="en-AU"/>
              </w:rPr>
              <w:t>Both controller and processor must</w:t>
            </w:r>
          </w:p>
        </w:tc>
        <w:tc>
          <w:tcPr>
            <w:tcW w:w="4673" w:type="dxa"/>
          </w:tcPr>
          <w:p w14:paraId="0151FE90" w14:textId="1772F1E2" w:rsidR="00526768" w:rsidRPr="00E622A8" w:rsidRDefault="00E622A8" w:rsidP="00E622A8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>
              <w:rPr>
                <w:lang w:val="en-AU"/>
              </w:rPr>
              <w:t>Implement technical measures to ensure security: pseudonymisation, confidentiality, regularly updating technical measures</w:t>
            </w:r>
          </w:p>
        </w:tc>
      </w:tr>
    </w:tbl>
    <w:p w14:paraId="02D4F463" w14:textId="65C86E90" w:rsidR="00526768" w:rsidRDefault="00526768">
      <w:pPr>
        <w:rPr>
          <w:lang w:val="en-AU"/>
        </w:rPr>
      </w:pPr>
    </w:p>
    <w:p w14:paraId="55467AC7" w14:textId="37353697" w:rsidR="008777AC" w:rsidRPr="008777AC" w:rsidRDefault="008777AC">
      <w:pPr>
        <w:rPr>
          <w:b/>
          <w:bCs/>
          <w:lang w:val="en-AU"/>
        </w:rPr>
      </w:pPr>
      <w:r w:rsidRPr="00B960D7">
        <w:rPr>
          <w:b/>
          <w:bCs/>
          <w:lang w:val="en-AU"/>
        </w:rPr>
        <w:t>Lecture 11. Duties of controller and processor (part II)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8777AC" w14:paraId="0273DA28" w14:textId="77777777" w:rsidTr="008777AC">
        <w:tc>
          <w:tcPr>
            <w:tcW w:w="4672" w:type="dxa"/>
          </w:tcPr>
          <w:p w14:paraId="22693C4C" w14:textId="2EF6AFDE" w:rsidR="008777AC" w:rsidRPr="00D773FE" w:rsidRDefault="002F789F">
            <w:pPr>
              <w:rPr>
                <w:lang w:val="en-AU"/>
              </w:rPr>
            </w:pPr>
            <w:r w:rsidRPr="00D773FE">
              <w:rPr>
                <w:lang w:val="en-AU"/>
              </w:rPr>
              <w:t>Data protection impact assessment – when to make it</w:t>
            </w:r>
          </w:p>
        </w:tc>
        <w:tc>
          <w:tcPr>
            <w:tcW w:w="4673" w:type="dxa"/>
          </w:tcPr>
          <w:p w14:paraId="3A3AF272" w14:textId="07E0F812" w:rsidR="008777AC" w:rsidRPr="00D773FE" w:rsidRDefault="002F789F">
            <w:pPr>
              <w:rPr>
                <w:lang w:val="en-AU"/>
              </w:rPr>
            </w:pPr>
            <w:r w:rsidRPr="00D773FE">
              <w:rPr>
                <w:lang w:val="en-AU"/>
              </w:rPr>
              <w:t>If a new type of PD processing (new technologies) is introduced which may result in high risk for freedoms, -&gt; controller has to assess impact on the PD processing.  (seek advice of Data Protection Officer)</w:t>
            </w:r>
          </w:p>
        </w:tc>
      </w:tr>
      <w:tr w:rsidR="008777AC" w:rsidRPr="00B0453A" w14:paraId="28521B4F" w14:textId="77777777" w:rsidTr="008777AC">
        <w:tc>
          <w:tcPr>
            <w:tcW w:w="4672" w:type="dxa"/>
          </w:tcPr>
          <w:p w14:paraId="3184E2BC" w14:textId="407DEDF2" w:rsidR="008777AC" w:rsidRPr="00D773FE" w:rsidRDefault="00D773FE">
            <w:pPr>
              <w:rPr>
                <w:lang w:val="en-US"/>
              </w:rPr>
            </w:pPr>
            <w:r w:rsidRPr="00D773FE">
              <w:rPr>
                <w:lang w:val="en-US"/>
              </w:rPr>
              <w:t>When DPIA is required</w:t>
            </w:r>
          </w:p>
        </w:tc>
        <w:tc>
          <w:tcPr>
            <w:tcW w:w="4673" w:type="dxa"/>
          </w:tcPr>
          <w:p w14:paraId="1836C92A" w14:textId="77777777" w:rsidR="008777AC" w:rsidRDefault="00D773FE" w:rsidP="00D773FE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 w:rsidRPr="00D773FE">
              <w:rPr>
                <w:lang w:val="en-AU"/>
              </w:rPr>
              <w:t>Sys</w:t>
            </w:r>
            <w:r>
              <w:rPr>
                <w:lang w:val="en-AU"/>
              </w:rPr>
              <w:t>tematic evaluation of personal aspects</w:t>
            </w:r>
          </w:p>
          <w:p w14:paraId="30152B5B" w14:textId="77777777" w:rsidR="00D773FE" w:rsidRDefault="00D773FE" w:rsidP="00D773FE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>
              <w:rPr>
                <w:lang w:val="en-AU"/>
              </w:rPr>
              <w:t>Large scale processing of special categories of PD</w:t>
            </w:r>
          </w:p>
          <w:p w14:paraId="51FB1499" w14:textId="447FAC50" w:rsidR="00D773FE" w:rsidRPr="00D773FE" w:rsidRDefault="00D773FE" w:rsidP="00D773FE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>
              <w:rPr>
                <w:lang w:val="en-AU"/>
              </w:rPr>
              <w:t>Systematic large scale monitoring of publicly accessible data</w:t>
            </w:r>
          </w:p>
        </w:tc>
      </w:tr>
      <w:tr w:rsidR="008777AC" w:rsidRPr="00B0453A" w14:paraId="6DEA3FC5" w14:textId="77777777" w:rsidTr="008777AC">
        <w:tc>
          <w:tcPr>
            <w:tcW w:w="4672" w:type="dxa"/>
          </w:tcPr>
          <w:p w14:paraId="70EE647D" w14:textId="6ABF1513" w:rsidR="008777AC" w:rsidRPr="00D773FE" w:rsidRDefault="00D773FE">
            <w:pPr>
              <w:rPr>
                <w:lang w:val="en-AU"/>
              </w:rPr>
            </w:pPr>
            <w:r>
              <w:rPr>
                <w:lang w:val="en-AU"/>
              </w:rPr>
              <w:t>What DPIA shall contain</w:t>
            </w:r>
          </w:p>
        </w:tc>
        <w:tc>
          <w:tcPr>
            <w:tcW w:w="4673" w:type="dxa"/>
          </w:tcPr>
          <w:p w14:paraId="4BD87156" w14:textId="77777777" w:rsidR="008777AC" w:rsidRDefault="00D773FE" w:rsidP="00D773FE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>
              <w:rPr>
                <w:lang w:val="en-AU"/>
              </w:rPr>
              <w:t>Description of envisaged processing operations</w:t>
            </w:r>
          </w:p>
          <w:p w14:paraId="148AF342" w14:textId="77777777" w:rsidR="00D773FE" w:rsidRDefault="00D773FE" w:rsidP="00D773FE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>
              <w:rPr>
                <w:lang w:val="en-AU"/>
              </w:rPr>
              <w:t>Purposes for processing</w:t>
            </w:r>
          </w:p>
          <w:p w14:paraId="63F2F6A1" w14:textId="77777777" w:rsidR="00D773FE" w:rsidRDefault="00D773FE" w:rsidP="00D773FE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>
              <w:rPr>
                <w:lang w:val="en-AU"/>
              </w:rPr>
              <w:t>Legitimate interests, pursued by controller</w:t>
            </w:r>
          </w:p>
          <w:p w14:paraId="205A5FCF" w14:textId="77777777" w:rsidR="00D773FE" w:rsidRDefault="00D773FE" w:rsidP="00D773FE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>
              <w:rPr>
                <w:lang w:val="en-AU"/>
              </w:rPr>
              <w:t>Assessment of necessity and proportionality of processing to purposes</w:t>
            </w:r>
          </w:p>
          <w:p w14:paraId="6A5C4740" w14:textId="77777777" w:rsidR="00D773FE" w:rsidRDefault="00D773FE" w:rsidP="00D773FE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>
              <w:rPr>
                <w:lang w:val="en-AU"/>
              </w:rPr>
              <w:t>Risk assessment for DS rights and freedoms</w:t>
            </w:r>
          </w:p>
          <w:p w14:paraId="0491F17F" w14:textId="4BACB677" w:rsidR="00D773FE" w:rsidRPr="00D773FE" w:rsidRDefault="00D773FE" w:rsidP="00D773FE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>
              <w:rPr>
                <w:lang w:val="en-AU"/>
              </w:rPr>
              <w:t>Measures to handle these risks</w:t>
            </w:r>
          </w:p>
        </w:tc>
      </w:tr>
      <w:tr w:rsidR="008777AC" w:rsidRPr="00B0453A" w14:paraId="34B556BE" w14:textId="77777777" w:rsidTr="008777AC">
        <w:tc>
          <w:tcPr>
            <w:tcW w:w="4672" w:type="dxa"/>
          </w:tcPr>
          <w:p w14:paraId="4E9D4FF8" w14:textId="58750E0C" w:rsidR="008777AC" w:rsidRPr="00D773FE" w:rsidRDefault="00D01B40">
            <w:pPr>
              <w:rPr>
                <w:lang w:val="en-AU"/>
              </w:rPr>
            </w:pPr>
            <w:r>
              <w:rPr>
                <w:lang w:val="en-AU"/>
              </w:rPr>
              <w:t>When controller has to consult supervisory authority?</w:t>
            </w:r>
          </w:p>
        </w:tc>
        <w:tc>
          <w:tcPr>
            <w:tcW w:w="4673" w:type="dxa"/>
          </w:tcPr>
          <w:p w14:paraId="0411AA0D" w14:textId="4D33077A" w:rsidR="008777AC" w:rsidRPr="00D01B40" w:rsidRDefault="00D01B40" w:rsidP="00D01B40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>
              <w:rPr>
                <w:lang w:val="en-AU"/>
              </w:rPr>
              <w:t>When PD processing can result in high risk, if no measures are taken by the controller</w:t>
            </w:r>
          </w:p>
        </w:tc>
      </w:tr>
    </w:tbl>
    <w:p w14:paraId="25CC61D9" w14:textId="636BEF47" w:rsidR="008777AC" w:rsidRDefault="008777AC">
      <w:pPr>
        <w:rPr>
          <w:b/>
          <w:bCs/>
          <w:lang w:val="en-AU"/>
        </w:rPr>
      </w:pPr>
    </w:p>
    <w:p w14:paraId="3EC753DB" w14:textId="3C6388DE" w:rsidR="00B960D7" w:rsidRDefault="00B960D7">
      <w:pPr>
        <w:rPr>
          <w:b/>
          <w:bCs/>
          <w:lang w:val="en-AU"/>
        </w:rPr>
      </w:pPr>
      <w:r>
        <w:rPr>
          <w:b/>
          <w:bCs/>
          <w:lang w:val="en-AU"/>
        </w:rPr>
        <w:t>Lecture 12. Duties of controller and processor (part III)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B960D7" w:rsidRPr="00B0453A" w14:paraId="3A2CB880" w14:textId="77777777" w:rsidTr="00B960D7">
        <w:tc>
          <w:tcPr>
            <w:tcW w:w="4672" w:type="dxa"/>
          </w:tcPr>
          <w:p w14:paraId="7E17223F" w14:textId="3E0E3938" w:rsidR="00B960D7" w:rsidRPr="00184075" w:rsidRDefault="00184075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 xml:space="preserve">Regulating design, two approaches </w:t>
            </w:r>
          </w:p>
        </w:tc>
        <w:tc>
          <w:tcPr>
            <w:tcW w:w="4673" w:type="dxa"/>
          </w:tcPr>
          <w:p w14:paraId="5889D13B" w14:textId="3AEFD248" w:rsidR="00B960D7" w:rsidRDefault="00184075">
            <w:pPr>
              <w:rPr>
                <w:lang w:val="en-AU"/>
              </w:rPr>
            </w:pPr>
            <w:r>
              <w:rPr>
                <w:lang w:val="en-AU"/>
              </w:rPr>
              <w:t>Regulatory approach (guns) and Neutral approach (knife)</w:t>
            </w:r>
          </w:p>
        </w:tc>
      </w:tr>
      <w:tr w:rsidR="00B960D7" w:rsidRPr="00B0453A" w14:paraId="12BAA9F0" w14:textId="77777777" w:rsidTr="00B960D7">
        <w:tc>
          <w:tcPr>
            <w:tcW w:w="4672" w:type="dxa"/>
          </w:tcPr>
          <w:p w14:paraId="60AEC7D6" w14:textId="79A97F73" w:rsidR="00B960D7" w:rsidRDefault="002073B3">
            <w:pPr>
              <w:rPr>
                <w:lang w:val="en-AU"/>
              </w:rPr>
            </w:pPr>
            <w:r>
              <w:rPr>
                <w:lang w:val="en-AU"/>
              </w:rPr>
              <w:t>Data protection by design &amp; by default (Article 25, main points)</w:t>
            </w:r>
          </w:p>
        </w:tc>
        <w:tc>
          <w:tcPr>
            <w:tcW w:w="4673" w:type="dxa"/>
          </w:tcPr>
          <w:p w14:paraId="3BD712B8" w14:textId="621058A1" w:rsidR="002073B3" w:rsidRDefault="002073B3" w:rsidP="002073B3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>
              <w:rPr>
                <w:lang w:val="en-AU"/>
              </w:rPr>
              <w:t xml:space="preserve">Controller – at time of determining means and processing, </w:t>
            </w:r>
            <w:r w:rsidR="00381305">
              <w:rPr>
                <w:lang w:val="en-AU"/>
              </w:rPr>
              <w:t>implement</w:t>
            </w:r>
            <w:r>
              <w:rPr>
                <w:lang w:val="en-AU"/>
              </w:rPr>
              <w:t xml:space="preserve"> technical measures (pseudonymisation, etc) to protect DS rights</w:t>
            </w:r>
          </w:p>
          <w:p w14:paraId="35D866D0" w14:textId="77777777" w:rsidR="00381305" w:rsidRDefault="002073B3" w:rsidP="002073B3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>
              <w:rPr>
                <w:lang w:val="en-AU"/>
              </w:rPr>
              <w:t>Follow data limitation (process</w:t>
            </w:r>
            <w:r w:rsidR="00381305">
              <w:rPr>
                <w:lang w:val="en-AU"/>
              </w:rPr>
              <w:t xml:space="preserve"> only necessary data for specific purpose)</w:t>
            </w:r>
          </w:p>
          <w:p w14:paraId="2C354592" w14:textId="6C49C13A" w:rsidR="00B960D7" w:rsidRPr="002073B3" w:rsidRDefault="00381305" w:rsidP="002073B3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>
              <w:rPr>
                <w:lang w:val="en-AU"/>
              </w:rPr>
              <w:t>Make sure data is not freely accessible to indefinite natural persons</w:t>
            </w:r>
            <w:r w:rsidR="002073B3">
              <w:rPr>
                <w:lang w:val="en-AU"/>
              </w:rPr>
              <w:t xml:space="preserve"> </w:t>
            </w:r>
          </w:p>
        </w:tc>
      </w:tr>
    </w:tbl>
    <w:p w14:paraId="62F07802" w14:textId="77777777" w:rsidR="00526768" w:rsidRDefault="00526768">
      <w:pPr>
        <w:rPr>
          <w:b/>
          <w:bCs/>
          <w:lang w:val="en-AU"/>
        </w:rPr>
      </w:pPr>
    </w:p>
    <w:p w14:paraId="6BFE5EB0" w14:textId="153D1237" w:rsidR="00A52CE7" w:rsidRDefault="00A52CE7">
      <w:pPr>
        <w:rPr>
          <w:b/>
          <w:bCs/>
          <w:lang w:val="en-AU"/>
        </w:rPr>
      </w:pPr>
      <w:r>
        <w:rPr>
          <w:b/>
          <w:bCs/>
          <w:lang w:val="en-AU"/>
        </w:rPr>
        <w:t>Lecture 13. Supervisor authorities and sanctioning system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52CE7" w:rsidRPr="00B0453A" w14:paraId="45D2A3E1" w14:textId="77777777" w:rsidTr="00A52CE7">
        <w:tc>
          <w:tcPr>
            <w:tcW w:w="4672" w:type="dxa"/>
          </w:tcPr>
          <w:p w14:paraId="4FCB3D8F" w14:textId="5BF4DED3" w:rsidR="00A52CE7" w:rsidRPr="00A52CE7" w:rsidRDefault="00A52CE7">
            <w:pPr>
              <w:rPr>
                <w:lang w:val="en-AU"/>
              </w:rPr>
            </w:pPr>
            <w:r w:rsidRPr="00A52CE7">
              <w:rPr>
                <w:lang w:val="en-AU"/>
              </w:rPr>
              <w:t>Supervisor authority</w:t>
            </w:r>
            <w:r w:rsidR="00DB6694">
              <w:rPr>
                <w:lang w:val="en-AU"/>
              </w:rPr>
              <w:t xml:space="preserve"> (SA)</w:t>
            </w:r>
          </w:p>
        </w:tc>
        <w:tc>
          <w:tcPr>
            <w:tcW w:w="4673" w:type="dxa"/>
          </w:tcPr>
          <w:p w14:paraId="0CCCCBCA" w14:textId="77777777" w:rsidR="00A52CE7" w:rsidRDefault="00A52CE7" w:rsidP="00A52CE7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>
              <w:rPr>
                <w:lang w:val="en-AU"/>
              </w:rPr>
              <w:t>1 or more indep public authorities in each state</w:t>
            </w:r>
          </w:p>
          <w:p w14:paraId="531CF105" w14:textId="77777777" w:rsidR="00A52CE7" w:rsidRDefault="00A52CE7" w:rsidP="00A52CE7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>
              <w:rPr>
                <w:lang w:val="en-AU"/>
              </w:rPr>
              <w:t>Monitoring application GDPR, for protection of rights and freedoms</w:t>
            </w:r>
          </w:p>
          <w:p w14:paraId="4305852B" w14:textId="7167AE08" w:rsidR="00A52CE7" w:rsidRPr="00A52CE7" w:rsidRDefault="00A52CE7" w:rsidP="00A52CE7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>
              <w:rPr>
                <w:lang w:val="en-AU"/>
              </w:rPr>
              <w:t>Contributes to GDPR application throughout EU</w:t>
            </w:r>
          </w:p>
        </w:tc>
      </w:tr>
      <w:tr w:rsidR="00A52CE7" w:rsidRPr="00B0453A" w14:paraId="014B7DFC" w14:textId="77777777" w:rsidTr="00A52CE7">
        <w:tc>
          <w:tcPr>
            <w:tcW w:w="4672" w:type="dxa"/>
          </w:tcPr>
          <w:p w14:paraId="3CE5BFBC" w14:textId="2DD8D7B9" w:rsidR="00A52CE7" w:rsidRPr="00A52CE7" w:rsidRDefault="00A52CE7">
            <w:pPr>
              <w:rPr>
                <w:lang w:val="en-AU"/>
              </w:rPr>
            </w:pPr>
            <w:r>
              <w:rPr>
                <w:lang w:val="en-AU"/>
              </w:rPr>
              <w:t>What does ‘independence’ mean?</w:t>
            </w:r>
          </w:p>
        </w:tc>
        <w:tc>
          <w:tcPr>
            <w:tcW w:w="4673" w:type="dxa"/>
          </w:tcPr>
          <w:p w14:paraId="13E64010" w14:textId="77777777" w:rsidR="00DB6694" w:rsidRDefault="00A52CE7" w:rsidP="00DB6694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>
              <w:rPr>
                <w:lang w:val="en-AU"/>
              </w:rPr>
              <w:t>Member states</w:t>
            </w:r>
            <w:r w:rsidR="00DB6694">
              <w:rPr>
                <w:lang w:val="en-AU"/>
              </w:rPr>
              <w:t xml:space="preserve"> ensure that SA is provided with human, tech &amp; financial resources, everything necessary for task performance</w:t>
            </w:r>
          </w:p>
          <w:p w14:paraId="627C7692" w14:textId="77777777" w:rsidR="00DB6694" w:rsidRDefault="00DB6694" w:rsidP="00DB6694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>
              <w:rPr>
                <w:lang w:val="en-AU"/>
              </w:rPr>
              <w:t>Each SA shall perform tasks completely independently</w:t>
            </w:r>
          </w:p>
          <w:p w14:paraId="54F976B2" w14:textId="001AE630" w:rsidR="00DB6694" w:rsidRPr="00DB6694" w:rsidRDefault="00DB6694" w:rsidP="00DB6694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>
              <w:rPr>
                <w:lang w:val="en-AU"/>
              </w:rPr>
              <w:t>Members of SA should exercise power, free from external influence and external instructions</w:t>
            </w:r>
          </w:p>
        </w:tc>
      </w:tr>
      <w:tr w:rsidR="00A52CE7" w:rsidRPr="00B0453A" w14:paraId="06D88A87" w14:textId="77777777" w:rsidTr="00A52CE7">
        <w:tc>
          <w:tcPr>
            <w:tcW w:w="4672" w:type="dxa"/>
          </w:tcPr>
          <w:p w14:paraId="482CCE90" w14:textId="7FCA1AAE" w:rsidR="00A52CE7" w:rsidRPr="00A52CE7" w:rsidRDefault="00EE74E0">
            <w:pPr>
              <w:rPr>
                <w:lang w:val="en-AU"/>
              </w:rPr>
            </w:pPr>
            <w:r>
              <w:rPr>
                <w:lang w:val="en-AU"/>
              </w:rPr>
              <w:t>SA tasks</w:t>
            </w:r>
          </w:p>
        </w:tc>
        <w:tc>
          <w:tcPr>
            <w:tcW w:w="4673" w:type="dxa"/>
          </w:tcPr>
          <w:p w14:paraId="43548403" w14:textId="77777777" w:rsidR="00A52CE7" w:rsidRDefault="00EE74E0" w:rsidP="00EE74E0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>
              <w:rPr>
                <w:lang w:val="en-AU"/>
              </w:rPr>
              <w:t>Enforce GDPR application</w:t>
            </w:r>
          </w:p>
          <w:p w14:paraId="434EA47F" w14:textId="77777777" w:rsidR="00EE74E0" w:rsidRDefault="00EE74E0" w:rsidP="00EE74E0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>
              <w:rPr>
                <w:lang w:val="en-AU"/>
              </w:rPr>
              <w:t>Raise public awareness</w:t>
            </w:r>
          </w:p>
          <w:p w14:paraId="7440157E" w14:textId="77777777" w:rsidR="00EE74E0" w:rsidRDefault="00EE74E0" w:rsidP="00EE74E0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>
              <w:rPr>
                <w:lang w:val="en-AU"/>
              </w:rPr>
              <w:t xml:space="preserve">Advise institutions and bodies </w:t>
            </w:r>
            <w:r w:rsidRPr="008F4AF1">
              <w:rPr>
                <w:highlight w:val="red"/>
                <w:lang w:val="en-AU"/>
              </w:rPr>
              <w:t>(?)</w:t>
            </w:r>
          </w:p>
          <w:p w14:paraId="092D616A" w14:textId="47BCF609" w:rsidR="00EE74E0" w:rsidRDefault="00EE74E0" w:rsidP="00EE74E0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>
              <w:rPr>
                <w:lang w:val="en-AU"/>
              </w:rPr>
              <w:t>Raise awareness of controllers and processors of GDPR obligations</w:t>
            </w:r>
          </w:p>
          <w:p w14:paraId="48E4E121" w14:textId="77777777" w:rsidR="00EE74E0" w:rsidRDefault="00EE74E0" w:rsidP="00EE74E0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>
              <w:rPr>
                <w:lang w:val="en-AU"/>
              </w:rPr>
              <w:t>Provide info to DS</w:t>
            </w:r>
          </w:p>
          <w:p w14:paraId="6788E39E" w14:textId="77777777" w:rsidR="006C6CA7" w:rsidRDefault="006C6CA7" w:rsidP="00EE74E0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>
              <w:rPr>
                <w:lang w:val="en-AU"/>
              </w:rPr>
              <w:t>Handle DS complaints &amp; investigate</w:t>
            </w:r>
          </w:p>
          <w:p w14:paraId="0C7731C6" w14:textId="77777777" w:rsidR="006C6CA7" w:rsidRDefault="006C6CA7" w:rsidP="00EE74E0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>
              <w:rPr>
                <w:lang w:val="en-AU"/>
              </w:rPr>
              <w:t>Monitor technological development in information and communication</w:t>
            </w:r>
          </w:p>
          <w:p w14:paraId="79FD55FB" w14:textId="67CDA6E6" w:rsidR="006C6CA7" w:rsidRPr="00EE74E0" w:rsidRDefault="006C6CA7" w:rsidP="00EE74E0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>
              <w:rPr>
                <w:lang w:val="en-AU"/>
              </w:rPr>
              <w:t>Tasks related to PD protection</w:t>
            </w:r>
          </w:p>
        </w:tc>
      </w:tr>
      <w:tr w:rsidR="00A52CE7" w14:paraId="6F4F3645" w14:textId="77777777" w:rsidTr="00A52CE7">
        <w:tc>
          <w:tcPr>
            <w:tcW w:w="4672" w:type="dxa"/>
          </w:tcPr>
          <w:p w14:paraId="3C4718C3" w14:textId="6D308DB0" w:rsidR="00A52CE7" w:rsidRPr="00A52CE7" w:rsidRDefault="00EE550A">
            <w:pPr>
              <w:rPr>
                <w:lang w:val="en-AU"/>
              </w:rPr>
            </w:pPr>
            <w:r>
              <w:rPr>
                <w:lang w:val="en-AU"/>
              </w:rPr>
              <w:t>SA powers</w:t>
            </w:r>
          </w:p>
        </w:tc>
        <w:tc>
          <w:tcPr>
            <w:tcW w:w="4673" w:type="dxa"/>
          </w:tcPr>
          <w:p w14:paraId="3636FFBA" w14:textId="77777777" w:rsidR="00A52CE7" w:rsidRDefault="00EE550A" w:rsidP="00EE550A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>
              <w:rPr>
                <w:lang w:val="en-AU"/>
              </w:rPr>
              <w:t>Sanctioning</w:t>
            </w:r>
          </w:p>
          <w:p w14:paraId="55594370" w14:textId="77777777" w:rsidR="00EE550A" w:rsidRDefault="00EE550A" w:rsidP="00EE550A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>
              <w:rPr>
                <w:lang w:val="en-AU"/>
              </w:rPr>
              <w:t>Investigating</w:t>
            </w:r>
          </w:p>
          <w:p w14:paraId="0E8DC1C4" w14:textId="0147CEE7" w:rsidR="00EE550A" w:rsidRPr="00EE550A" w:rsidRDefault="00EE550A" w:rsidP="00EE550A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>
              <w:rPr>
                <w:lang w:val="en-AU"/>
              </w:rPr>
              <w:t>Decision making</w:t>
            </w:r>
          </w:p>
        </w:tc>
      </w:tr>
      <w:tr w:rsidR="00A52CE7" w:rsidRPr="00B0453A" w14:paraId="76A46B95" w14:textId="77777777" w:rsidTr="00A52CE7">
        <w:tc>
          <w:tcPr>
            <w:tcW w:w="4672" w:type="dxa"/>
          </w:tcPr>
          <w:p w14:paraId="4CE1EC80" w14:textId="7C53CE2B" w:rsidR="00A52CE7" w:rsidRPr="00A52CE7" w:rsidRDefault="00EE550A">
            <w:pPr>
              <w:rPr>
                <w:lang w:val="en-AU"/>
              </w:rPr>
            </w:pPr>
            <w:r>
              <w:rPr>
                <w:lang w:val="en-AU"/>
              </w:rPr>
              <w:t>DPO (Data Protection Officer), what he does</w:t>
            </w:r>
          </w:p>
        </w:tc>
        <w:tc>
          <w:tcPr>
            <w:tcW w:w="4673" w:type="dxa"/>
          </w:tcPr>
          <w:p w14:paraId="123AD906" w14:textId="462A3E46" w:rsidR="00EE550A" w:rsidRPr="00EE550A" w:rsidRDefault="00EE550A" w:rsidP="00EE550A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>
              <w:rPr>
                <w:lang w:val="en-AU"/>
              </w:rPr>
              <w:t>Ensures, that (her/his) organisation processes PD in compliance with DP rules</w:t>
            </w:r>
          </w:p>
        </w:tc>
      </w:tr>
      <w:tr w:rsidR="00A52CE7" w:rsidRPr="00B0453A" w14:paraId="2B18AC71" w14:textId="77777777" w:rsidTr="00A52CE7">
        <w:tc>
          <w:tcPr>
            <w:tcW w:w="4672" w:type="dxa"/>
          </w:tcPr>
          <w:p w14:paraId="1CC01A02" w14:textId="31EFDBBA" w:rsidR="00A52CE7" w:rsidRPr="00EE550A" w:rsidRDefault="00EE550A">
            <w:pPr>
              <w:rPr>
                <w:lang w:val="en-AU"/>
              </w:rPr>
            </w:pPr>
            <w:r>
              <w:rPr>
                <w:lang w:val="en-AU"/>
              </w:rPr>
              <w:t>When must to designate DPO</w:t>
            </w:r>
          </w:p>
        </w:tc>
        <w:tc>
          <w:tcPr>
            <w:tcW w:w="4673" w:type="dxa"/>
          </w:tcPr>
          <w:p w14:paraId="7B76FC84" w14:textId="77777777" w:rsidR="00A52CE7" w:rsidRDefault="00EE550A">
            <w:pPr>
              <w:rPr>
                <w:lang w:val="en-AU"/>
              </w:rPr>
            </w:pPr>
            <w:r>
              <w:rPr>
                <w:lang w:val="en-AU"/>
              </w:rPr>
              <w:t>Controller &amp; processor, if:</w:t>
            </w:r>
          </w:p>
          <w:p w14:paraId="67F1B1E9" w14:textId="77777777" w:rsidR="00EE550A" w:rsidRDefault="00EE550A" w:rsidP="00EE550A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>
              <w:rPr>
                <w:lang w:val="en-AU"/>
              </w:rPr>
              <w:t>The processing is done by public authority or body (except courts)</w:t>
            </w:r>
          </w:p>
          <w:p w14:paraId="29448F90" w14:textId="43C3BB38" w:rsidR="00EE550A" w:rsidRDefault="008F4AF1" w:rsidP="00EE550A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>
              <w:rPr>
                <w:lang w:val="en-AU"/>
              </w:rPr>
              <w:t>Activity of controller or processor requires processing, regular monitoring of DS on a large scale</w:t>
            </w:r>
          </w:p>
          <w:p w14:paraId="10B28157" w14:textId="3ABBEF4B" w:rsidR="008F4AF1" w:rsidRPr="008F4AF1" w:rsidRDefault="008F4AF1" w:rsidP="008F4AF1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>
              <w:rPr>
                <w:lang w:val="en-AU"/>
              </w:rPr>
              <w:t>Core activities – processing on large scale special categories of data (Article 8) and data on criminal convictions (Article 10)</w:t>
            </w:r>
          </w:p>
        </w:tc>
      </w:tr>
      <w:tr w:rsidR="00A52CE7" w14:paraId="096067D7" w14:textId="77777777" w:rsidTr="00A52CE7">
        <w:tc>
          <w:tcPr>
            <w:tcW w:w="4672" w:type="dxa"/>
          </w:tcPr>
          <w:p w14:paraId="6C9C299D" w14:textId="1D033D58" w:rsidR="008F4AF1" w:rsidRPr="00A52CE7" w:rsidRDefault="008F4AF1">
            <w:pPr>
              <w:rPr>
                <w:lang w:val="en-AU"/>
              </w:rPr>
            </w:pPr>
            <w:r>
              <w:rPr>
                <w:lang w:val="en-AU"/>
              </w:rPr>
              <w:t>Types of complaint (5)</w:t>
            </w:r>
          </w:p>
        </w:tc>
        <w:tc>
          <w:tcPr>
            <w:tcW w:w="4673" w:type="dxa"/>
          </w:tcPr>
          <w:p w14:paraId="4DB0C4F9" w14:textId="77777777" w:rsidR="00A52CE7" w:rsidRPr="003D78C7" w:rsidRDefault="008F4AF1" w:rsidP="008F4AF1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 w:rsidRPr="003D78C7">
              <w:rPr>
                <w:lang w:val="en-AU"/>
              </w:rPr>
              <w:t>Right to lodge a complaint with SA</w:t>
            </w:r>
          </w:p>
          <w:p w14:paraId="6D9B8B53" w14:textId="77777777" w:rsidR="008F4AF1" w:rsidRPr="003D78C7" w:rsidRDefault="008F4AF1" w:rsidP="008F4AF1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 w:rsidRPr="003D78C7">
              <w:rPr>
                <w:lang w:val="en-AU"/>
              </w:rPr>
              <w:lastRenderedPageBreak/>
              <w:t>Right to judicial remedy against SA</w:t>
            </w:r>
          </w:p>
          <w:p w14:paraId="5820C376" w14:textId="77777777" w:rsidR="008F4AF1" w:rsidRPr="003D78C7" w:rsidRDefault="008F4AF1" w:rsidP="008F4AF1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 w:rsidRPr="003D78C7">
              <w:rPr>
                <w:lang w:val="en-AU"/>
              </w:rPr>
              <w:t>R. to judicial remedy against controller or processor</w:t>
            </w:r>
          </w:p>
          <w:p w14:paraId="062178A2" w14:textId="77777777" w:rsidR="008F4AF1" w:rsidRPr="003D78C7" w:rsidRDefault="008F4AF1" w:rsidP="008F4AF1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 w:rsidRPr="003D78C7">
              <w:rPr>
                <w:lang w:val="en-AU"/>
              </w:rPr>
              <w:t>Tight to compensation and liability</w:t>
            </w:r>
          </w:p>
          <w:p w14:paraId="3DF55F93" w14:textId="4E9E3BCC" w:rsidR="008F4AF1" w:rsidRPr="003D78C7" w:rsidRDefault="008F4AF1" w:rsidP="008F4AF1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 w:rsidRPr="003D78C7">
              <w:rPr>
                <w:lang w:val="en-AU"/>
              </w:rPr>
              <w:t>Representation of data subject</w:t>
            </w:r>
          </w:p>
        </w:tc>
      </w:tr>
      <w:tr w:rsidR="00A52CE7" w14:paraId="78C8AA8A" w14:textId="77777777" w:rsidTr="00A52CE7">
        <w:tc>
          <w:tcPr>
            <w:tcW w:w="4672" w:type="dxa"/>
          </w:tcPr>
          <w:p w14:paraId="527C69FD" w14:textId="508CEF27" w:rsidR="00A52CE7" w:rsidRPr="00A52CE7" w:rsidRDefault="00F61A82">
            <w:pPr>
              <w:rPr>
                <w:lang w:val="en-AU"/>
              </w:rPr>
            </w:pPr>
            <w:r>
              <w:rPr>
                <w:lang w:val="en-AU"/>
              </w:rPr>
              <w:lastRenderedPageBreak/>
              <w:t>Type of sanctions (3)</w:t>
            </w:r>
          </w:p>
        </w:tc>
        <w:tc>
          <w:tcPr>
            <w:tcW w:w="4673" w:type="dxa"/>
          </w:tcPr>
          <w:p w14:paraId="18AB4027" w14:textId="77777777" w:rsidR="00A52CE7" w:rsidRPr="003D78C7" w:rsidRDefault="00F61A82" w:rsidP="00F61A82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 w:rsidRPr="003D78C7">
              <w:rPr>
                <w:lang w:val="en-AU"/>
              </w:rPr>
              <w:t>Administrative</w:t>
            </w:r>
          </w:p>
          <w:p w14:paraId="79D8C22A" w14:textId="77777777" w:rsidR="00F61A82" w:rsidRPr="003D78C7" w:rsidRDefault="00F61A82" w:rsidP="00F61A82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 w:rsidRPr="003D78C7">
              <w:rPr>
                <w:lang w:val="en-AU"/>
              </w:rPr>
              <w:t>Civil liability (damages)</w:t>
            </w:r>
          </w:p>
          <w:p w14:paraId="09FAE24F" w14:textId="68E272E2" w:rsidR="00F61A82" w:rsidRPr="003D78C7" w:rsidRDefault="00F61A82" w:rsidP="00F61A82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 w:rsidRPr="003D78C7">
              <w:rPr>
                <w:lang w:val="en-AU"/>
              </w:rPr>
              <w:t>Criminal</w:t>
            </w:r>
          </w:p>
        </w:tc>
      </w:tr>
      <w:tr w:rsidR="0018032A" w:rsidRPr="00B0453A" w14:paraId="06A38432" w14:textId="77777777" w:rsidTr="00A52CE7">
        <w:tc>
          <w:tcPr>
            <w:tcW w:w="4672" w:type="dxa"/>
          </w:tcPr>
          <w:p w14:paraId="37FCA2AB" w14:textId="7752212A" w:rsidR="0018032A" w:rsidRDefault="0018032A">
            <w:pPr>
              <w:rPr>
                <w:lang w:val="en-AU"/>
              </w:rPr>
            </w:pPr>
            <w:r>
              <w:rPr>
                <w:lang w:val="en-AU"/>
              </w:rPr>
              <w:t>2 levels of sanctions</w:t>
            </w:r>
          </w:p>
        </w:tc>
        <w:tc>
          <w:tcPr>
            <w:tcW w:w="4673" w:type="dxa"/>
          </w:tcPr>
          <w:p w14:paraId="2CD37287" w14:textId="77777777" w:rsidR="0018032A" w:rsidRDefault="0018032A" w:rsidP="00F61A82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>
              <w:rPr>
                <w:lang w:val="en-AU"/>
              </w:rPr>
              <w:t>1</w:t>
            </w:r>
            <w:r w:rsidRPr="0018032A">
              <w:rPr>
                <w:vertAlign w:val="superscript"/>
                <w:lang w:val="en-AU"/>
              </w:rPr>
              <w:t>st</w:t>
            </w:r>
            <w:r>
              <w:rPr>
                <w:lang w:val="en-AU"/>
              </w:rPr>
              <w:t>: 10 million EUR of 2% of annual turnover</w:t>
            </w:r>
          </w:p>
          <w:p w14:paraId="71F95E4C" w14:textId="2EB3AFA4" w:rsidR="0018032A" w:rsidRDefault="0018032A" w:rsidP="00F61A82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>
              <w:rPr>
                <w:lang w:val="en-AU"/>
              </w:rPr>
              <w:t>2</w:t>
            </w:r>
            <w:r w:rsidRPr="0018032A">
              <w:rPr>
                <w:vertAlign w:val="superscript"/>
                <w:lang w:val="en-AU"/>
              </w:rPr>
              <w:t>nd</w:t>
            </w:r>
            <w:r>
              <w:rPr>
                <w:lang w:val="en-AU"/>
              </w:rPr>
              <w:t xml:space="preserve"> 20 million EUR or 4% of annual turnover</w:t>
            </w:r>
          </w:p>
        </w:tc>
      </w:tr>
    </w:tbl>
    <w:p w14:paraId="74695D72" w14:textId="3C2DEF2A" w:rsidR="00A52CE7" w:rsidRDefault="00A52CE7">
      <w:pPr>
        <w:rPr>
          <w:b/>
          <w:bCs/>
          <w:lang w:val="en-AU"/>
        </w:rPr>
      </w:pPr>
    </w:p>
    <w:p w14:paraId="493CEC2F" w14:textId="2C07C3A3" w:rsidR="001C1592" w:rsidRDefault="001C1592">
      <w:pPr>
        <w:rPr>
          <w:b/>
          <w:bCs/>
          <w:lang w:val="en-AU"/>
        </w:rPr>
      </w:pPr>
      <w:r w:rsidRPr="001C1592">
        <w:rPr>
          <w:b/>
          <w:bCs/>
          <w:lang w:val="en-AU"/>
        </w:rPr>
        <w:t>Lecture 14. Automated Decision Making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1C1592" w:rsidRPr="00B0453A" w14:paraId="4D394658" w14:textId="77777777" w:rsidTr="001C1592">
        <w:tc>
          <w:tcPr>
            <w:tcW w:w="4672" w:type="dxa"/>
          </w:tcPr>
          <w:p w14:paraId="45EDEB89" w14:textId="0B6FA7C9" w:rsidR="001C1592" w:rsidRPr="00B2065C" w:rsidRDefault="00B2065C">
            <w:pPr>
              <w:rPr>
                <w:lang w:val="en-AU"/>
              </w:rPr>
            </w:pPr>
            <w:r>
              <w:rPr>
                <w:lang w:val="en-AU"/>
              </w:rPr>
              <w:t>COMPAS system</w:t>
            </w:r>
          </w:p>
        </w:tc>
        <w:tc>
          <w:tcPr>
            <w:tcW w:w="4673" w:type="dxa"/>
          </w:tcPr>
          <w:p w14:paraId="5371BBAA" w14:textId="4EDE3462" w:rsidR="001C1592" w:rsidRPr="00B2065C" w:rsidRDefault="00B2065C">
            <w:pPr>
              <w:rPr>
                <w:lang w:val="en-AU"/>
              </w:rPr>
            </w:pPr>
            <w:r>
              <w:rPr>
                <w:lang w:val="en-AU"/>
              </w:rPr>
              <w:t>Automatic decision system to assess recidivism risk</w:t>
            </w:r>
          </w:p>
        </w:tc>
      </w:tr>
      <w:tr w:rsidR="001C1592" w:rsidRPr="00B0453A" w14:paraId="4955BABA" w14:textId="77777777" w:rsidTr="001C1592">
        <w:tc>
          <w:tcPr>
            <w:tcW w:w="4672" w:type="dxa"/>
          </w:tcPr>
          <w:p w14:paraId="294C72CA" w14:textId="12605DC2" w:rsidR="001C1592" w:rsidRPr="00B2065C" w:rsidRDefault="00B2065C">
            <w:pPr>
              <w:rPr>
                <w:lang w:val="en-AU"/>
              </w:rPr>
            </w:pPr>
            <w:r>
              <w:rPr>
                <w:lang w:val="en-AU"/>
              </w:rPr>
              <w:t>Conclusions of court</w:t>
            </w:r>
          </w:p>
        </w:tc>
        <w:tc>
          <w:tcPr>
            <w:tcW w:w="4673" w:type="dxa"/>
          </w:tcPr>
          <w:p w14:paraId="74DC7A88" w14:textId="62DDCFFF" w:rsidR="001C1592" w:rsidRPr="00C23788" w:rsidRDefault="00C23788">
            <w:pPr>
              <w:rPr>
                <w:lang w:val="en-US"/>
              </w:rPr>
            </w:pPr>
            <w:r>
              <w:rPr>
                <w:lang w:val="en-AU"/>
              </w:rPr>
              <w:t>System score cannot be used as a determining factor (non exclusivity)</w:t>
            </w:r>
            <w:r>
              <w:rPr>
                <w:lang w:val="en-AU"/>
              </w:rPr>
              <w:br/>
              <w:t>The risk score can be challenged by DS (relevant information)</w:t>
            </w:r>
            <w:r>
              <w:rPr>
                <w:lang w:val="en-AU"/>
              </w:rPr>
              <w:br/>
              <w:t>The software score can be considered relevant only in some context</w:t>
            </w:r>
          </w:p>
        </w:tc>
      </w:tr>
      <w:tr w:rsidR="001C1592" w:rsidRPr="00B0453A" w14:paraId="289E34D8" w14:textId="77777777" w:rsidTr="001C1592">
        <w:tc>
          <w:tcPr>
            <w:tcW w:w="4672" w:type="dxa"/>
          </w:tcPr>
          <w:p w14:paraId="78E94D34" w14:textId="74466830" w:rsidR="001C1592" w:rsidRPr="00B2065C" w:rsidRDefault="00C23788">
            <w:pPr>
              <w:rPr>
                <w:lang w:val="en-AU"/>
              </w:rPr>
            </w:pPr>
            <w:r>
              <w:rPr>
                <w:lang w:val="en-AU"/>
              </w:rPr>
              <w:t>What is automated decision making</w:t>
            </w:r>
          </w:p>
        </w:tc>
        <w:tc>
          <w:tcPr>
            <w:tcW w:w="4673" w:type="dxa"/>
          </w:tcPr>
          <w:p w14:paraId="2943C9B7" w14:textId="55939EFB" w:rsidR="001C1592" w:rsidRPr="00B2065C" w:rsidRDefault="00C23788">
            <w:pPr>
              <w:rPr>
                <w:lang w:val="en-AU"/>
              </w:rPr>
            </w:pPr>
            <w:r>
              <w:rPr>
                <w:lang w:val="en-AU"/>
              </w:rPr>
              <w:t>Making decisions by tech means w/o human involved</w:t>
            </w:r>
          </w:p>
        </w:tc>
      </w:tr>
      <w:tr w:rsidR="001C1592" w:rsidRPr="00B0453A" w14:paraId="5B44C75F" w14:textId="77777777" w:rsidTr="001C1592">
        <w:tc>
          <w:tcPr>
            <w:tcW w:w="4672" w:type="dxa"/>
          </w:tcPr>
          <w:p w14:paraId="585E0142" w14:textId="65DE7111" w:rsidR="001C1592" w:rsidRPr="00B2065C" w:rsidRDefault="00C23788">
            <w:pPr>
              <w:rPr>
                <w:lang w:val="en-AU"/>
              </w:rPr>
            </w:pPr>
            <w:r>
              <w:rPr>
                <w:lang w:val="en-AU"/>
              </w:rPr>
              <w:t>GDPR, Article 22, right of DS</w:t>
            </w:r>
          </w:p>
        </w:tc>
        <w:tc>
          <w:tcPr>
            <w:tcW w:w="4673" w:type="dxa"/>
          </w:tcPr>
          <w:p w14:paraId="56DFD498" w14:textId="77777777" w:rsidR="001C1592" w:rsidRDefault="00C23788" w:rsidP="00C23788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 w:rsidRPr="00C23788">
              <w:rPr>
                <w:lang w:val="en-AU"/>
              </w:rPr>
              <w:t>Right not to be subject to a decision based on solely automated processing</w:t>
            </w:r>
          </w:p>
          <w:p w14:paraId="7EFED89B" w14:textId="5902EDC2" w:rsidR="00C23788" w:rsidRDefault="00C23788" w:rsidP="00C23788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>
              <w:rPr>
                <w:lang w:val="en-AU"/>
              </w:rPr>
              <w:t>However, above is not true if the decision is necessary within contract between DS &amp; controller</w:t>
            </w:r>
            <w:r w:rsidR="00AF19C8">
              <w:rPr>
                <w:lang w:val="en-AU"/>
              </w:rPr>
              <w:t xml:space="preserve"> OR</w:t>
            </w:r>
          </w:p>
          <w:p w14:paraId="623A17B4" w14:textId="146DB745" w:rsidR="00C23788" w:rsidRDefault="00AF19C8" w:rsidP="00C23788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>
              <w:rPr>
                <w:lang w:val="en-AU"/>
              </w:rPr>
              <w:t>DS gave explicit consent OR</w:t>
            </w:r>
          </w:p>
          <w:p w14:paraId="2963230F" w14:textId="6B049760" w:rsidR="00AF19C8" w:rsidRPr="00C23788" w:rsidRDefault="00AF19C8" w:rsidP="00C23788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>
              <w:rPr>
                <w:lang w:val="en-AU"/>
              </w:rPr>
              <w:t>Measures are to save the DS rights and freedoms</w:t>
            </w:r>
          </w:p>
        </w:tc>
      </w:tr>
      <w:tr w:rsidR="001C1592" w:rsidRPr="00B0453A" w14:paraId="7DC3D510" w14:textId="77777777" w:rsidTr="001C1592">
        <w:tc>
          <w:tcPr>
            <w:tcW w:w="4672" w:type="dxa"/>
          </w:tcPr>
          <w:p w14:paraId="78A167F1" w14:textId="36B093E1" w:rsidR="001C1592" w:rsidRPr="00B2065C" w:rsidRDefault="00AF19C8">
            <w:pPr>
              <w:rPr>
                <w:lang w:val="en-AU"/>
              </w:rPr>
            </w:pPr>
            <w:r>
              <w:rPr>
                <w:lang w:val="en-AU"/>
              </w:rPr>
              <w:t>Other rights regarding Automated dec. sys.</w:t>
            </w:r>
          </w:p>
        </w:tc>
        <w:tc>
          <w:tcPr>
            <w:tcW w:w="4673" w:type="dxa"/>
          </w:tcPr>
          <w:p w14:paraId="60B6583A" w14:textId="77777777" w:rsidR="001C1592" w:rsidRDefault="00AF19C8" w:rsidP="00AF19C8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>
              <w:rPr>
                <w:lang w:val="en-AU"/>
              </w:rPr>
              <w:t>Right for human intervention</w:t>
            </w:r>
          </w:p>
          <w:p w14:paraId="5AAD5E8B" w14:textId="77777777" w:rsidR="00AF19C8" w:rsidRDefault="00AF19C8" w:rsidP="00AF19C8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>
              <w:rPr>
                <w:lang w:val="en-AU"/>
              </w:rPr>
              <w:t>Right to express point of view</w:t>
            </w:r>
          </w:p>
          <w:p w14:paraId="37CD20A8" w14:textId="77777777" w:rsidR="00AF19C8" w:rsidRDefault="00AF19C8" w:rsidP="00AF19C8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>
              <w:rPr>
                <w:lang w:val="en-AU"/>
              </w:rPr>
              <w:t>Right to contest the decision</w:t>
            </w:r>
          </w:p>
          <w:p w14:paraId="3D588F9E" w14:textId="77777777" w:rsidR="00AF19C8" w:rsidRDefault="00AF19C8" w:rsidP="00AF19C8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>
              <w:rPr>
                <w:lang w:val="en-AU"/>
              </w:rPr>
              <w:t>Right for obtaining specific info</w:t>
            </w:r>
          </w:p>
          <w:p w14:paraId="631D7FFC" w14:textId="322E289D" w:rsidR="00AF19C8" w:rsidRPr="00AF19C8" w:rsidRDefault="00AF19C8" w:rsidP="00AF19C8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>
              <w:rPr>
                <w:lang w:val="en-AU"/>
              </w:rPr>
              <w:t>Right to obtain an explanation</w:t>
            </w:r>
          </w:p>
        </w:tc>
      </w:tr>
    </w:tbl>
    <w:p w14:paraId="269ADD46" w14:textId="63C77EC6" w:rsidR="00935814" w:rsidRDefault="00935814" w:rsidP="00AB4A9D">
      <w:pPr>
        <w:rPr>
          <w:b/>
          <w:bCs/>
          <w:lang w:val="en-AU"/>
        </w:rPr>
      </w:pPr>
    </w:p>
    <w:p w14:paraId="77576E62" w14:textId="3E59AEDB" w:rsidR="00897E91" w:rsidRDefault="00897E91" w:rsidP="00AB4A9D">
      <w:pPr>
        <w:rPr>
          <w:b/>
          <w:bCs/>
          <w:lang w:val="en-AU"/>
        </w:rPr>
      </w:pPr>
      <w:r>
        <w:rPr>
          <w:b/>
          <w:bCs/>
          <w:lang w:val="en-AU"/>
        </w:rPr>
        <w:t>Lecture 15. EU Cyber Security Act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897E91" w14:paraId="2374BB0D" w14:textId="77777777" w:rsidTr="00897E91">
        <w:tc>
          <w:tcPr>
            <w:tcW w:w="4672" w:type="dxa"/>
          </w:tcPr>
          <w:p w14:paraId="3D043C16" w14:textId="52E42691" w:rsidR="00897E91" w:rsidRPr="00B526B4" w:rsidRDefault="00B526B4" w:rsidP="00AB4A9D">
            <w:pPr>
              <w:rPr>
                <w:lang w:val="en-AU"/>
              </w:rPr>
            </w:pPr>
            <w:r>
              <w:rPr>
                <w:lang w:val="en-AU"/>
              </w:rPr>
              <w:t>Cyber law</w:t>
            </w:r>
          </w:p>
        </w:tc>
        <w:tc>
          <w:tcPr>
            <w:tcW w:w="4673" w:type="dxa"/>
          </w:tcPr>
          <w:p w14:paraId="1365849E" w14:textId="6BB7040F" w:rsidR="00897E91" w:rsidRDefault="00B526B4" w:rsidP="00B526B4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>
              <w:rPr>
                <w:lang w:val="en-AU"/>
              </w:rPr>
              <w:t xml:space="preserve">Users’ identity </w:t>
            </w:r>
          </w:p>
          <w:p w14:paraId="5CCA40C8" w14:textId="77777777" w:rsidR="00B526B4" w:rsidRDefault="00B526B4" w:rsidP="00B526B4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>
              <w:rPr>
                <w:lang w:val="en-AU"/>
              </w:rPr>
              <w:t>Liability responsibility</w:t>
            </w:r>
          </w:p>
          <w:p w14:paraId="238D2946" w14:textId="1B69EF74" w:rsidR="00B526B4" w:rsidRDefault="00B526B4" w:rsidP="00B526B4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>
              <w:rPr>
                <w:lang w:val="en-AU"/>
              </w:rPr>
              <w:t>Offence prevention</w:t>
            </w:r>
          </w:p>
          <w:p w14:paraId="140596FD" w14:textId="68D0EA3C" w:rsidR="00B526B4" w:rsidRDefault="00B526B4" w:rsidP="00B526B4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>
              <w:rPr>
                <w:lang w:val="en-AU"/>
              </w:rPr>
              <w:t>Organised online protection</w:t>
            </w:r>
          </w:p>
          <w:p w14:paraId="31B6F489" w14:textId="6E3D7F56" w:rsidR="00E67E7D" w:rsidRDefault="00E67E7D" w:rsidP="00B526B4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>
              <w:rPr>
                <w:lang w:val="en-AU"/>
              </w:rPr>
              <w:t>Geopolitical &amp; jurisdictional conditions + international cooperation</w:t>
            </w:r>
          </w:p>
          <w:p w14:paraId="484AF895" w14:textId="6A382147" w:rsidR="00E67E7D" w:rsidRDefault="00E67E7D" w:rsidP="00B526B4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>
              <w:rPr>
                <w:lang w:val="en-AU"/>
              </w:rPr>
              <w:t>Interaction Ethics</w:t>
            </w:r>
          </w:p>
          <w:p w14:paraId="533AABE4" w14:textId="77777777" w:rsidR="00B526B4" w:rsidRDefault="00B526B4" w:rsidP="00B526B4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>
              <w:rPr>
                <w:lang w:val="en-AU"/>
              </w:rPr>
              <w:t>Freedom of expression</w:t>
            </w:r>
          </w:p>
          <w:p w14:paraId="65B89E5D" w14:textId="3A7A8BAD" w:rsidR="00E67E7D" w:rsidRDefault="00E67E7D" w:rsidP="00B526B4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>
              <w:rPr>
                <w:lang w:val="en-AU"/>
              </w:rPr>
              <w:t>Accountability</w:t>
            </w:r>
          </w:p>
          <w:p w14:paraId="0A4D3BF3" w14:textId="450946A3" w:rsidR="00E67E7D" w:rsidRDefault="00E67E7D" w:rsidP="00B526B4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>
              <w:rPr>
                <w:lang w:val="en-AU"/>
              </w:rPr>
              <w:t>Access conditions</w:t>
            </w:r>
          </w:p>
          <w:p w14:paraId="507A7D74" w14:textId="77777777" w:rsidR="00E67E7D" w:rsidRDefault="00E67E7D" w:rsidP="00E67E7D">
            <w:pPr>
              <w:rPr>
                <w:lang w:val="en-AU"/>
              </w:rPr>
            </w:pPr>
            <w:r>
              <w:rPr>
                <w:lang w:val="en-AU"/>
              </w:rPr>
              <w:t>Main clusters:</w:t>
            </w:r>
          </w:p>
          <w:p w14:paraId="52B7B3DF" w14:textId="77777777" w:rsidR="00E67E7D" w:rsidRDefault="00E67E7D" w:rsidP="00E67E7D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>
              <w:rPr>
                <w:lang w:val="en-AU"/>
              </w:rPr>
              <w:t>Rights</w:t>
            </w:r>
          </w:p>
          <w:p w14:paraId="6151EC26" w14:textId="77777777" w:rsidR="00E67E7D" w:rsidRDefault="00E67E7D" w:rsidP="00E67E7D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>
              <w:rPr>
                <w:lang w:val="en-AU"/>
              </w:rPr>
              <w:lastRenderedPageBreak/>
              <w:t>Rules</w:t>
            </w:r>
          </w:p>
          <w:p w14:paraId="3A9174AB" w14:textId="77777777" w:rsidR="00E67E7D" w:rsidRDefault="00E67E7D" w:rsidP="00E67E7D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>
              <w:rPr>
                <w:lang w:val="en-AU"/>
              </w:rPr>
              <w:t>International cooperation</w:t>
            </w:r>
          </w:p>
          <w:p w14:paraId="24865E31" w14:textId="77777777" w:rsidR="00E67E7D" w:rsidRDefault="00E67E7D" w:rsidP="00E67E7D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>
              <w:rPr>
                <w:lang w:val="en-AU"/>
              </w:rPr>
              <w:t>Responsibility</w:t>
            </w:r>
          </w:p>
          <w:p w14:paraId="6681FA85" w14:textId="6FFC3B44" w:rsidR="00E67E7D" w:rsidRPr="00E67E7D" w:rsidRDefault="00E67E7D" w:rsidP="00E67E7D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>
              <w:rPr>
                <w:lang w:val="en-AU"/>
              </w:rPr>
              <w:t>Authorities</w:t>
            </w:r>
          </w:p>
        </w:tc>
      </w:tr>
      <w:tr w:rsidR="00897E91" w:rsidRPr="00B0453A" w14:paraId="36B90766" w14:textId="77777777" w:rsidTr="00897E91">
        <w:tc>
          <w:tcPr>
            <w:tcW w:w="4672" w:type="dxa"/>
          </w:tcPr>
          <w:p w14:paraId="5038A96E" w14:textId="77777777" w:rsidR="00897E91" w:rsidRPr="00897E91" w:rsidRDefault="00897E91" w:rsidP="00AB4A9D">
            <w:pPr>
              <w:rPr>
                <w:lang w:val="en-AU"/>
              </w:rPr>
            </w:pPr>
          </w:p>
        </w:tc>
        <w:tc>
          <w:tcPr>
            <w:tcW w:w="4673" w:type="dxa"/>
          </w:tcPr>
          <w:p w14:paraId="080CDCCD" w14:textId="77777777" w:rsidR="008109EF" w:rsidRDefault="008109EF" w:rsidP="00AB4A9D">
            <w:pPr>
              <w:rPr>
                <w:lang w:val="en-AU"/>
              </w:rPr>
            </w:pPr>
            <w:r>
              <w:rPr>
                <w:lang w:val="en-AU"/>
              </w:rPr>
              <w:t>Cyber law is</w:t>
            </w:r>
          </w:p>
          <w:p w14:paraId="28C8B448" w14:textId="6D128607" w:rsidR="008109EF" w:rsidRPr="00742CE0" w:rsidRDefault="008109EF" w:rsidP="00742CE0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 w:rsidRPr="008109EF">
              <w:rPr>
                <w:lang w:val="en-AU"/>
              </w:rPr>
              <w:t>focused on cybersecurity law, interaction between technology and people</w:t>
            </w:r>
          </w:p>
        </w:tc>
      </w:tr>
      <w:tr w:rsidR="00897E91" w:rsidRPr="00B0453A" w14:paraId="66D41A08" w14:textId="77777777" w:rsidTr="00897E91">
        <w:tc>
          <w:tcPr>
            <w:tcW w:w="4672" w:type="dxa"/>
          </w:tcPr>
          <w:p w14:paraId="735D9457" w14:textId="0874C2EE" w:rsidR="00897E91" w:rsidRPr="00897E91" w:rsidRDefault="00742CE0" w:rsidP="00AB4A9D">
            <w:pPr>
              <w:rPr>
                <w:lang w:val="en-AU"/>
              </w:rPr>
            </w:pPr>
            <w:r>
              <w:rPr>
                <w:lang w:val="en-AU"/>
              </w:rPr>
              <w:t>What is cyber security law?</w:t>
            </w:r>
          </w:p>
        </w:tc>
        <w:tc>
          <w:tcPr>
            <w:tcW w:w="4673" w:type="dxa"/>
          </w:tcPr>
          <w:p w14:paraId="6810C7F6" w14:textId="6A6606F4" w:rsidR="00897E91" w:rsidRPr="00897E91" w:rsidRDefault="00742CE0" w:rsidP="00AB4A9D">
            <w:pPr>
              <w:rPr>
                <w:lang w:val="en-AU"/>
              </w:rPr>
            </w:pPr>
            <w:r>
              <w:rPr>
                <w:lang w:val="en-AU"/>
              </w:rPr>
              <w:t>Directives that safeguard inf. Technology and computer systems, to force companies for protection against cyberattacks (#, viruses)</w:t>
            </w:r>
          </w:p>
        </w:tc>
      </w:tr>
      <w:tr w:rsidR="00897E91" w:rsidRPr="00B0453A" w14:paraId="60854F30" w14:textId="77777777" w:rsidTr="00897E91">
        <w:tc>
          <w:tcPr>
            <w:tcW w:w="4672" w:type="dxa"/>
          </w:tcPr>
          <w:p w14:paraId="71F793CC" w14:textId="553F2C49" w:rsidR="00897E91" w:rsidRPr="00897E91" w:rsidRDefault="00742CE0" w:rsidP="00AB4A9D">
            <w:pPr>
              <w:rPr>
                <w:lang w:val="en-AU"/>
              </w:rPr>
            </w:pPr>
            <w:r>
              <w:rPr>
                <w:lang w:val="en-AU"/>
              </w:rPr>
              <w:t>What is the purpose</w:t>
            </w:r>
          </w:p>
        </w:tc>
        <w:tc>
          <w:tcPr>
            <w:tcW w:w="4673" w:type="dxa"/>
          </w:tcPr>
          <w:p w14:paraId="048B38AA" w14:textId="77777777" w:rsidR="00897E91" w:rsidRDefault="00742CE0" w:rsidP="00AB4A9D">
            <w:pPr>
              <w:rPr>
                <w:lang w:val="en-AU"/>
              </w:rPr>
            </w:pPr>
            <w:r>
              <w:rPr>
                <w:lang w:val="en-AU"/>
              </w:rPr>
              <w:t>To transpose legal principles</w:t>
            </w:r>
            <w:r w:rsidR="00650525">
              <w:rPr>
                <w:lang w:val="en-AU"/>
              </w:rPr>
              <w:t xml:space="preserve"> into technical standards for security</w:t>
            </w:r>
          </w:p>
          <w:p w14:paraId="41EDF2B8" w14:textId="308E495F" w:rsidR="00650525" w:rsidRPr="00897E91" w:rsidRDefault="00650525" w:rsidP="00AB4A9D">
            <w:pPr>
              <w:rPr>
                <w:lang w:val="en-AU"/>
              </w:rPr>
            </w:pPr>
            <w:r>
              <w:rPr>
                <w:lang w:val="en-AU"/>
              </w:rPr>
              <w:t>To include into tech standards protection of rights</w:t>
            </w:r>
          </w:p>
        </w:tc>
      </w:tr>
      <w:tr w:rsidR="00897E91" w:rsidRPr="00B0453A" w14:paraId="40EE50D1" w14:textId="77777777" w:rsidTr="00897E91">
        <w:tc>
          <w:tcPr>
            <w:tcW w:w="4672" w:type="dxa"/>
          </w:tcPr>
          <w:p w14:paraId="753BD62D" w14:textId="5D4F5348" w:rsidR="00897E91" w:rsidRPr="00897E91" w:rsidRDefault="006A5008" w:rsidP="00AB4A9D">
            <w:pPr>
              <w:rPr>
                <w:lang w:val="en-AU"/>
              </w:rPr>
            </w:pPr>
            <w:r>
              <w:rPr>
                <w:lang w:val="en-AU"/>
              </w:rPr>
              <w:t>NIS Directives</w:t>
            </w:r>
          </w:p>
        </w:tc>
        <w:tc>
          <w:tcPr>
            <w:tcW w:w="4673" w:type="dxa"/>
          </w:tcPr>
          <w:p w14:paraId="1B9EF665" w14:textId="77777777" w:rsidR="00897E91" w:rsidRDefault="00E91821" w:rsidP="00E91821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>
              <w:rPr>
                <w:lang w:val="en-AU"/>
              </w:rPr>
              <w:t>EU states must have cybersecurity capabilities</w:t>
            </w:r>
          </w:p>
          <w:p w14:paraId="43F3A453" w14:textId="77777777" w:rsidR="00E91821" w:rsidRDefault="00E91821" w:rsidP="00E91821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>
              <w:rPr>
                <w:lang w:val="en-AU"/>
              </w:rPr>
              <w:t>Cross-border collaboration between EU countries</w:t>
            </w:r>
          </w:p>
          <w:p w14:paraId="13947237" w14:textId="72C33760" w:rsidR="006F0D35" w:rsidRPr="006F0D35" w:rsidRDefault="006F0D35" w:rsidP="006F0D35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>
              <w:rPr>
                <w:lang w:val="en-AU"/>
              </w:rPr>
              <w:t>National supervision of critical sectors (energy, transport, online search engines &amp; marketplaces)</w:t>
            </w:r>
          </w:p>
        </w:tc>
      </w:tr>
      <w:tr w:rsidR="00897E91" w:rsidRPr="00B0453A" w14:paraId="5B62F017" w14:textId="77777777" w:rsidTr="00897E91">
        <w:tc>
          <w:tcPr>
            <w:tcW w:w="4672" w:type="dxa"/>
          </w:tcPr>
          <w:p w14:paraId="119F3B8B" w14:textId="302F74F7" w:rsidR="00897E91" w:rsidRPr="006F0D35" w:rsidRDefault="006F0D35" w:rsidP="00AB4A9D">
            <w:pPr>
              <w:rPr>
                <w:lang w:val="en-AU"/>
              </w:rPr>
            </w:pPr>
            <w:r>
              <w:rPr>
                <w:lang w:val="en-AU"/>
              </w:rPr>
              <w:t>What is NIS group</w:t>
            </w:r>
          </w:p>
        </w:tc>
        <w:tc>
          <w:tcPr>
            <w:tcW w:w="4673" w:type="dxa"/>
          </w:tcPr>
          <w:p w14:paraId="24BC0044" w14:textId="30144F7C" w:rsidR="00897E91" w:rsidRPr="00897E91" w:rsidRDefault="006F0D35" w:rsidP="00AB4A9D">
            <w:pPr>
              <w:rPr>
                <w:lang w:val="en-AU"/>
              </w:rPr>
            </w:pPr>
            <w:r>
              <w:rPr>
                <w:lang w:val="en-AU"/>
              </w:rPr>
              <w:t>A group where US member states collaborate and agree on how to implement NIS in EU</w:t>
            </w:r>
            <w:r w:rsidR="005C0B2E">
              <w:rPr>
                <w:lang w:val="en-AU"/>
              </w:rPr>
              <w:t>. NIS members are usually members of national ministries and cybersecurity agencies</w:t>
            </w:r>
          </w:p>
        </w:tc>
      </w:tr>
      <w:tr w:rsidR="00897E91" w:rsidRPr="00742CE0" w14:paraId="27AF70BE" w14:textId="77777777" w:rsidTr="00897E91">
        <w:tc>
          <w:tcPr>
            <w:tcW w:w="4672" w:type="dxa"/>
          </w:tcPr>
          <w:p w14:paraId="7DA195D1" w14:textId="15CDED5E" w:rsidR="00897E91" w:rsidRPr="00897E91" w:rsidRDefault="006A5008" w:rsidP="00AB4A9D">
            <w:pPr>
              <w:rPr>
                <w:lang w:val="en-AU"/>
              </w:rPr>
            </w:pPr>
            <w:r>
              <w:rPr>
                <w:lang w:val="en-AU"/>
              </w:rPr>
              <w:t>ENISA what is it, what does it do</w:t>
            </w:r>
          </w:p>
        </w:tc>
        <w:tc>
          <w:tcPr>
            <w:tcW w:w="4673" w:type="dxa"/>
          </w:tcPr>
          <w:p w14:paraId="1E1965CD" w14:textId="77777777" w:rsidR="00897E91" w:rsidRDefault="006A5008" w:rsidP="00AB4A9D">
            <w:pPr>
              <w:rPr>
                <w:lang w:val="en-AU"/>
              </w:rPr>
            </w:pPr>
            <w:r>
              <w:rPr>
                <w:lang w:val="en-AU"/>
              </w:rPr>
              <w:t>EU agency for achieving high level of cybersecurity across Europe:</w:t>
            </w:r>
          </w:p>
          <w:p w14:paraId="5E4A330A" w14:textId="77777777" w:rsidR="006A5008" w:rsidRDefault="006A5008" w:rsidP="006A5008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>
              <w:rPr>
                <w:lang w:val="en-AU"/>
              </w:rPr>
              <w:t>Contribute to cyber policy</w:t>
            </w:r>
          </w:p>
          <w:p w14:paraId="3AFD6F9B" w14:textId="00B95627" w:rsidR="006A5008" w:rsidRPr="006A5008" w:rsidRDefault="006A5008" w:rsidP="006A5008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>
              <w:rPr>
                <w:lang w:val="en-AU"/>
              </w:rPr>
              <w:t>Increase trustworthiness of ICT (inf. Comm. Tech.) products</w:t>
            </w:r>
          </w:p>
        </w:tc>
      </w:tr>
      <w:tr w:rsidR="00897E91" w:rsidRPr="00742CE0" w14:paraId="17AA094D" w14:textId="77777777" w:rsidTr="00897E91">
        <w:tc>
          <w:tcPr>
            <w:tcW w:w="4672" w:type="dxa"/>
          </w:tcPr>
          <w:p w14:paraId="1084DDED" w14:textId="03043C53" w:rsidR="00897E91" w:rsidRPr="006A5008" w:rsidRDefault="0088509E" w:rsidP="00AB4A9D">
            <w:pPr>
              <w:rPr>
                <w:lang w:val="en-US"/>
              </w:rPr>
            </w:pPr>
            <w:r>
              <w:rPr>
                <w:lang w:val="en-US"/>
              </w:rPr>
              <w:t>Sanctions</w:t>
            </w:r>
          </w:p>
        </w:tc>
        <w:tc>
          <w:tcPr>
            <w:tcW w:w="4673" w:type="dxa"/>
          </w:tcPr>
          <w:p w14:paraId="1971B141" w14:textId="77777777" w:rsidR="00897E91" w:rsidRDefault="0088509E" w:rsidP="00AB4A9D">
            <w:pPr>
              <w:rPr>
                <w:lang w:val="en-AU"/>
              </w:rPr>
            </w:pPr>
            <w:r>
              <w:rPr>
                <w:lang w:val="en-AU"/>
              </w:rPr>
              <w:t>A framework allows impose sanctions on persons or entities responsible for cyberattack attamprs</w:t>
            </w:r>
          </w:p>
          <w:p w14:paraId="077E0190" w14:textId="77777777" w:rsidR="0088509E" w:rsidRDefault="0088509E" w:rsidP="0088509E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>
              <w:rPr>
                <w:lang w:val="en-AU"/>
              </w:rPr>
              <w:t>Ban of travelling</w:t>
            </w:r>
          </w:p>
          <w:p w14:paraId="544289B7" w14:textId="26BA902C" w:rsidR="0088509E" w:rsidRPr="0088509E" w:rsidRDefault="0088509E" w:rsidP="0088509E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>
              <w:rPr>
                <w:lang w:val="en-AU"/>
              </w:rPr>
              <w:t>Asset freeze</w:t>
            </w:r>
          </w:p>
        </w:tc>
      </w:tr>
    </w:tbl>
    <w:p w14:paraId="5379FB68" w14:textId="77777777" w:rsidR="000E5183" w:rsidRDefault="000E5183" w:rsidP="00AB4A9D">
      <w:pPr>
        <w:rPr>
          <w:b/>
          <w:bCs/>
          <w:lang w:val="en-AU"/>
        </w:rPr>
      </w:pPr>
    </w:p>
    <w:p w14:paraId="1195E898" w14:textId="1F1A6AA5" w:rsidR="00897E91" w:rsidRPr="006F3FC9" w:rsidRDefault="006F3FC9" w:rsidP="00AB4A9D">
      <w:pPr>
        <w:rPr>
          <w:b/>
          <w:bCs/>
          <w:lang w:val="en-AU"/>
        </w:rPr>
      </w:pPr>
      <w:r w:rsidRPr="006F3FC9">
        <w:rPr>
          <w:b/>
          <w:bCs/>
          <w:lang w:val="en-AU"/>
        </w:rPr>
        <w:t>Lecture 16.</w:t>
      </w:r>
      <w:r w:rsidR="00B129E2">
        <w:rPr>
          <w:b/>
          <w:bCs/>
          <w:lang w:val="en-AU"/>
        </w:rPr>
        <w:t xml:space="preserve"> Disinformation</w:t>
      </w:r>
      <w:r w:rsidRPr="006F3FC9">
        <w:rPr>
          <w:b/>
          <w:bCs/>
          <w:lang w:val="en-AU"/>
        </w:rPr>
        <w:t xml:space="preserve">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F3FC9" w14:paraId="70DB1ABD" w14:textId="77777777" w:rsidTr="006F3FC9">
        <w:tc>
          <w:tcPr>
            <w:tcW w:w="4672" w:type="dxa"/>
          </w:tcPr>
          <w:p w14:paraId="1542C91D" w14:textId="11D73FE9" w:rsidR="006F3FC9" w:rsidRDefault="00330388" w:rsidP="00AB4A9D">
            <w:pPr>
              <w:rPr>
                <w:lang w:val="en-AU"/>
              </w:rPr>
            </w:pPr>
            <w:r>
              <w:rPr>
                <w:lang w:val="en-AU"/>
              </w:rPr>
              <w:t>Public interests</w:t>
            </w:r>
          </w:p>
        </w:tc>
        <w:tc>
          <w:tcPr>
            <w:tcW w:w="4673" w:type="dxa"/>
          </w:tcPr>
          <w:p w14:paraId="3E2A1E59" w14:textId="469A9F38" w:rsidR="006F3FC9" w:rsidRDefault="00330388" w:rsidP="00AB4A9D">
            <w:pPr>
              <w:rPr>
                <w:lang w:val="en-AU"/>
              </w:rPr>
            </w:pPr>
            <w:r>
              <w:rPr>
                <w:lang w:val="en-AU"/>
              </w:rPr>
              <w:t>Community, Society, Democracy</w:t>
            </w:r>
          </w:p>
        </w:tc>
      </w:tr>
      <w:tr w:rsidR="006F3FC9" w:rsidRPr="00B0453A" w14:paraId="533D06B3" w14:textId="77777777" w:rsidTr="006F3FC9">
        <w:tc>
          <w:tcPr>
            <w:tcW w:w="4672" w:type="dxa"/>
          </w:tcPr>
          <w:p w14:paraId="209DBFC5" w14:textId="510E40BE" w:rsidR="006F3FC9" w:rsidRDefault="00C91609" w:rsidP="00AB4A9D">
            <w:pPr>
              <w:rPr>
                <w:lang w:val="en-AU"/>
              </w:rPr>
            </w:pPr>
            <w:r>
              <w:rPr>
                <w:lang w:val="en-AU"/>
              </w:rPr>
              <w:t>What says that GDPR is to be applied?</w:t>
            </w:r>
          </w:p>
        </w:tc>
        <w:tc>
          <w:tcPr>
            <w:tcW w:w="4673" w:type="dxa"/>
          </w:tcPr>
          <w:p w14:paraId="5ED2ACD3" w14:textId="269930A7" w:rsidR="006F3FC9" w:rsidRPr="00B723E1" w:rsidRDefault="00C91609" w:rsidP="00AB4A9D">
            <w:pPr>
              <w:rPr>
                <w:lang w:val="en-AU"/>
              </w:rPr>
            </w:pPr>
            <w:r>
              <w:rPr>
                <w:lang w:val="en-AU"/>
              </w:rPr>
              <w:t>1. Territorial scope</w:t>
            </w:r>
            <w:r>
              <w:rPr>
                <w:lang w:val="en-AU"/>
              </w:rPr>
              <w:br/>
              <w:t>2. Check, if parties are still processing the personal data and what are the purposes of processing</w:t>
            </w:r>
          </w:p>
        </w:tc>
      </w:tr>
      <w:tr w:rsidR="006F3FC9" w:rsidRPr="00B129E2" w14:paraId="22AA9356" w14:textId="77777777" w:rsidTr="006F3FC9">
        <w:tc>
          <w:tcPr>
            <w:tcW w:w="4672" w:type="dxa"/>
          </w:tcPr>
          <w:p w14:paraId="6736D804" w14:textId="5F62F3AA" w:rsidR="006F3FC9" w:rsidRDefault="00374383" w:rsidP="00AB4A9D">
            <w:pPr>
              <w:rPr>
                <w:lang w:val="en-AU"/>
              </w:rPr>
            </w:pPr>
            <w:r>
              <w:rPr>
                <w:lang w:val="en-AU"/>
              </w:rPr>
              <w:t>Italian constitution, freedom of expression</w:t>
            </w:r>
          </w:p>
        </w:tc>
        <w:tc>
          <w:tcPr>
            <w:tcW w:w="4673" w:type="dxa"/>
          </w:tcPr>
          <w:p w14:paraId="736E7266" w14:textId="25935731" w:rsidR="006F3FC9" w:rsidRPr="00374383" w:rsidRDefault="00374383" w:rsidP="00374383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 w:rsidRPr="00374383">
              <w:rPr>
                <w:lang w:val="en-AU"/>
              </w:rPr>
              <w:t>Anyone has right to express thoughts in any form of communication</w:t>
            </w:r>
          </w:p>
          <w:p w14:paraId="210884F0" w14:textId="77777777" w:rsidR="00374383" w:rsidRDefault="00374383" w:rsidP="00374383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 w:rsidRPr="00374383">
              <w:rPr>
                <w:lang w:val="en-AU"/>
              </w:rPr>
              <w:t>Press may not subject to censorship</w:t>
            </w:r>
          </w:p>
          <w:p w14:paraId="3E0A0D3C" w14:textId="54BA6CF4" w:rsidR="00374383" w:rsidRPr="00374383" w:rsidRDefault="00374383" w:rsidP="00374383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>
              <w:rPr>
                <w:lang w:val="en-AU"/>
              </w:rPr>
              <w:t>Publications &amp; other exhibits, offensive to public morality, shall be prohibited. Measures against these violations shall be established by law</w:t>
            </w:r>
          </w:p>
        </w:tc>
      </w:tr>
      <w:tr w:rsidR="006F3FC9" w:rsidRPr="00B0453A" w14:paraId="1595AE16" w14:textId="77777777" w:rsidTr="006F3FC9">
        <w:tc>
          <w:tcPr>
            <w:tcW w:w="4672" w:type="dxa"/>
          </w:tcPr>
          <w:p w14:paraId="04E30A3C" w14:textId="3A449C75" w:rsidR="006F3FC9" w:rsidRDefault="00374383" w:rsidP="00AB4A9D">
            <w:pPr>
              <w:rPr>
                <w:lang w:val="en-AU"/>
              </w:rPr>
            </w:pPr>
            <w:r>
              <w:rPr>
                <w:lang w:val="en-AU"/>
              </w:rPr>
              <w:t>ECHR article, what is freedom of expression</w:t>
            </w:r>
          </w:p>
        </w:tc>
        <w:tc>
          <w:tcPr>
            <w:tcW w:w="4673" w:type="dxa"/>
          </w:tcPr>
          <w:p w14:paraId="6B7BB90E" w14:textId="77777777" w:rsidR="006F3FC9" w:rsidRDefault="00374383" w:rsidP="00374383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 w:rsidRPr="00374383">
              <w:rPr>
                <w:lang w:val="en-AU"/>
              </w:rPr>
              <w:t xml:space="preserve">Everyone </w:t>
            </w:r>
            <w:r>
              <w:rPr>
                <w:lang w:val="en-AU"/>
              </w:rPr>
              <w:t>has right to freed. Of expr.</w:t>
            </w:r>
          </w:p>
          <w:p w14:paraId="51A43857" w14:textId="77777777" w:rsidR="00374383" w:rsidRDefault="006B79E4" w:rsidP="00374383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>
              <w:rPr>
                <w:lang w:val="en-AU"/>
              </w:rPr>
              <w:t xml:space="preserve">Has freedom to hold opinions without interference by public authority, regardless of frontiers. However, States </w:t>
            </w:r>
            <w:r>
              <w:rPr>
                <w:lang w:val="en-AU"/>
              </w:rPr>
              <w:lastRenderedPageBreak/>
              <w:t>require licensing of broadcasting, TV and cinema!</w:t>
            </w:r>
          </w:p>
          <w:p w14:paraId="150C57EC" w14:textId="00E33B83" w:rsidR="006B79E4" w:rsidRPr="00374383" w:rsidRDefault="006B79E4" w:rsidP="00374383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>
              <w:rPr>
                <w:lang w:val="en-AU"/>
              </w:rPr>
              <w:t>Pluralism of media shall be respected</w:t>
            </w:r>
          </w:p>
        </w:tc>
      </w:tr>
      <w:tr w:rsidR="006F3FC9" w:rsidRPr="00B0453A" w14:paraId="7B999DB8" w14:textId="77777777" w:rsidTr="006F3FC9">
        <w:tc>
          <w:tcPr>
            <w:tcW w:w="4672" w:type="dxa"/>
          </w:tcPr>
          <w:p w14:paraId="2A44420F" w14:textId="1F476627" w:rsidR="006F3FC9" w:rsidRDefault="00EF7184" w:rsidP="00AB4A9D">
            <w:pPr>
              <w:rPr>
                <w:lang w:val="en-AU"/>
              </w:rPr>
            </w:pPr>
            <w:r>
              <w:rPr>
                <w:lang w:val="en-AU"/>
              </w:rPr>
              <w:lastRenderedPageBreak/>
              <w:t>4 Features of information for citizens</w:t>
            </w:r>
          </w:p>
        </w:tc>
        <w:tc>
          <w:tcPr>
            <w:tcW w:w="4673" w:type="dxa"/>
          </w:tcPr>
          <w:p w14:paraId="401125F5" w14:textId="77777777" w:rsidR="006F3FC9" w:rsidRDefault="00EF7184" w:rsidP="00EF7184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>
              <w:rPr>
                <w:lang w:val="en-AU"/>
              </w:rPr>
              <w:t>Transparency (clear info about sources)</w:t>
            </w:r>
          </w:p>
          <w:p w14:paraId="6C0E123F" w14:textId="77777777" w:rsidR="00EF7184" w:rsidRDefault="00EF7184" w:rsidP="00EF7184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>
              <w:rPr>
                <w:lang w:val="en-AU"/>
              </w:rPr>
              <w:t>Diversity (for critical judgement)</w:t>
            </w:r>
          </w:p>
          <w:p w14:paraId="49C14748" w14:textId="4B0526F0" w:rsidR="00EF7184" w:rsidRDefault="00EF7184" w:rsidP="00EF7184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>
              <w:rPr>
                <w:lang w:val="en-AU"/>
              </w:rPr>
              <w:t>Credibility (trustworthiness)</w:t>
            </w:r>
          </w:p>
          <w:p w14:paraId="17A6F88B" w14:textId="52134374" w:rsidR="00EF7184" w:rsidRPr="00EF7184" w:rsidRDefault="00EF7184" w:rsidP="00EF7184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>
              <w:rPr>
                <w:lang w:val="en-AU"/>
              </w:rPr>
              <w:t>Inclusivity (commitment of all involved parties)</w:t>
            </w:r>
          </w:p>
        </w:tc>
      </w:tr>
      <w:tr w:rsidR="006F3FC9" w:rsidRPr="00B0453A" w14:paraId="68717D61" w14:textId="77777777" w:rsidTr="006F3FC9">
        <w:tc>
          <w:tcPr>
            <w:tcW w:w="4672" w:type="dxa"/>
          </w:tcPr>
          <w:p w14:paraId="4F44A902" w14:textId="1C6CB344" w:rsidR="006F3FC9" w:rsidRDefault="0094030A" w:rsidP="00AB4A9D">
            <w:pPr>
              <w:rPr>
                <w:lang w:val="en-AU"/>
              </w:rPr>
            </w:pPr>
            <w:r>
              <w:rPr>
                <w:lang w:val="en-AU"/>
              </w:rPr>
              <w:t xml:space="preserve">Dis, </w:t>
            </w:r>
            <w:r w:rsidR="003E0AE1">
              <w:rPr>
                <w:lang w:val="en-AU"/>
              </w:rPr>
              <w:t>Mis, Mal- information</w:t>
            </w:r>
          </w:p>
        </w:tc>
        <w:tc>
          <w:tcPr>
            <w:tcW w:w="4673" w:type="dxa"/>
          </w:tcPr>
          <w:p w14:paraId="6CAA56F2" w14:textId="77777777" w:rsidR="006F3FC9" w:rsidRDefault="003E0AE1" w:rsidP="003E0AE1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>
              <w:rPr>
                <w:lang w:val="en-AU"/>
              </w:rPr>
              <w:t>Dis – false and deliberately created to harm person, organization, country or social group</w:t>
            </w:r>
          </w:p>
          <w:p w14:paraId="38D058BB" w14:textId="2AC5DC40" w:rsidR="003E0AE1" w:rsidRDefault="003E0AE1" w:rsidP="003E0AE1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>
              <w:rPr>
                <w:lang w:val="en-AU"/>
              </w:rPr>
              <w:t xml:space="preserve">Mis – false, </w:t>
            </w:r>
            <w:r w:rsidR="00E022CB">
              <w:rPr>
                <w:lang w:val="en-AU"/>
              </w:rPr>
              <w:t xml:space="preserve">but </w:t>
            </w:r>
            <w:r>
              <w:rPr>
                <w:lang w:val="en-AU"/>
              </w:rPr>
              <w:t xml:space="preserve">not </w:t>
            </w:r>
            <w:r w:rsidR="00E022CB">
              <w:rPr>
                <w:lang w:val="en-AU"/>
              </w:rPr>
              <w:t>created for causing harm</w:t>
            </w:r>
          </w:p>
          <w:p w14:paraId="181493A9" w14:textId="20CF7977" w:rsidR="003E0AE1" w:rsidRPr="003E0AE1" w:rsidRDefault="003E0AE1" w:rsidP="003E0AE1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>
              <w:rPr>
                <w:lang w:val="en-AU"/>
              </w:rPr>
              <w:t xml:space="preserve">Mal </w:t>
            </w:r>
            <w:r w:rsidR="00E022CB">
              <w:rPr>
                <w:lang w:val="en-AU"/>
              </w:rPr>
              <w:t>–</w:t>
            </w:r>
            <w:r>
              <w:rPr>
                <w:lang w:val="en-AU"/>
              </w:rPr>
              <w:t xml:space="preserve"> </w:t>
            </w:r>
            <w:r w:rsidR="00E022CB">
              <w:rPr>
                <w:lang w:val="en-AU"/>
              </w:rPr>
              <w:t>true info, used to harm</w:t>
            </w:r>
          </w:p>
        </w:tc>
      </w:tr>
      <w:tr w:rsidR="006F3FC9" w:rsidRPr="00B0453A" w14:paraId="2BBC72EE" w14:textId="77777777" w:rsidTr="006F3FC9">
        <w:tc>
          <w:tcPr>
            <w:tcW w:w="4672" w:type="dxa"/>
          </w:tcPr>
          <w:p w14:paraId="64E3DAE9" w14:textId="783C35B1" w:rsidR="006F3FC9" w:rsidRDefault="00695612" w:rsidP="00AB4A9D">
            <w:pPr>
              <w:rPr>
                <w:lang w:val="en-AU"/>
              </w:rPr>
            </w:pPr>
            <w:r>
              <w:rPr>
                <w:lang w:val="en-AU"/>
              </w:rPr>
              <w:t>Evolution of Information economy</w:t>
            </w:r>
          </w:p>
        </w:tc>
        <w:tc>
          <w:tcPr>
            <w:tcW w:w="4673" w:type="dxa"/>
          </w:tcPr>
          <w:p w14:paraId="14521355" w14:textId="57FE7C98" w:rsidR="006F3FC9" w:rsidRDefault="00695612" w:rsidP="00AB4A9D">
            <w:pPr>
              <w:rPr>
                <w:lang w:val="en-AU"/>
              </w:rPr>
            </w:pPr>
            <w:r>
              <w:rPr>
                <w:lang w:val="en-AU"/>
              </w:rPr>
              <w:t>From industrial (centralized, with limited access to information) to network economy (decentralized, open info access, global flux of information)</w:t>
            </w:r>
          </w:p>
        </w:tc>
      </w:tr>
      <w:tr w:rsidR="006F3FC9" w:rsidRPr="00B129E2" w14:paraId="56CE5312" w14:textId="77777777" w:rsidTr="006F3FC9">
        <w:tc>
          <w:tcPr>
            <w:tcW w:w="4672" w:type="dxa"/>
          </w:tcPr>
          <w:p w14:paraId="7791E023" w14:textId="4A936860" w:rsidR="006F3FC9" w:rsidRDefault="00E74729" w:rsidP="00AB4A9D">
            <w:pPr>
              <w:rPr>
                <w:lang w:val="en-AU"/>
              </w:rPr>
            </w:pPr>
            <w:r>
              <w:rPr>
                <w:lang w:val="en-AU"/>
              </w:rPr>
              <w:t>Ways to tackle disinformation, by public &amp; private partnership</w:t>
            </w:r>
          </w:p>
        </w:tc>
        <w:tc>
          <w:tcPr>
            <w:tcW w:w="4673" w:type="dxa"/>
          </w:tcPr>
          <w:p w14:paraId="17EC3598" w14:textId="77777777" w:rsidR="006F3FC9" w:rsidRDefault="00E74729" w:rsidP="00E74729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>
              <w:rPr>
                <w:lang w:val="en-AU"/>
              </w:rPr>
              <w:t>Educational programs for information disorders (public)</w:t>
            </w:r>
          </w:p>
          <w:p w14:paraId="4B391811" w14:textId="77777777" w:rsidR="00E74729" w:rsidRDefault="00E74729" w:rsidP="00E74729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>
              <w:rPr>
                <w:lang w:val="en-AU"/>
              </w:rPr>
              <w:t>Regulate ads network (public)</w:t>
            </w:r>
          </w:p>
          <w:p w14:paraId="54260A80" w14:textId="77777777" w:rsidR="00E74729" w:rsidRDefault="00E74729" w:rsidP="00E74729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>
              <w:rPr>
                <w:lang w:val="en-AU"/>
              </w:rPr>
              <w:t>Require transparency in Facebook ads</w:t>
            </w:r>
          </w:p>
          <w:p w14:paraId="32508A17" w14:textId="7A714F76" w:rsidR="00E74729" w:rsidRPr="00E74729" w:rsidRDefault="00E74729" w:rsidP="00E74729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>
              <w:rPr>
                <w:lang w:val="en-AU"/>
              </w:rPr>
              <w:t>Advanced cybersecurity training</w:t>
            </w:r>
          </w:p>
        </w:tc>
      </w:tr>
    </w:tbl>
    <w:p w14:paraId="798E540E" w14:textId="37EDDC00" w:rsidR="006F3FC9" w:rsidRDefault="006F3FC9" w:rsidP="00AB4A9D">
      <w:pPr>
        <w:rPr>
          <w:lang w:val="en-AU"/>
        </w:rPr>
      </w:pPr>
    </w:p>
    <w:p w14:paraId="3B1DB847" w14:textId="4D1E8E14" w:rsidR="00B723E1" w:rsidRPr="00DF150A" w:rsidRDefault="00B723E1" w:rsidP="00AB4A9D">
      <w:pPr>
        <w:rPr>
          <w:b/>
          <w:bCs/>
          <w:lang w:val="en-AU"/>
        </w:rPr>
      </w:pPr>
      <w:r w:rsidRPr="00DF150A">
        <w:rPr>
          <w:b/>
          <w:bCs/>
          <w:lang w:val="en-AU"/>
        </w:rPr>
        <w:t>Lecture 17. Big Data for the public good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B723E1" w14:paraId="02165085" w14:textId="77777777" w:rsidTr="00B723E1">
        <w:tc>
          <w:tcPr>
            <w:tcW w:w="4672" w:type="dxa"/>
          </w:tcPr>
          <w:p w14:paraId="42ED7744" w14:textId="01179E48" w:rsidR="00B723E1" w:rsidRDefault="00B723E1" w:rsidP="00AB4A9D">
            <w:pPr>
              <w:rPr>
                <w:lang w:val="en-AU"/>
              </w:rPr>
            </w:pPr>
            <w:r>
              <w:rPr>
                <w:lang w:val="en-AU"/>
              </w:rPr>
              <w:t>What is big data?</w:t>
            </w:r>
          </w:p>
        </w:tc>
        <w:tc>
          <w:tcPr>
            <w:tcW w:w="4673" w:type="dxa"/>
          </w:tcPr>
          <w:p w14:paraId="41341E58" w14:textId="77777777" w:rsidR="00B723E1" w:rsidRPr="00B129E2" w:rsidRDefault="00B723E1" w:rsidP="00AB4A9D">
            <w:pPr>
              <w:rPr>
                <w:lang w:val="en-AU"/>
              </w:rPr>
            </w:pPr>
            <w:r>
              <w:rPr>
                <w:lang w:val="en-AU"/>
              </w:rPr>
              <w:t>High volume, high variety information assets that demand cost-effective, innovative forms in info-processing.</w:t>
            </w:r>
          </w:p>
          <w:p w14:paraId="2B0536DC" w14:textId="66318995" w:rsidR="00B723E1" w:rsidRDefault="00B723E1" w:rsidP="00AB4A9D">
            <w:pPr>
              <w:rPr>
                <w:lang w:val="en-AU"/>
              </w:rPr>
            </w:pPr>
            <w:r>
              <w:rPr>
                <w:lang w:val="en-AU"/>
              </w:rPr>
              <w:t xml:space="preserve">Large amounts of different data types, produced at high speed from multiple sources. Require powerful processors and algorithms to analyse. </w:t>
            </w:r>
          </w:p>
        </w:tc>
      </w:tr>
      <w:tr w:rsidR="00B723E1" w:rsidRPr="00B0453A" w14:paraId="4A5834DC" w14:textId="77777777" w:rsidTr="00B723E1">
        <w:tc>
          <w:tcPr>
            <w:tcW w:w="4672" w:type="dxa"/>
          </w:tcPr>
          <w:p w14:paraId="2D1BB371" w14:textId="5FC26953" w:rsidR="00B723E1" w:rsidRDefault="00B723E1" w:rsidP="00AB4A9D">
            <w:pPr>
              <w:rPr>
                <w:lang w:val="en-AU"/>
              </w:rPr>
            </w:pPr>
            <w:r>
              <w:rPr>
                <w:lang w:val="en-AU"/>
              </w:rPr>
              <w:t>What is personal data</w:t>
            </w:r>
          </w:p>
        </w:tc>
        <w:tc>
          <w:tcPr>
            <w:tcW w:w="4673" w:type="dxa"/>
          </w:tcPr>
          <w:p w14:paraId="1ABFC794" w14:textId="75676929" w:rsidR="00B723E1" w:rsidRDefault="00B723E1" w:rsidP="00AB4A9D">
            <w:pPr>
              <w:rPr>
                <w:lang w:val="en-AU"/>
              </w:rPr>
            </w:pPr>
            <w:r>
              <w:rPr>
                <w:lang w:val="en-AU"/>
              </w:rPr>
              <w:t>Info, relating to identified or identifiable natural person</w:t>
            </w:r>
          </w:p>
        </w:tc>
      </w:tr>
      <w:tr w:rsidR="00B723E1" w14:paraId="06D89022" w14:textId="77777777" w:rsidTr="00B723E1">
        <w:tc>
          <w:tcPr>
            <w:tcW w:w="4672" w:type="dxa"/>
          </w:tcPr>
          <w:p w14:paraId="34F0A953" w14:textId="6797CE01" w:rsidR="00B723E1" w:rsidRDefault="00B723E1" w:rsidP="00AB4A9D">
            <w:pPr>
              <w:rPr>
                <w:lang w:val="en-AU"/>
              </w:rPr>
            </w:pPr>
            <w:r>
              <w:rPr>
                <w:lang w:val="en-AU"/>
              </w:rPr>
              <w:t>Non personal data</w:t>
            </w:r>
          </w:p>
        </w:tc>
        <w:tc>
          <w:tcPr>
            <w:tcW w:w="4673" w:type="dxa"/>
          </w:tcPr>
          <w:p w14:paraId="0F9CA0FC" w14:textId="7EE76CB5" w:rsidR="00B723E1" w:rsidRDefault="00B723E1" w:rsidP="00AB4A9D">
            <w:pPr>
              <w:rPr>
                <w:lang w:val="en-AU"/>
              </w:rPr>
            </w:pPr>
            <w:r>
              <w:rPr>
                <w:lang w:val="en-AU"/>
              </w:rPr>
              <w:t>Data, other than PD</w:t>
            </w:r>
          </w:p>
        </w:tc>
      </w:tr>
      <w:tr w:rsidR="00B723E1" w:rsidRPr="00B0453A" w14:paraId="40EA0C10" w14:textId="77777777" w:rsidTr="00B723E1">
        <w:tc>
          <w:tcPr>
            <w:tcW w:w="4672" w:type="dxa"/>
          </w:tcPr>
          <w:p w14:paraId="3D1E1EC0" w14:textId="22133849" w:rsidR="00B723E1" w:rsidRDefault="00B723E1" w:rsidP="00AB4A9D">
            <w:pPr>
              <w:rPr>
                <w:lang w:val="en-AU"/>
              </w:rPr>
            </w:pPr>
            <w:r>
              <w:rPr>
                <w:lang w:val="en-AU"/>
              </w:rPr>
              <w:t>Data base</w:t>
            </w:r>
          </w:p>
        </w:tc>
        <w:tc>
          <w:tcPr>
            <w:tcW w:w="4673" w:type="dxa"/>
          </w:tcPr>
          <w:p w14:paraId="478E80A5" w14:textId="38FF2A1E" w:rsidR="00B723E1" w:rsidRDefault="00B723E1" w:rsidP="00AB4A9D">
            <w:pPr>
              <w:rPr>
                <w:lang w:val="en-AU"/>
              </w:rPr>
            </w:pPr>
            <w:r>
              <w:rPr>
                <w:lang w:val="en-AU"/>
              </w:rPr>
              <w:t>Collection of independent data materials, arranged systematically and accessible by electronic means</w:t>
            </w:r>
          </w:p>
        </w:tc>
      </w:tr>
      <w:tr w:rsidR="00B723E1" w:rsidRPr="00B0453A" w14:paraId="545799C5" w14:textId="77777777" w:rsidTr="00B723E1">
        <w:tc>
          <w:tcPr>
            <w:tcW w:w="4672" w:type="dxa"/>
          </w:tcPr>
          <w:p w14:paraId="6DDD9EA5" w14:textId="65E5F439" w:rsidR="00B723E1" w:rsidRDefault="00B723E1" w:rsidP="00AB4A9D">
            <w:pPr>
              <w:rPr>
                <w:lang w:val="en-AU"/>
              </w:rPr>
            </w:pPr>
            <w:r>
              <w:rPr>
                <w:lang w:val="en-AU"/>
              </w:rPr>
              <w:t>High-value datasets</w:t>
            </w:r>
          </w:p>
        </w:tc>
        <w:tc>
          <w:tcPr>
            <w:tcW w:w="4673" w:type="dxa"/>
          </w:tcPr>
          <w:p w14:paraId="6A1C222A" w14:textId="54557E58" w:rsidR="00B723E1" w:rsidRPr="00DA1D4C" w:rsidRDefault="00DA1D4C" w:rsidP="00AB4A9D">
            <w:pPr>
              <w:rPr>
                <w:lang w:val="en-US"/>
              </w:rPr>
            </w:pPr>
            <w:r>
              <w:rPr>
                <w:lang w:val="en-AU"/>
              </w:rPr>
              <w:t xml:space="preserve">Documents, use of which is important for society, environment &amp; ecomony. </w:t>
            </w:r>
          </w:p>
        </w:tc>
      </w:tr>
      <w:tr w:rsidR="00B723E1" w14:paraId="5AE8C746" w14:textId="77777777" w:rsidTr="00B723E1">
        <w:tc>
          <w:tcPr>
            <w:tcW w:w="4672" w:type="dxa"/>
          </w:tcPr>
          <w:p w14:paraId="3FB305B7" w14:textId="70A0D14C" w:rsidR="00B723E1" w:rsidRDefault="00DA1D4C" w:rsidP="00AB4A9D">
            <w:pPr>
              <w:rPr>
                <w:lang w:val="en-AU"/>
              </w:rPr>
            </w:pPr>
            <w:r>
              <w:rPr>
                <w:lang w:val="en-AU"/>
              </w:rPr>
              <w:t>Dynamic data</w:t>
            </w:r>
          </w:p>
        </w:tc>
        <w:tc>
          <w:tcPr>
            <w:tcW w:w="4673" w:type="dxa"/>
          </w:tcPr>
          <w:p w14:paraId="51EF0D94" w14:textId="48B47C81" w:rsidR="00B723E1" w:rsidRDefault="00DA1D4C" w:rsidP="00AB4A9D">
            <w:pPr>
              <w:rPr>
                <w:lang w:val="en-AU"/>
              </w:rPr>
            </w:pPr>
            <w:r>
              <w:rPr>
                <w:lang w:val="en-AU"/>
              </w:rPr>
              <w:t>Digital documents, subject to frequent or real-time updates. Highly obsolete (#, sensors)</w:t>
            </w:r>
          </w:p>
        </w:tc>
      </w:tr>
      <w:tr w:rsidR="00B723E1" w:rsidRPr="00B0453A" w14:paraId="1C7AF8AD" w14:textId="77777777" w:rsidTr="00B723E1">
        <w:tc>
          <w:tcPr>
            <w:tcW w:w="4672" w:type="dxa"/>
          </w:tcPr>
          <w:p w14:paraId="2F31A079" w14:textId="6C9257E9" w:rsidR="00B723E1" w:rsidRDefault="00DA1D4C" w:rsidP="00AB4A9D">
            <w:pPr>
              <w:rPr>
                <w:lang w:val="en-AU"/>
              </w:rPr>
            </w:pPr>
            <w:r>
              <w:rPr>
                <w:lang w:val="en-AU"/>
              </w:rPr>
              <w:t>Research data</w:t>
            </w:r>
          </w:p>
        </w:tc>
        <w:tc>
          <w:tcPr>
            <w:tcW w:w="4673" w:type="dxa"/>
          </w:tcPr>
          <w:p w14:paraId="1DE605D8" w14:textId="573E48C4" w:rsidR="00B723E1" w:rsidRDefault="00DA1D4C" w:rsidP="00AB4A9D">
            <w:pPr>
              <w:rPr>
                <w:lang w:val="en-AU"/>
              </w:rPr>
            </w:pPr>
            <w:r>
              <w:rPr>
                <w:lang w:val="en-AU"/>
              </w:rPr>
              <w:t>Digital documents, produced during scientific research. Used in research community to validate research results.</w:t>
            </w:r>
          </w:p>
        </w:tc>
      </w:tr>
      <w:tr w:rsidR="00B723E1" w:rsidRPr="00B0453A" w14:paraId="07C99522" w14:textId="77777777" w:rsidTr="00B723E1">
        <w:tc>
          <w:tcPr>
            <w:tcW w:w="4672" w:type="dxa"/>
          </w:tcPr>
          <w:p w14:paraId="34A2CA15" w14:textId="2488A682" w:rsidR="00B723E1" w:rsidRDefault="00DA1D4C" w:rsidP="00AB4A9D">
            <w:pPr>
              <w:rPr>
                <w:lang w:val="en-AU"/>
              </w:rPr>
            </w:pPr>
            <w:r>
              <w:rPr>
                <w:lang w:val="en-AU"/>
              </w:rPr>
              <w:t>What is governance</w:t>
            </w:r>
          </w:p>
        </w:tc>
        <w:tc>
          <w:tcPr>
            <w:tcW w:w="4673" w:type="dxa"/>
          </w:tcPr>
          <w:p w14:paraId="230009E2" w14:textId="77777777" w:rsidR="00B723E1" w:rsidRDefault="00DA1D4C" w:rsidP="00AB4A9D">
            <w:pPr>
              <w:rPr>
                <w:lang w:val="en-AU"/>
              </w:rPr>
            </w:pPr>
            <w:r>
              <w:rPr>
                <w:lang w:val="en-AU"/>
              </w:rPr>
              <w:t>Act of overseeing the control of something (#, organization)</w:t>
            </w:r>
          </w:p>
          <w:p w14:paraId="621DE510" w14:textId="77777777" w:rsidR="00DA1D4C" w:rsidRDefault="00DA1D4C" w:rsidP="00DA1D4C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>
              <w:rPr>
                <w:lang w:val="en-AU"/>
              </w:rPr>
              <w:t>Government – public power</w:t>
            </w:r>
          </w:p>
          <w:p w14:paraId="2D518686" w14:textId="77777777" w:rsidR="00DA1D4C" w:rsidRDefault="00DA1D4C" w:rsidP="00DA1D4C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>
              <w:rPr>
                <w:lang w:val="en-AU"/>
              </w:rPr>
              <w:t>Governance – private power</w:t>
            </w:r>
          </w:p>
          <w:p w14:paraId="642F5B2C" w14:textId="3CABF468" w:rsidR="00DA1D4C" w:rsidRPr="00DA1D4C" w:rsidRDefault="00DA1D4C" w:rsidP="00DA1D4C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>
              <w:rPr>
                <w:lang w:val="en-AU"/>
              </w:rPr>
              <w:t>Joint governance – public &amp; private powers</w:t>
            </w:r>
          </w:p>
        </w:tc>
      </w:tr>
      <w:tr w:rsidR="00DF150A" w:rsidRPr="00B0453A" w14:paraId="62F40F9A" w14:textId="77777777" w:rsidTr="00B723E1">
        <w:tc>
          <w:tcPr>
            <w:tcW w:w="4672" w:type="dxa"/>
          </w:tcPr>
          <w:p w14:paraId="4A5995EF" w14:textId="469E4CDE" w:rsidR="00DF150A" w:rsidRDefault="00DF150A" w:rsidP="00AB4A9D">
            <w:pPr>
              <w:rPr>
                <w:lang w:val="en-AU"/>
              </w:rPr>
            </w:pPr>
            <w:r>
              <w:rPr>
                <w:lang w:val="en-AU"/>
              </w:rPr>
              <w:t>What are promises for EU data market</w:t>
            </w:r>
          </w:p>
        </w:tc>
        <w:tc>
          <w:tcPr>
            <w:tcW w:w="4673" w:type="dxa"/>
          </w:tcPr>
          <w:p w14:paraId="7B6685C5" w14:textId="77777777" w:rsidR="00DF150A" w:rsidRDefault="00DF150A" w:rsidP="00AB4A9D">
            <w:pPr>
              <w:rPr>
                <w:lang w:val="en-AU"/>
              </w:rPr>
            </w:pPr>
            <w:r>
              <w:rPr>
                <w:lang w:val="en-AU"/>
              </w:rPr>
              <w:t>To create a data market where:</w:t>
            </w:r>
          </w:p>
          <w:p w14:paraId="72C19C6B" w14:textId="77777777" w:rsidR="00DF150A" w:rsidRDefault="00DF150A" w:rsidP="00DF150A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>
              <w:rPr>
                <w:lang w:val="en-AU"/>
              </w:rPr>
              <w:t>Data flow within EU freely</w:t>
            </w:r>
          </w:p>
          <w:p w14:paraId="7F236318" w14:textId="77777777" w:rsidR="00DF150A" w:rsidRDefault="00DF150A" w:rsidP="00DF150A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>
              <w:rPr>
                <w:lang w:val="en-AU"/>
              </w:rPr>
              <w:lastRenderedPageBreak/>
              <w:t>Laws for data protection are respected</w:t>
            </w:r>
          </w:p>
          <w:p w14:paraId="69D9C8AA" w14:textId="020E8C9A" w:rsidR="00DF150A" w:rsidRPr="00DF150A" w:rsidRDefault="00DF150A" w:rsidP="00DF150A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>
              <w:rPr>
                <w:lang w:val="en-AU"/>
              </w:rPr>
              <w:t>Rules of use and access are clear and practical</w:t>
            </w:r>
          </w:p>
        </w:tc>
      </w:tr>
    </w:tbl>
    <w:p w14:paraId="283D64D7" w14:textId="615BDC73" w:rsidR="00B723E1" w:rsidRDefault="00B723E1" w:rsidP="00AB4A9D">
      <w:pPr>
        <w:rPr>
          <w:lang w:val="en-AU"/>
        </w:rPr>
      </w:pPr>
    </w:p>
    <w:p w14:paraId="482A8BDE" w14:textId="1B408BBD" w:rsidR="003B2ACE" w:rsidRDefault="003B2ACE" w:rsidP="00AB4A9D">
      <w:pPr>
        <w:rPr>
          <w:b/>
          <w:bCs/>
          <w:lang w:val="en-AU"/>
        </w:rPr>
      </w:pPr>
      <w:r w:rsidRPr="003B2ACE">
        <w:rPr>
          <w:b/>
          <w:bCs/>
          <w:lang w:val="en-AU"/>
        </w:rPr>
        <w:t>Lecture 18. Digital surveillance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3B2ACE" w:rsidRPr="00B0453A" w14:paraId="26B799A2" w14:textId="77777777" w:rsidTr="003B2ACE">
        <w:tc>
          <w:tcPr>
            <w:tcW w:w="4672" w:type="dxa"/>
          </w:tcPr>
          <w:p w14:paraId="03AC6A5C" w14:textId="20A1D8B9" w:rsidR="003B2ACE" w:rsidRPr="008C6306" w:rsidRDefault="008C6306" w:rsidP="00AB4A9D">
            <w:pPr>
              <w:rPr>
                <w:lang w:val="en-US"/>
              </w:rPr>
            </w:pPr>
            <w:r>
              <w:rPr>
                <w:lang w:val="en-US"/>
              </w:rPr>
              <w:t>Concept of surveillance</w:t>
            </w:r>
          </w:p>
        </w:tc>
        <w:tc>
          <w:tcPr>
            <w:tcW w:w="4673" w:type="dxa"/>
          </w:tcPr>
          <w:p w14:paraId="08790B6A" w14:textId="0EE2A0E9" w:rsidR="003B2ACE" w:rsidRDefault="008C6306" w:rsidP="00AB4A9D">
            <w:pPr>
              <w:rPr>
                <w:lang w:val="en-AU"/>
              </w:rPr>
            </w:pPr>
            <w:r>
              <w:rPr>
                <w:lang w:val="en-AU"/>
              </w:rPr>
              <w:t>It went from care to control, from natural behaviour to set of practices for societal tracking and control (Example with modules in mobile phones nowadays – GPS, etc)</w:t>
            </w:r>
          </w:p>
        </w:tc>
      </w:tr>
      <w:tr w:rsidR="003B2ACE" w14:paraId="6C57712B" w14:textId="77777777" w:rsidTr="003B2ACE">
        <w:tc>
          <w:tcPr>
            <w:tcW w:w="4672" w:type="dxa"/>
          </w:tcPr>
          <w:p w14:paraId="6C8D9133" w14:textId="30C2FFC1" w:rsidR="003B2ACE" w:rsidRDefault="008D6B5D" w:rsidP="00AB4A9D">
            <w:pPr>
              <w:rPr>
                <w:lang w:val="en-AU"/>
              </w:rPr>
            </w:pPr>
            <w:r>
              <w:rPr>
                <w:lang w:val="en-AU"/>
              </w:rPr>
              <w:t>What is private digital surveillance</w:t>
            </w:r>
          </w:p>
        </w:tc>
        <w:tc>
          <w:tcPr>
            <w:tcW w:w="4673" w:type="dxa"/>
          </w:tcPr>
          <w:p w14:paraId="1850149E" w14:textId="77777777" w:rsidR="003B2ACE" w:rsidRDefault="008D6B5D" w:rsidP="008D6B5D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>
              <w:rPr>
                <w:lang w:val="en-AU"/>
              </w:rPr>
              <w:t>Social media</w:t>
            </w:r>
          </w:p>
          <w:p w14:paraId="1493A6A5" w14:textId="77777777" w:rsidR="008D6B5D" w:rsidRDefault="008D6B5D" w:rsidP="008D6B5D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>
              <w:rPr>
                <w:lang w:val="en-AU"/>
              </w:rPr>
              <w:t>IOT</w:t>
            </w:r>
          </w:p>
          <w:p w14:paraId="0E0837F5" w14:textId="4AA71D53" w:rsidR="008D6B5D" w:rsidRPr="008D6B5D" w:rsidRDefault="008D6B5D" w:rsidP="008D6B5D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>
              <w:rPr>
                <w:lang w:val="en-AU"/>
              </w:rPr>
              <w:t>Responsive advertising, etc</w:t>
            </w:r>
          </w:p>
        </w:tc>
      </w:tr>
      <w:tr w:rsidR="003B2ACE" w:rsidRPr="00B0453A" w14:paraId="2611EE74" w14:textId="77777777" w:rsidTr="003B2ACE">
        <w:tc>
          <w:tcPr>
            <w:tcW w:w="4672" w:type="dxa"/>
          </w:tcPr>
          <w:p w14:paraId="719D5D2E" w14:textId="5B5FD35B" w:rsidR="003B2ACE" w:rsidRDefault="008D6B5D" w:rsidP="00AB4A9D">
            <w:pPr>
              <w:rPr>
                <w:lang w:val="en-AU"/>
              </w:rPr>
            </w:pPr>
            <w:r>
              <w:rPr>
                <w:lang w:val="en-AU"/>
              </w:rPr>
              <w:t>Behavioral surplus</w:t>
            </w:r>
          </w:p>
        </w:tc>
        <w:tc>
          <w:tcPr>
            <w:tcW w:w="4673" w:type="dxa"/>
          </w:tcPr>
          <w:p w14:paraId="3D0C908B" w14:textId="3A661E60" w:rsidR="003B2ACE" w:rsidRPr="008D6B5D" w:rsidRDefault="008D6B5D" w:rsidP="008D6B5D">
            <w:pPr>
              <w:pStyle w:val="a4"/>
              <w:numPr>
                <w:ilvl w:val="0"/>
                <w:numId w:val="1"/>
              </w:numPr>
              <w:rPr>
                <w:lang w:val="en-AU"/>
              </w:rPr>
            </w:pPr>
            <w:r>
              <w:rPr>
                <w:lang w:val="en-AU"/>
              </w:rPr>
              <w:t xml:space="preserve">Behavioural data from social nets, etc is fed to ML models for creating </w:t>
            </w:r>
            <w:r>
              <w:rPr>
                <w:b/>
                <w:bCs/>
                <w:lang w:val="en-AU"/>
              </w:rPr>
              <w:t xml:space="preserve">prediction products </w:t>
            </w:r>
            <w:r w:rsidRPr="008D6B5D">
              <w:rPr>
                <w:lang w:val="en-AU"/>
              </w:rPr>
              <w:t>and</w:t>
            </w:r>
            <w:r>
              <w:rPr>
                <w:b/>
                <w:bCs/>
                <w:lang w:val="en-AU"/>
              </w:rPr>
              <w:t xml:space="preserve"> behavioural markets</w:t>
            </w:r>
          </w:p>
        </w:tc>
      </w:tr>
      <w:tr w:rsidR="003B2ACE" w:rsidRPr="00B0453A" w14:paraId="10E9F84C" w14:textId="77777777" w:rsidTr="003B2ACE">
        <w:tc>
          <w:tcPr>
            <w:tcW w:w="4672" w:type="dxa"/>
          </w:tcPr>
          <w:p w14:paraId="18F59655" w14:textId="397422B0" w:rsidR="003B2ACE" w:rsidRDefault="008D6B5D" w:rsidP="00AB4A9D">
            <w:pPr>
              <w:rPr>
                <w:lang w:val="en-AU"/>
              </w:rPr>
            </w:pPr>
            <w:r>
              <w:rPr>
                <w:lang w:val="en-AU"/>
              </w:rPr>
              <w:t>Surveillance capitalism</w:t>
            </w:r>
          </w:p>
        </w:tc>
        <w:tc>
          <w:tcPr>
            <w:tcW w:w="4673" w:type="dxa"/>
          </w:tcPr>
          <w:p w14:paraId="20950B94" w14:textId="43306D54" w:rsidR="003B2ACE" w:rsidRDefault="008D6B5D" w:rsidP="00AB4A9D">
            <w:pPr>
              <w:rPr>
                <w:lang w:val="en-AU"/>
              </w:rPr>
            </w:pPr>
            <w:r>
              <w:rPr>
                <w:lang w:val="en-AU"/>
              </w:rPr>
              <w:t>New economy, where human behaviour is used for commercials, predictions, sales</w:t>
            </w:r>
          </w:p>
        </w:tc>
      </w:tr>
    </w:tbl>
    <w:p w14:paraId="163D9446" w14:textId="33DF0203" w:rsidR="003B2ACE" w:rsidRDefault="003B2ACE" w:rsidP="00AB4A9D">
      <w:pPr>
        <w:rPr>
          <w:lang w:val="en-AU"/>
        </w:rPr>
      </w:pPr>
    </w:p>
    <w:p w14:paraId="0D5D0668" w14:textId="7B4580DC" w:rsidR="008D6B5D" w:rsidRDefault="00B03574" w:rsidP="00AB4A9D">
      <w:pPr>
        <w:rPr>
          <w:b/>
          <w:bCs/>
          <w:lang w:val="en-AU"/>
        </w:rPr>
      </w:pPr>
      <w:r w:rsidRPr="00B03574">
        <w:rPr>
          <w:b/>
          <w:bCs/>
          <w:lang w:val="en-AU"/>
        </w:rPr>
        <w:t>Lecture 19. Facial recognition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B03574" w:rsidRPr="00B0453A" w14:paraId="2989A272" w14:textId="77777777" w:rsidTr="00B03574">
        <w:tc>
          <w:tcPr>
            <w:tcW w:w="4672" w:type="dxa"/>
          </w:tcPr>
          <w:p w14:paraId="69B24DD3" w14:textId="539C2649" w:rsidR="00B03574" w:rsidRDefault="00B03574" w:rsidP="00AB4A9D">
            <w:pPr>
              <w:rPr>
                <w:lang w:val="en-AU"/>
              </w:rPr>
            </w:pPr>
            <w:r>
              <w:rPr>
                <w:lang w:val="en-AU"/>
              </w:rPr>
              <w:t>What type of technology?</w:t>
            </w:r>
          </w:p>
        </w:tc>
        <w:tc>
          <w:tcPr>
            <w:tcW w:w="4673" w:type="dxa"/>
          </w:tcPr>
          <w:p w14:paraId="786082DF" w14:textId="44E0E14C" w:rsidR="00B03574" w:rsidRPr="00B03574" w:rsidRDefault="00B03574" w:rsidP="00AB4A9D">
            <w:pPr>
              <w:rPr>
                <w:b/>
                <w:bCs/>
                <w:lang w:val="en-AU"/>
              </w:rPr>
            </w:pPr>
            <w:r>
              <w:rPr>
                <w:lang w:val="en-AU"/>
              </w:rPr>
              <w:t xml:space="preserve">Deep learning, computer vision based on </w:t>
            </w:r>
            <w:r>
              <w:rPr>
                <w:b/>
                <w:bCs/>
                <w:lang w:val="en-AU"/>
              </w:rPr>
              <w:t>biometric data</w:t>
            </w:r>
          </w:p>
        </w:tc>
      </w:tr>
    </w:tbl>
    <w:p w14:paraId="346D7820" w14:textId="77777777" w:rsidR="00B03574" w:rsidRPr="00B03574" w:rsidRDefault="00B03574" w:rsidP="00AB4A9D">
      <w:pPr>
        <w:rPr>
          <w:lang w:val="en-AU"/>
        </w:rPr>
      </w:pPr>
    </w:p>
    <w:sectPr w:rsidR="00B03574" w:rsidRPr="00B035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E5355"/>
    <w:multiLevelType w:val="hybridMultilevel"/>
    <w:tmpl w:val="6D969638"/>
    <w:lvl w:ilvl="0" w:tplc="345E77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2559D5"/>
    <w:multiLevelType w:val="hybridMultilevel"/>
    <w:tmpl w:val="21AAF146"/>
    <w:lvl w:ilvl="0" w:tplc="325656C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D44841"/>
    <w:multiLevelType w:val="hybridMultilevel"/>
    <w:tmpl w:val="32F068C6"/>
    <w:lvl w:ilvl="0" w:tplc="95A45B76"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color w:val="000000"/>
        <w:sz w:val="23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6828D6"/>
    <w:multiLevelType w:val="hybridMultilevel"/>
    <w:tmpl w:val="9C5C2428"/>
    <w:lvl w:ilvl="0" w:tplc="94BECE0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7C3"/>
    <w:rsid w:val="0001102F"/>
    <w:rsid w:val="000246C5"/>
    <w:rsid w:val="00036522"/>
    <w:rsid w:val="00042F64"/>
    <w:rsid w:val="00077D15"/>
    <w:rsid w:val="00083B39"/>
    <w:rsid w:val="000D0D4A"/>
    <w:rsid w:val="000D55B1"/>
    <w:rsid w:val="000E5183"/>
    <w:rsid w:val="0018032A"/>
    <w:rsid w:val="00184075"/>
    <w:rsid w:val="00195D64"/>
    <w:rsid w:val="001C1592"/>
    <w:rsid w:val="001F28EC"/>
    <w:rsid w:val="002073B3"/>
    <w:rsid w:val="00222DBD"/>
    <w:rsid w:val="002739A7"/>
    <w:rsid w:val="00291468"/>
    <w:rsid w:val="002A008C"/>
    <w:rsid w:val="002A118E"/>
    <w:rsid w:val="002A769E"/>
    <w:rsid w:val="002C2534"/>
    <w:rsid w:val="002C64D8"/>
    <w:rsid w:val="002D0C25"/>
    <w:rsid w:val="002F789F"/>
    <w:rsid w:val="00330388"/>
    <w:rsid w:val="003367D2"/>
    <w:rsid w:val="00374383"/>
    <w:rsid w:val="00381305"/>
    <w:rsid w:val="003A594F"/>
    <w:rsid w:val="003B2ACE"/>
    <w:rsid w:val="003B4DC7"/>
    <w:rsid w:val="003D2CB8"/>
    <w:rsid w:val="003D64E8"/>
    <w:rsid w:val="003D78C7"/>
    <w:rsid w:val="003E0AE1"/>
    <w:rsid w:val="004048A2"/>
    <w:rsid w:val="004112CC"/>
    <w:rsid w:val="0048250F"/>
    <w:rsid w:val="0049785A"/>
    <w:rsid w:val="00526768"/>
    <w:rsid w:val="00570BAB"/>
    <w:rsid w:val="00572E87"/>
    <w:rsid w:val="005B5DED"/>
    <w:rsid w:val="005C0B2E"/>
    <w:rsid w:val="005E7CE6"/>
    <w:rsid w:val="005F2B36"/>
    <w:rsid w:val="006002A2"/>
    <w:rsid w:val="00600850"/>
    <w:rsid w:val="00612B96"/>
    <w:rsid w:val="00640884"/>
    <w:rsid w:val="00640CEC"/>
    <w:rsid w:val="00650525"/>
    <w:rsid w:val="00664AC6"/>
    <w:rsid w:val="00680AA4"/>
    <w:rsid w:val="00695612"/>
    <w:rsid w:val="006A5008"/>
    <w:rsid w:val="006B79E4"/>
    <w:rsid w:val="006C6CA7"/>
    <w:rsid w:val="006D45D9"/>
    <w:rsid w:val="006F0D35"/>
    <w:rsid w:val="006F3FC9"/>
    <w:rsid w:val="00742CE0"/>
    <w:rsid w:val="007516AC"/>
    <w:rsid w:val="00793664"/>
    <w:rsid w:val="007A4855"/>
    <w:rsid w:val="007B10F4"/>
    <w:rsid w:val="007B3074"/>
    <w:rsid w:val="007D259B"/>
    <w:rsid w:val="007D77F9"/>
    <w:rsid w:val="007E750A"/>
    <w:rsid w:val="008109EF"/>
    <w:rsid w:val="0083026C"/>
    <w:rsid w:val="00830992"/>
    <w:rsid w:val="00843DE1"/>
    <w:rsid w:val="008777AC"/>
    <w:rsid w:val="0088509E"/>
    <w:rsid w:val="00896437"/>
    <w:rsid w:val="0089739D"/>
    <w:rsid w:val="00897E91"/>
    <w:rsid w:val="008B1AEA"/>
    <w:rsid w:val="008C6306"/>
    <w:rsid w:val="008D6B5D"/>
    <w:rsid w:val="008F4AF1"/>
    <w:rsid w:val="00900820"/>
    <w:rsid w:val="00935814"/>
    <w:rsid w:val="0094030A"/>
    <w:rsid w:val="00962AFD"/>
    <w:rsid w:val="009A6275"/>
    <w:rsid w:val="009C1C92"/>
    <w:rsid w:val="009C28A2"/>
    <w:rsid w:val="009E293F"/>
    <w:rsid w:val="009F6CA6"/>
    <w:rsid w:val="00A52CE7"/>
    <w:rsid w:val="00A637C3"/>
    <w:rsid w:val="00A667DC"/>
    <w:rsid w:val="00A85E66"/>
    <w:rsid w:val="00AB4A9D"/>
    <w:rsid w:val="00AB7D0D"/>
    <w:rsid w:val="00AF19C8"/>
    <w:rsid w:val="00B03574"/>
    <w:rsid w:val="00B0453A"/>
    <w:rsid w:val="00B129E2"/>
    <w:rsid w:val="00B2065C"/>
    <w:rsid w:val="00B21356"/>
    <w:rsid w:val="00B526B4"/>
    <w:rsid w:val="00B544B6"/>
    <w:rsid w:val="00B56D0B"/>
    <w:rsid w:val="00B61215"/>
    <w:rsid w:val="00B723E1"/>
    <w:rsid w:val="00B960D7"/>
    <w:rsid w:val="00BF7DDF"/>
    <w:rsid w:val="00C23788"/>
    <w:rsid w:val="00C3533E"/>
    <w:rsid w:val="00C3643D"/>
    <w:rsid w:val="00C374D6"/>
    <w:rsid w:val="00C50B4C"/>
    <w:rsid w:val="00C53DAA"/>
    <w:rsid w:val="00C60EBF"/>
    <w:rsid w:val="00C91609"/>
    <w:rsid w:val="00CB07F5"/>
    <w:rsid w:val="00CB0B52"/>
    <w:rsid w:val="00CD09FE"/>
    <w:rsid w:val="00CF142C"/>
    <w:rsid w:val="00CF650D"/>
    <w:rsid w:val="00CF7BD9"/>
    <w:rsid w:val="00D01B40"/>
    <w:rsid w:val="00D41BF6"/>
    <w:rsid w:val="00D4342F"/>
    <w:rsid w:val="00D511F4"/>
    <w:rsid w:val="00D67391"/>
    <w:rsid w:val="00D773FE"/>
    <w:rsid w:val="00D871FC"/>
    <w:rsid w:val="00DA1D4C"/>
    <w:rsid w:val="00DB6694"/>
    <w:rsid w:val="00DF150A"/>
    <w:rsid w:val="00DF22E2"/>
    <w:rsid w:val="00E022CB"/>
    <w:rsid w:val="00E622A8"/>
    <w:rsid w:val="00E67E7D"/>
    <w:rsid w:val="00E74729"/>
    <w:rsid w:val="00E91821"/>
    <w:rsid w:val="00EB7325"/>
    <w:rsid w:val="00EE550A"/>
    <w:rsid w:val="00EE74E0"/>
    <w:rsid w:val="00EF1826"/>
    <w:rsid w:val="00EF7184"/>
    <w:rsid w:val="00F174F2"/>
    <w:rsid w:val="00F23DF2"/>
    <w:rsid w:val="00F25B56"/>
    <w:rsid w:val="00F61A82"/>
    <w:rsid w:val="00F62F78"/>
    <w:rsid w:val="00F938E9"/>
    <w:rsid w:val="00F969A2"/>
    <w:rsid w:val="00FE4D0C"/>
    <w:rsid w:val="00FE5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E50226"/>
  <w15:chartTrackingRefBased/>
  <w15:docId w15:val="{A4A7E947-6656-4C0F-94F3-D6A4297C3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364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572E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2123</TotalTime>
  <Pages>12</Pages>
  <Words>3172</Words>
  <Characters>18084</Characters>
  <Application>Microsoft Office Word</Application>
  <DocSecurity>0</DocSecurity>
  <Lines>150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 Ianko</dc:creator>
  <cp:keywords/>
  <dc:description/>
  <cp:lastModifiedBy>Pavel Ianko</cp:lastModifiedBy>
  <cp:revision>74</cp:revision>
  <dcterms:created xsi:type="dcterms:W3CDTF">2021-11-11T17:35:00Z</dcterms:created>
  <dcterms:modified xsi:type="dcterms:W3CDTF">2022-01-09T20:04:00Z</dcterms:modified>
</cp:coreProperties>
</file>