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4E81" w:rsidRPr="006650F7" w:rsidRDefault="00B06999" w:rsidP="000E4E81">
      <w:pPr>
        <w:jc w:val="center"/>
        <w:rPr>
          <w:rFonts w:asciiTheme="minorHAnsi" w:hAnsiTheme="minorHAnsi" w:cstheme="minorHAnsi"/>
          <w:b/>
          <w:sz w:val="28"/>
          <w:lang w:val="en-US"/>
        </w:rPr>
      </w:pPr>
      <w:r w:rsidRPr="006650F7">
        <w:rPr>
          <w:rFonts w:asciiTheme="minorHAnsi" w:hAnsiTheme="minorHAnsi" w:cstheme="minorHAnsi"/>
          <w:b/>
          <w:sz w:val="28"/>
          <w:lang w:val="en-US"/>
        </w:rPr>
        <w:t xml:space="preserve">MASTER IN </w:t>
      </w:r>
      <w:r w:rsidR="009D4966" w:rsidRPr="006650F7">
        <w:rPr>
          <w:rFonts w:asciiTheme="minorHAnsi" w:hAnsiTheme="minorHAnsi" w:cstheme="minorHAnsi"/>
          <w:b/>
          <w:sz w:val="28"/>
          <w:lang w:val="en-US"/>
        </w:rPr>
        <w:t>DATA SCIENCE</w:t>
      </w:r>
      <w:r w:rsidR="000D066C" w:rsidRPr="006650F7">
        <w:rPr>
          <w:rFonts w:asciiTheme="minorHAnsi" w:hAnsiTheme="minorHAnsi" w:cstheme="minorHAnsi"/>
          <w:b/>
          <w:sz w:val="28"/>
          <w:lang w:val="en-US"/>
        </w:rPr>
        <w:t xml:space="preserve"> </w:t>
      </w:r>
      <w:r w:rsidR="000E4E81" w:rsidRPr="006650F7">
        <w:rPr>
          <w:rFonts w:asciiTheme="minorHAnsi" w:hAnsiTheme="minorHAnsi" w:cstheme="minorHAnsi"/>
          <w:b/>
          <w:sz w:val="28"/>
          <w:lang w:val="en-US"/>
        </w:rPr>
        <w:t>(</w:t>
      </w:r>
      <w:r w:rsidR="009D4966" w:rsidRPr="006650F7">
        <w:rPr>
          <w:rFonts w:asciiTheme="minorHAnsi" w:hAnsiTheme="minorHAnsi" w:cstheme="minorHAnsi"/>
          <w:b/>
          <w:sz w:val="28"/>
          <w:lang w:val="en-US"/>
        </w:rPr>
        <w:t>FIB-</w:t>
      </w:r>
      <w:r w:rsidR="000E4E81" w:rsidRPr="006650F7">
        <w:rPr>
          <w:rFonts w:asciiTheme="minorHAnsi" w:hAnsiTheme="minorHAnsi" w:cstheme="minorHAnsi"/>
          <w:b/>
          <w:sz w:val="28"/>
          <w:lang w:val="en-US"/>
        </w:rPr>
        <w:t>UPC).</w:t>
      </w:r>
    </w:p>
    <w:p w:rsidR="000E4E81" w:rsidRPr="006650F7" w:rsidRDefault="00B06999" w:rsidP="000E4E81">
      <w:pPr>
        <w:jc w:val="center"/>
        <w:rPr>
          <w:rFonts w:asciiTheme="minorHAnsi" w:hAnsiTheme="minorHAnsi" w:cstheme="minorHAnsi"/>
          <w:b/>
          <w:sz w:val="28"/>
          <w:lang w:val="en-US"/>
        </w:rPr>
      </w:pPr>
      <w:r w:rsidRPr="006650F7">
        <w:rPr>
          <w:rFonts w:asciiTheme="minorHAnsi" w:hAnsiTheme="minorHAnsi" w:cstheme="minorHAnsi"/>
          <w:b/>
          <w:sz w:val="28"/>
          <w:lang w:val="en-US"/>
        </w:rPr>
        <w:t>ACADEMIC YEAR</w:t>
      </w:r>
      <w:r w:rsidR="000E4E81" w:rsidRPr="006650F7">
        <w:rPr>
          <w:rFonts w:asciiTheme="minorHAnsi" w:hAnsiTheme="minorHAnsi" w:cstheme="minorHAnsi"/>
          <w:b/>
          <w:sz w:val="28"/>
          <w:lang w:val="en-US"/>
        </w:rPr>
        <w:t xml:space="preserve"> </w:t>
      </w:r>
      <w:r w:rsidR="00CD2F54" w:rsidRPr="006650F7">
        <w:rPr>
          <w:rFonts w:asciiTheme="minorHAnsi" w:hAnsiTheme="minorHAnsi" w:cstheme="minorHAnsi"/>
          <w:b/>
          <w:sz w:val="28"/>
          <w:lang w:val="en-US"/>
        </w:rPr>
        <w:t>2</w:t>
      </w:r>
      <w:r w:rsidR="00E5598A" w:rsidRPr="006650F7">
        <w:rPr>
          <w:rFonts w:asciiTheme="minorHAnsi" w:hAnsiTheme="minorHAnsi" w:cstheme="minorHAnsi"/>
          <w:b/>
          <w:sz w:val="28"/>
          <w:lang w:val="en-US"/>
        </w:rPr>
        <w:t>2</w:t>
      </w:r>
      <w:r w:rsidR="000E4E81" w:rsidRPr="006650F7">
        <w:rPr>
          <w:rFonts w:asciiTheme="minorHAnsi" w:hAnsiTheme="minorHAnsi" w:cstheme="minorHAnsi"/>
          <w:b/>
          <w:sz w:val="28"/>
          <w:lang w:val="en-US"/>
        </w:rPr>
        <w:t>-</w:t>
      </w:r>
      <w:r w:rsidR="00CD2F54" w:rsidRPr="006650F7">
        <w:rPr>
          <w:rFonts w:asciiTheme="minorHAnsi" w:hAnsiTheme="minorHAnsi" w:cstheme="minorHAnsi"/>
          <w:b/>
          <w:sz w:val="28"/>
          <w:lang w:val="en-US"/>
        </w:rPr>
        <w:t>2</w:t>
      </w:r>
      <w:r w:rsidR="00E5598A" w:rsidRPr="006650F7">
        <w:rPr>
          <w:rFonts w:asciiTheme="minorHAnsi" w:hAnsiTheme="minorHAnsi" w:cstheme="minorHAnsi"/>
          <w:b/>
          <w:sz w:val="28"/>
          <w:lang w:val="en-US"/>
        </w:rPr>
        <w:t>3</w:t>
      </w:r>
      <w:r w:rsidR="000D066C" w:rsidRPr="006650F7">
        <w:rPr>
          <w:rFonts w:asciiTheme="minorHAnsi" w:hAnsiTheme="minorHAnsi" w:cstheme="minorHAnsi"/>
          <w:b/>
          <w:sz w:val="28"/>
          <w:lang w:val="en-US"/>
        </w:rPr>
        <w:t xml:space="preserve"> </w:t>
      </w:r>
      <w:r w:rsidR="000E4E81" w:rsidRPr="006650F7">
        <w:rPr>
          <w:rFonts w:asciiTheme="minorHAnsi" w:hAnsiTheme="minorHAnsi" w:cstheme="minorHAnsi"/>
          <w:b/>
          <w:sz w:val="28"/>
          <w:lang w:val="en-US"/>
        </w:rPr>
        <w:t>Q</w:t>
      </w:r>
      <w:r w:rsidRPr="006650F7">
        <w:rPr>
          <w:rFonts w:asciiTheme="minorHAnsi" w:hAnsiTheme="minorHAnsi" w:cstheme="minorHAnsi"/>
          <w:b/>
          <w:sz w:val="28"/>
          <w:lang w:val="en-US"/>
        </w:rPr>
        <w:t>1</w:t>
      </w:r>
      <w:r w:rsidR="000E4E81" w:rsidRPr="006650F7">
        <w:rPr>
          <w:rFonts w:asciiTheme="minorHAnsi" w:hAnsiTheme="minorHAnsi" w:cstheme="minorHAnsi"/>
          <w:sz w:val="28"/>
          <w:lang w:val="en-US"/>
        </w:rPr>
        <w:t xml:space="preserve"> –</w:t>
      </w:r>
      <w:r w:rsidRPr="006650F7">
        <w:rPr>
          <w:rFonts w:asciiTheme="minorHAnsi" w:hAnsiTheme="minorHAnsi" w:cstheme="minorHAnsi"/>
          <w:b/>
          <w:sz w:val="28"/>
          <w:lang w:val="en-US"/>
        </w:rPr>
        <w:t xml:space="preserve"> </w:t>
      </w:r>
      <w:r w:rsidR="00DE6461" w:rsidRPr="006650F7">
        <w:rPr>
          <w:rFonts w:asciiTheme="minorHAnsi" w:hAnsiTheme="minorHAnsi" w:cstheme="minorHAnsi"/>
          <w:b/>
          <w:sz w:val="28"/>
          <w:lang w:val="en-US"/>
        </w:rPr>
        <w:t>FIN</w:t>
      </w:r>
      <w:r w:rsidRPr="006650F7">
        <w:rPr>
          <w:rFonts w:asciiTheme="minorHAnsi" w:hAnsiTheme="minorHAnsi" w:cstheme="minorHAnsi"/>
          <w:b/>
          <w:sz w:val="28"/>
          <w:lang w:val="en-US"/>
        </w:rPr>
        <w:t>AL</w:t>
      </w:r>
      <w:r w:rsidR="00942935" w:rsidRPr="006650F7">
        <w:rPr>
          <w:rFonts w:asciiTheme="minorHAnsi" w:hAnsiTheme="minorHAnsi" w:cstheme="minorHAnsi"/>
          <w:b/>
          <w:sz w:val="28"/>
          <w:lang w:val="en-US"/>
        </w:rPr>
        <w:t xml:space="preserve"> EXAM</w:t>
      </w:r>
    </w:p>
    <w:p w:rsidR="000E4E81" w:rsidRPr="006650F7" w:rsidRDefault="009D4966" w:rsidP="000E4E81">
      <w:pPr>
        <w:jc w:val="center"/>
        <w:rPr>
          <w:rFonts w:asciiTheme="minorHAnsi" w:hAnsiTheme="minorHAnsi" w:cstheme="minorHAnsi"/>
          <w:b/>
          <w:lang w:val="en-US"/>
        </w:rPr>
      </w:pPr>
      <w:r w:rsidRPr="006650F7">
        <w:rPr>
          <w:rFonts w:asciiTheme="minorHAnsi" w:hAnsiTheme="minorHAnsi" w:cstheme="minorHAnsi"/>
          <w:b/>
          <w:sz w:val="32"/>
          <w:szCs w:val="32"/>
          <w:lang w:val="en-US"/>
        </w:rPr>
        <w:t>Statistical Inference and Modelling</w:t>
      </w:r>
      <w:r w:rsidR="000E4E81" w:rsidRPr="006650F7">
        <w:rPr>
          <w:rFonts w:asciiTheme="minorHAnsi" w:hAnsiTheme="minorHAnsi" w:cstheme="minorHAnsi"/>
          <w:b/>
          <w:sz w:val="32"/>
          <w:szCs w:val="32"/>
          <w:lang w:val="en-US"/>
        </w:rPr>
        <w:t xml:space="preserve"> (</w:t>
      </w:r>
      <w:r w:rsidRPr="006650F7">
        <w:rPr>
          <w:rFonts w:asciiTheme="minorHAnsi" w:hAnsiTheme="minorHAnsi" w:cstheme="minorHAnsi"/>
          <w:b/>
          <w:sz w:val="32"/>
          <w:szCs w:val="32"/>
          <w:lang w:val="en-US"/>
        </w:rPr>
        <w:t>SIM</w:t>
      </w:r>
      <w:r w:rsidR="000E4E81" w:rsidRPr="006650F7">
        <w:rPr>
          <w:rFonts w:asciiTheme="minorHAnsi" w:hAnsiTheme="minorHAnsi" w:cstheme="minorHAnsi"/>
          <w:b/>
          <w:sz w:val="32"/>
          <w:szCs w:val="32"/>
          <w:lang w:val="en-US"/>
        </w:rPr>
        <w:t>)</w:t>
      </w:r>
      <w:r w:rsidR="000E4E81" w:rsidRPr="006650F7">
        <w:rPr>
          <w:rFonts w:asciiTheme="minorHAnsi" w:hAnsiTheme="minorHAnsi" w:cstheme="minorHAnsi"/>
          <w:b/>
          <w:lang w:val="en-US"/>
        </w:rPr>
        <w:t xml:space="preserve"> </w:t>
      </w:r>
    </w:p>
    <w:p w:rsidR="000E4E81" w:rsidRPr="00D62157" w:rsidRDefault="00B2510B" w:rsidP="00B205DC">
      <w:pPr>
        <w:jc w:val="center"/>
        <w:rPr>
          <w:rFonts w:asciiTheme="minorHAnsi" w:hAnsiTheme="minorHAnsi" w:cstheme="minorHAnsi"/>
          <w:b/>
          <w:lang w:val="en-US"/>
        </w:rPr>
      </w:pPr>
      <w:r w:rsidRPr="006650F7">
        <w:rPr>
          <w:rFonts w:asciiTheme="minorHAnsi" w:hAnsiTheme="minorHAnsi" w:cstheme="minorHAnsi"/>
          <w:b/>
          <w:sz w:val="28"/>
          <w:lang w:val="en-US"/>
        </w:rPr>
        <w:t>Date</w:t>
      </w:r>
      <w:r w:rsidR="000E4E81" w:rsidRPr="006650F7">
        <w:rPr>
          <w:rFonts w:asciiTheme="minorHAnsi" w:hAnsiTheme="minorHAnsi" w:cstheme="minorHAnsi"/>
          <w:b/>
          <w:sz w:val="28"/>
          <w:lang w:val="en-US"/>
        </w:rPr>
        <w:t xml:space="preserve">: </w:t>
      </w:r>
      <w:r w:rsidR="00DE6461" w:rsidRPr="006650F7">
        <w:rPr>
          <w:rFonts w:asciiTheme="minorHAnsi" w:hAnsiTheme="minorHAnsi" w:cstheme="minorHAnsi"/>
          <w:b/>
          <w:sz w:val="28"/>
          <w:lang w:val="en-US"/>
        </w:rPr>
        <w:t>11</w:t>
      </w:r>
      <w:r w:rsidR="000E4E81" w:rsidRPr="006650F7">
        <w:rPr>
          <w:rFonts w:asciiTheme="minorHAnsi" w:hAnsiTheme="minorHAnsi" w:cstheme="minorHAnsi"/>
          <w:b/>
          <w:sz w:val="28"/>
          <w:lang w:val="en-US"/>
        </w:rPr>
        <w:t>/</w:t>
      </w:r>
      <w:r w:rsidR="00DE6461" w:rsidRPr="006650F7">
        <w:rPr>
          <w:rFonts w:asciiTheme="minorHAnsi" w:hAnsiTheme="minorHAnsi" w:cstheme="minorHAnsi"/>
          <w:b/>
          <w:sz w:val="28"/>
          <w:lang w:val="en-US"/>
        </w:rPr>
        <w:t>Jan</w:t>
      </w:r>
      <w:r w:rsidR="000E4E81" w:rsidRPr="006650F7">
        <w:rPr>
          <w:rFonts w:asciiTheme="minorHAnsi" w:hAnsiTheme="minorHAnsi" w:cstheme="minorHAnsi"/>
          <w:b/>
          <w:sz w:val="28"/>
          <w:lang w:val="en-US"/>
        </w:rPr>
        <w:t>/20</w:t>
      </w:r>
      <w:r w:rsidR="00204F8C" w:rsidRPr="006650F7">
        <w:rPr>
          <w:rFonts w:asciiTheme="minorHAnsi" w:hAnsiTheme="minorHAnsi" w:cstheme="minorHAnsi"/>
          <w:b/>
          <w:sz w:val="28"/>
          <w:lang w:val="en-US"/>
        </w:rPr>
        <w:t>2</w:t>
      </w:r>
      <w:r w:rsidR="00DE6461" w:rsidRPr="006650F7">
        <w:rPr>
          <w:rFonts w:asciiTheme="minorHAnsi" w:hAnsiTheme="minorHAnsi" w:cstheme="minorHAnsi"/>
          <w:b/>
          <w:sz w:val="28"/>
          <w:lang w:val="en-US"/>
        </w:rPr>
        <w:t>3</w:t>
      </w:r>
      <w:r w:rsidR="000E4E81" w:rsidRPr="006650F7">
        <w:rPr>
          <w:rFonts w:asciiTheme="minorHAnsi" w:hAnsiTheme="minorHAnsi" w:cstheme="minorHAnsi"/>
          <w:b/>
          <w:sz w:val="28"/>
          <w:lang w:val="en-US"/>
        </w:rPr>
        <w:t xml:space="preserve"> 1</w:t>
      </w:r>
      <w:r w:rsidR="00DE6461" w:rsidRPr="006650F7">
        <w:rPr>
          <w:rFonts w:asciiTheme="minorHAnsi" w:hAnsiTheme="minorHAnsi" w:cstheme="minorHAnsi"/>
          <w:b/>
          <w:sz w:val="28"/>
          <w:lang w:val="en-US"/>
        </w:rPr>
        <w:t>5</w:t>
      </w:r>
      <w:r w:rsidR="000E4E81" w:rsidRPr="006650F7">
        <w:rPr>
          <w:rFonts w:asciiTheme="minorHAnsi" w:hAnsiTheme="minorHAnsi" w:cstheme="minorHAnsi"/>
          <w:b/>
          <w:sz w:val="28"/>
          <w:lang w:val="en-US"/>
        </w:rPr>
        <w:t>-</w:t>
      </w:r>
      <w:r w:rsidR="00DE6461" w:rsidRPr="006650F7">
        <w:rPr>
          <w:rFonts w:asciiTheme="minorHAnsi" w:hAnsiTheme="minorHAnsi" w:cstheme="minorHAnsi"/>
          <w:b/>
          <w:sz w:val="28"/>
          <w:lang w:val="en-US"/>
        </w:rPr>
        <w:t>18</w:t>
      </w:r>
      <w:r w:rsidR="00636178">
        <w:rPr>
          <w:rFonts w:asciiTheme="minorHAnsi" w:hAnsiTheme="minorHAnsi" w:cstheme="minorHAnsi"/>
          <w:b/>
          <w:sz w:val="28"/>
          <w:lang w:val="en-US"/>
        </w:rPr>
        <w:t>:30</w:t>
      </w:r>
      <w:r w:rsidR="00DE6461" w:rsidRPr="006650F7">
        <w:rPr>
          <w:rFonts w:asciiTheme="minorHAnsi" w:hAnsiTheme="minorHAnsi" w:cstheme="minorHAnsi"/>
          <w:b/>
          <w:sz w:val="28"/>
          <w:lang w:val="en-US"/>
        </w:rPr>
        <w:t>h</w:t>
      </w:r>
      <w:r w:rsidR="00B205DC" w:rsidRPr="006650F7">
        <w:rPr>
          <w:rFonts w:asciiTheme="minorHAnsi" w:hAnsiTheme="minorHAnsi" w:cstheme="minorHAnsi"/>
          <w:b/>
          <w:sz w:val="28"/>
          <w:lang w:val="en-US"/>
        </w:rPr>
        <w:t xml:space="preserve"> </w:t>
      </w:r>
      <w:r w:rsidR="00B205DC" w:rsidRPr="006650F7">
        <w:rPr>
          <w:rFonts w:asciiTheme="minorHAnsi" w:hAnsiTheme="minorHAnsi" w:cstheme="minorHAnsi"/>
          <w:b/>
          <w:sz w:val="28"/>
          <w:lang w:val="en-US"/>
        </w:rPr>
        <w:tab/>
      </w:r>
      <w:r w:rsidR="00942935" w:rsidRPr="006650F7">
        <w:rPr>
          <w:rFonts w:asciiTheme="minorHAnsi" w:hAnsiTheme="minorHAnsi" w:cstheme="minorHAnsi"/>
          <w:b/>
          <w:sz w:val="28"/>
          <w:lang w:val="en-US"/>
        </w:rPr>
        <w:t xml:space="preserve">    </w:t>
      </w:r>
      <w:r w:rsidR="00604938" w:rsidRPr="006650F7">
        <w:rPr>
          <w:rFonts w:asciiTheme="minorHAnsi" w:hAnsiTheme="minorHAnsi" w:cstheme="minorHAnsi"/>
          <w:b/>
          <w:lang w:val="en-US"/>
        </w:rPr>
        <w:t>Classr</w:t>
      </w:r>
      <w:r w:rsidR="007D201B" w:rsidRPr="006650F7">
        <w:rPr>
          <w:rFonts w:asciiTheme="minorHAnsi" w:hAnsiTheme="minorHAnsi" w:cstheme="minorHAnsi"/>
          <w:b/>
          <w:lang w:val="en-US"/>
        </w:rPr>
        <w:t>oom</w:t>
      </w:r>
      <w:r w:rsidR="00942935" w:rsidRPr="006650F7">
        <w:rPr>
          <w:rFonts w:asciiTheme="minorHAnsi" w:hAnsiTheme="minorHAnsi" w:cstheme="minorHAnsi"/>
          <w:b/>
          <w:lang w:val="en-US"/>
        </w:rPr>
        <w:t xml:space="preserve">  </w:t>
      </w:r>
      <w:r w:rsidR="00B205DC" w:rsidRPr="006650F7">
        <w:rPr>
          <w:rStyle w:val="data"/>
          <w:rFonts w:asciiTheme="minorHAnsi" w:hAnsiTheme="minorHAnsi" w:cstheme="minorHAnsi"/>
          <w:b/>
          <w:lang w:val="en-US"/>
        </w:rPr>
        <w:t xml:space="preserve">- </w:t>
      </w:r>
      <w:r w:rsidR="009E3F80">
        <w:rPr>
          <w:rStyle w:val="data"/>
          <w:rFonts w:asciiTheme="minorHAnsi" w:hAnsiTheme="minorHAnsi" w:cstheme="minorHAnsi"/>
          <w:b/>
        </w:rPr>
        <w:t>A6002</w:t>
      </w:r>
    </w:p>
    <w:p w:rsidR="000E4E81" w:rsidRPr="006650F7" w:rsidRDefault="000E4E81" w:rsidP="000E4E81">
      <w:pPr>
        <w:pBdr>
          <w:top w:val="single" w:sz="4" w:space="1" w:color="auto"/>
          <w:left w:val="single" w:sz="4" w:space="1" w:color="auto"/>
          <w:bottom w:val="single" w:sz="4" w:space="1" w:color="auto"/>
          <w:right w:val="single" w:sz="4" w:space="1" w:color="auto"/>
        </w:pBdr>
        <w:jc w:val="both"/>
        <w:rPr>
          <w:rFonts w:asciiTheme="minorHAnsi" w:hAnsiTheme="minorHAnsi" w:cstheme="minorHAnsi"/>
          <w:lang w:val="en-US"/>
        </w:rPr>
      </w:pPr>
      <w:r w:rsidRPr="006650F7">
        <w:rPr>
          <w:rFonts w:asciiTheme="minorHAnsi" w:hAnsiTheme="minorHAnsi" w:cstheme="minorHAnsi"/>
          <w:b/>
          <w:lang w:val="en-US"/>
        </w:rPr>
        <w:t>Professor</w:t>
      </w:r>
      <w:r w:rsidRPr="006650F7">
        <w:rPr>
          <w:rFonts w:asciiTheme="minorHAnsi" w:hAnsiTheme="minorHAnsi" w:cstheme="minorHAnsi"/>
          <w:lang w:val="en-US"/>
        </w:rPr>
        <w:t>:</w:t>
      </w:r>
      <w:r w:rsidRPr="006650F7">
        <w:rPr>
          <w:rFonts w:asciiTheme="minorHAnsi" w:hAnsiTheme="minorHAnsi" w:cstheme="minorHAnsi"/>
          <w:lang w:val="en-US"/>
        </w:rPr>
        <w:tab/>
      </w:r>
      <w:r w:rsidR="001355BE" w:rsidRPr="006650F7">
        <w:rPr>
          <w:rFonts w:asciiTheme="minorHAnsi" w:hAnsiTheme="minorHAnsi" w:cstheme="minorHAnsi"/>
          <w:lang w:val="en-US"/>
        </w:rPr>
        <w:tab/>
      </w:r>
      <w:r w:rsidR="001355BE" w:rsidRPr="006650F7">
        <w:rPr>
          <w:rFonts w:asciiTheme="minorHAnsi" w:hAnsiTheme="minorHAnsi" w:cstheme="minorHAnsi"/>
          <w:lang w:val="en-US"/>
        </w:rPr>
        <w:tab/>
      </w:r>
      <w:r w:rsidRPr="006650F7">
        <w:rPr>
          <w:rFonts w:asciiTheme="minorHAnsi" w:hAnsiTheme="minorHAnsi" w:cstheme="minorHAnsi"/>
          <w:lang w:val="en-US"/>
        </w:rPr>
        <w:t xml:space="preserve">Lídia Montero </w:t>
      </w:r>
      <w:r w:rsidR="009D4966" w:rsidRPr="006650F7">
        <w:rPr>
          <w:rFonts w:asciiTheme="minorHAnsi" w:hAnsiTheme="minorHAnsi" w:cstheme="minorHAnsi"/>
          <w:lang w:val="en-US"/>
        </w:rPr>
        <w:t>and Josep Franquet</w:t>
      </w:r>
      <w:r w:rsidRPr="006650F7">
        <w:rPr>
          <w:rFonts w:asciiTheme="minorHAnsi" w:hAnsiTheme="minorHAnsi" w:cstheme="minorHAnsi"/>
          <w:lang w:val="en-US"/>
        </w:rPr>
        <w:t xml:space="preserve"> </w:t>
      </w:r>
    </w:p>
    <w:p w:rsidR="000E4E81" w:rsidRPr="006650F7" w:rsidRDefault="001355BE" w:rsidP="007C40F9">
      <w:pPr>
        <w:pBdr>
          <w:top w:val="single" w:sz="4" w:space="1" w:color="auto"/>
          <w:left w:val="single" w:sz="4" w:space="1" w:color="auto"/>
          <w:bottom w:val="single" w:sz="4" w:space="1" w:color="auto"/>
          <w:right w:val="single" w:sz="4" w:space="1" w:color="auto"/>
        </w:pBdr>
        <w:ind w:left="2832" w:hanging="2832"/>
        <w:jc w:val="both"/>
        <w:rPr>
          <w:rFonts w:asciiTheme="minorHAnsi" w:hAnsiTheme="minorHAnsi" w:cstheme="minorHAnsi"/>
          <w:b/>
          <w:lang w:val="en-US"/>
        </w:rPr>
      </w:pPr>
      <w:r w:rsidRPr="006650F7">
        <w:rPr>
          <w:rFonts w:asciiTheme="minorHAnsi" w:hAnsiTheme="minorHAnsi" w:cstheme="minorHAnsi"/>
          <w:b/>
          <w:lang w:val="en-US"/>
        </w:rPr>
        <w:t>Rules for quiz</w:t>
      </w:r>
      <w:r w:rsidR="000E4E81" w:rsidRPr="006650F7">
        <w:rPr>
          <w:rFonts w:asciiTheme="minorHAnsi" w:hAnsiTheme="minorHAnsi" w:cstheme="minorHAnsi"/>
          <w:b/>
          <w:lang w:val="en-US"/>
        </w:rPr>
        <w:t>:</w:t>
      </w:r>
      <w:r w:rsidR="000E4E81" w:rsidRPr="006650F7">
        <w:rPr>
          <w:rFonts w:asciiTheme="minorHAnsi" w:hAnsiTheme="minorHAnsi" w:cstheme="minorHAnsi"/>
          <w:lang w:val="en-US"/>
        </w:rPr>
        <w:t xml:space="preserve"> </w:t>
      </w:r>
      <w:r w:rsidR="000E4E81" w:rsidRPr="006650F7">
        <w:rPr>
          <w:rFonts w:asciiTheme="minorHAnsi" w:hAnsiTheme="minorHAnsi" w:cstheme="minorHAnsi"/>
          <w:lang w:val="en-US"/>
        </w:rPr>
        <w:tab/>
      </w:r>
      <w:r w:rsidR="00D101E4" w:rsidRPr="006650F7">
        <w:rPr>
          <w:rFonts w:asciiTheme="minorHAnsi" w:hAnsiTheme="minorHAnsi" w:cstheme="minorHAnsi"/>
          <w:lang w:val="en-US"/>
        </w:rPr>
        <w:t xml:space="preserve">Internet access </w:t>
      </w:r>
      <w:r w:rsidR="0049573A" w:rsidRPr="006650F7">
        <w:rPr>
          <w:rFonts w:asciiTheme="minorHAnsi" w:hAnsiTheme="minorHAnsi" w:cstheme="minorHAnsi"/>
          <w:lang w:val="en-US"/>
        </w:rPr>
        <w:t xml:space="preserve">is </w:t>
      </w:r>
      <w:r w:rsidR="00CD57FD">
        <w:rPr>
          <w:rFonts w:asciiTheme="minorHAnsi" w:hAnsiTheme="minorHAnsi" w:cstheme="minorHAnsi"/>
          <w:lang w:val="en-US"/>
        </w:rPr>
        <w:t xml:space="preserve">not </w:t>
      </w:r>
      <w:r w:rsidR="0049573A" w:rsidRPr="006650F7">
        <w:rPr>
          <w:rFonts w:asciiTheme="minorHAnsi" w:hAnsiTheme="minorHAnsi" w:cstheme="minorHAnsi"/>
          <w:lang w:val="en-US"/>
        </w:rPr>
        <w:t>required</w:t>
      </w:r>
      <w:r w:rsidR="00D101E4" w:rsidRPr="006650F7">
        <w:rPr>
          <w:rFonts w:asciiTheme="minorHAnsi" w:hAnsiTheme="minorHAnsi" w:cstheme="minorHAnsi"/>
          <w:lang w:val="en-US"/>
        </w:rPr>
        <w:t>, emailing and chatting is strictly forbidden. Mobile phones should be switched off</w:t>
      </w:r>
      <w:r w:rsidR="007C40F9" w:rsidRPr="006650F7">
        <w:rPr>
          <w:rFonts w:asciiTheme="minorHAnsi" w:hAnsiTheme="minorHAnsi" w:cstheme="minorHAnsi"/>
          <w:lang w:val="en-US"/>
        </w:rPr>
        <w:t>.</w:t>
      </w:r>
      <w:r w:rsidR="000E4E81" w:rsidRPr="006650F7">
        <w:rPr>
          <w:rFonts w:asciiTheme="minorHAnsi" w:hAnsiTheme="minorHAnsi" w:cstheme="minorHAnsi"/>
          <w:lang w:val="en-US"/>
        </w:rPr>
        <w:t xml:space="preserve"> </w:t>
      </w:r>
      <w:r w:rsidR="00154F3A">
        <w:rPr>
          <w:rFonts w:asciiTheme="minorHAnsi" w:hAnsiTheme="minorHAnsi" w:cstheme="minorHAnsi"/>
          <w:lang w:val="en-US"/>
        </w:rPr>
        <w:t>D</w:t>
      </w:r>
      <w:r w:rsidR="00EC54BB" w:rsidRPr="006650F7">
        <w:rPr>
          <w:rFonts w:asciiTheme="minorHAnsi" w:hAnsiTheme="minorHAnsi" w:cstheme="minorHAnsi"/>
          <w:lang w:val="en-US"/>
        </w:rPr>
        <w:t>ocument</w:t>
      </w:r>
      <w:r w:rsidR="00DE6461" w:rsidRPr="006650F7">
        <w:rPr>
          <w:rFonts w:asciiTheme="minorHAnsi" w:hAnsiTheme="minorHAnsi" w:cstheme="minorHAnsi"/>
          <w:lang w:val="en-US"/>
        </w:rPr>
        <w:t xml:space="preserve">s </w:t>
      </w:r>
      <w:r w:rsidR="009E3F80">
        <w:rPr>
          <w:rFonts w:asciiTheme="minorHAnsi" w:hAnsiTheme="minorHAnsi" w:cstheme="minorHAnsi"/>
          <w:lang w:val="en-US"/>
        </w:rPr>
        <w:t>in</w:t>
      </w:r>
      <w:r w:rsidR="00DE6461" w:rsidRPr="006650F7">
        <w:rPr>
          <w:rFonts w:asciiTheme="minorHAnsi" w:hAnsiTheme="minorHAnsi" w:cstheme="minorHAnsi"/>
          <w:lang w:val="en-US"/>
        </w:rPr>
        <w:t xml:space="preserve">n </w:t>
      </w:r>
      <w:r w:rsidR="009E3F80">
        <w:rPr>
          <w:rFonts w:asciiTheme="minorHAnsi" w:hAnsiTheme="minorHAnsi" w:cstheme="minorHAnsi"/>
          <w:lang w:val="en-US"/>
        </w:rPr>
        <w:t>Final Exam Allowed Documents</w:t>
      </w:r>
      <w:r w:rsidR="00EC54BB" w:rsidRPr="006650F7">
        <w:rPr>
          <w:rFonts w:asciiTheme="minorHAnsi" w:hAnsiTheme="minorHAnsi" w:cstheme="minorHAnsi"/>
          <w:lang w:val="en-US"/>
        </w:rPr>
        <w:t xml:space="preserve"> folder on the ATENEA </w:t>
      </w:r>
      <w:r w:rsidR="00DE6461" w:rsidRPr="006650F7">
        <w:rPr>
          <w:rFonts w:asciiTheme="minorHAnsi" w:hAnsiTheme="minorHAnsi" w:cstheme="minorHAnsi"/>
          <w:lang w:val="en-US"/>
        </w:rPr>
        <w:t>can be used.</w:t>
      </w:r>
    </w:p>
    <w:p w:rsidR="000E4E81" w:rsidRPr="006650F7" w:rsidRDefault="000E4E81" w:rsidP="000E4E81">
      <w:pPr>
        <w:pBdr>
          <w:top w:val="single" w:sz="4" w:space="1" w:color="auto"/>
          <w:left w:val="single" w:sz="4" w:space="1" w:color="auto"/>
          <w:bottom w:val="single" w:sz="4" w:space="1" w:color="auto"/>
          <w:right w:val="single" w:sz="4" w:space="1" w:color="auto"/>
        </w:pBdr>
        <w:jc w:val="both"/>
        <w:rPr>
          <w:rFonts w:asciiTheme="minorHAnsi" w:hAnsiTheme="minorHAnsi" w:cstheme="minorHAnsi"/>
          <w:lang w:val="en-US"/>
        </w:rPr>
      </w:pPr>
      <w:r w:rsidRPr="006650F7">
        <w:rPr>
          <w:rFonts w:asciiTheme="minorHAnsi" w:hAnsiTheme="minorHAnsi" w:cstheme="minorHAnsi"/>
          <w:b/>
          <w:lang w:val="en-US"/>
        </w:rPr>
        <w:t>Dura</w:t>
      </w:r>
      <w:r w:rsidR="007D201B" w:rsidRPr="006650F7">
        <w:rPr>
          <w:rFonts w:asciiTheme="minorHAnsi" w:hAnsiTheme="minorHAnsi" w:cstheme="minorHAnsi"/>
          <w:b/>
          <w:lang w:val="en-US"/>
        </w:rPr>
        <w:t>tion</w:t>
      </w:r>
      <w:r w:rsidRPr="006650F7">
        <w:rPr>
          <w:rFonts w:asciiTheme="minorHAnsi" w:hAnsiTheme="minorHAnsi" w:cstheme="minorHAnsi"/>
          <w:b/>
          <w:lang w:val="en-US"/>
        </w:rPr>
        <w:t>:</w:t>
      </w:r>
      <w:r w:rsidRPr="006650F7">
        <w:rPr>
          <w:rFonts w:asciiTheme="minorHAnsi" w:hAnsiTheme="minorHAnsi" w:cstheme="minorHAnsi"/>
          <w:b/>
          <w:lang w:val="en-US"/>
        </w:rPr>
        <w:tab/>
      </w:r>
      <w:r w:rsidRPr="006650F7">
        <w:rPr>
          <w:rFonts w:asciiTheme="minorHAnsi" w:hAnsiTheme="minorHAnsi" w:cstheme="minorHAnsi"/>
          <w:b/>
          <w:lang w:val="en-US"/>
        </w:rPr>
        <w:tab/>
      </w:r>
      <w:r w:rsidR="007D201B" w:rsidRPr="006650F7">
        <w:rPr>
          <w:rFonts w:asciiTheme="minorHAnsi" w:hAnsiTheme="minorHAnsi" w:cstheme="minorHAnsi"/>
          <w:b/>
          <w:lang w:val="en-US"/>
        </w:rPr>
        <w:tab/>
      </w:r>
      <w:r w:rsidR="00DE6461" w:rsidRPr="006650F7">
        <w:rPr>
          <w:rFonts w:asciiTheme="minorHAnsi" w:hAnsiTheme="minorHAnsi" w:cstheme="minorHAnsi"/>
          <w:lang w:val="en-US"/>
        </w:rPr>
        <w:t xml:space="preserve">1h 00 min (Part 1) + </w:t>
      </w:r>
      <w:r w:rsidR="00967CAC" w:rsidRPr="006650F7">
        <w:rPr>
          <w:rFonts w:asciiTheme="minorHAnsi" w:hAnsiTheme="minorHAnsi" w:cstheme="minorHAnsi"/>
          <w:lang w:val="en-US"/>
        </w:rPr>
        <w:t>2</w:t>
      </w:r>
      <w:r w:rsidRPr="006650F7">
        <w:rPr>
          <w:rFonts w:asciiTheme="minorHAnsi" w:hAnsiTheme="minorHAnsi" w:cstheme="minorHAnsi"/>
          <w:lang w:val="en-US"/>
        </w:rPr>
        <w:t xml:space="preserve">h </w:t>
      </w:r>
      <w:r w:rsidR="00636178">
        <w:rPr>
          <w:rFonts w:asciiTheme="minorHAnsi" w:hAnsiTheme="minorHAnsi" w:cstheme="minorHAnsi"/>
          <w:lang w:val="en-US"/>
        </w:rPr>
        <w:t>30</w:t>
      </w:r>
      <w:r w:rsidRPr="006650F7">
        <w:rPr>
          <w:rFonts w:asciiTheme="minorHAnsi" w:hAnsiTheme="minorHAnsi" w:cstheme="minorHAnsi"/>
          <w:lang w:val="en-US"/>
        </w:rPr>
        <w:t xml:space="preserve"> min </w:t>
      </w:r>
      <w:r w:rsidR="00DE6461" w:rsidRPr="006650F7">
        <w:rPr>
          <w:rFonts w:asciiTheme="minorHAnsi" w:hAnsiTheme="minorHAnsi" w:cstheme="minorHAnsi"/>
          <w:lang w:val="en-US"/>
        </w:rPr>
        <w:t>(Part 2)</w:t>
      </w:r>
    </w:p>
    <w:p w:rsidR="000E4E81" w:rsidRPr="006650F7" w:rsidRDefault="007D201B" w:rsidP="000E4E81">
      <w:pPr>
        <w:pBdr>
          <w:top w:val="single" w:sz="4" w:space="1" w:color="auto"/>
          <w:left w:val="single" w:sz="4" w:space="1" w:color="auto"/>
          <w:bottom w:val="single" w:sz="4" w:space="1" w:color="auto"/>
          <w:right w:val="single" w:sz="4" w:space="1" w:color="auto"/>
        </w:pBdr>
        <w:jc w:val="both"/>
        <w:rPr>
          <w:rFonts w:asciiTheme="minorHAnsi" w:hAnsiTheme="minorHAnsi" w:cstheme="minorHAnsi"/>
          <w:lang w:val="en-US"/>
        </w:rPr>
      </w:pPr>
      <w:r w:rsidRPr="006650F7">
        <w:rPr>
          <w:rFonts w:asciiTheme="minorHAnsi" w:hAnsiTheme="minorHAnsi" w:cstheme="minorHAnsi"/>
          <w:b/>
          <w:lang w:val="en-US"/>
        </w:rPr>
        <w:t>Marks</w:t>
      </w:r>
      <w:r w:rsidR="000E4E81" w:rsidRPr="006650F7">
        <w:rPr>
          <w:rFonts w:asciiTheme="minorHAnsi" w:hAnsiTheme="minorHAnsi" w:cstheme="minorHAnsi"/>
          <w:lang w:val="en-US"/>
        </w:rPr>
        <w:t>:</w:t>
      </w:r>
      <w:r w:rsidR="000E4E81" w:rsidRPr="006650F7">
        <w:rPr>
          <w:rFonts w:asciiTheme="minorHAnsi" w:hAnsiTheme="minorHAnsi" w:cstheme="minorHAnsi"/>
          <w:lang w:val="en-US"/>
        </w:rPr>
        <w:tab/>
      </w:r>
      <w:r w:rsidR="000E4E81" w:rsidRPr="006650F7">
        <w:rPr>
          <w:rFonts w:asciiTheme="minorHAnsi" w:hAnsiTheme="minorHAnsi" w:cstheme="minorHAnsi"/>
          <w:lang w:val="en-US"/>
        </w:rPr>
        <w:tab/>
      </w:r>
      <w:r w:rsidRPr="006650F7">
        <w:rPr>
          <w:rFonts w:asciiTheme="minorHAnsi" w:hAnsiTheme="minorHAnsi" w:cstheme="minorHAnsi"/>
          <w:lang w:val="en-US"/>
        </w:rPr>
        <w:tab/>
      </w:r>
      <w:r w:rsidR="006401A6" w:rsidRPr="006650F7">
        <w:rPr>
          <w:rFonts w:asciiTheme="minorHAnsi" w:hAnsiTheme="minorHAnsi" w:cstheme="minorHAnsi"/>
          <w:lang w:val="en-US"/>
        </w:rPr>
        <w:tab/>
      </w:r>
      <w:r w:rsidRPr="006650F7">
        <w:rPr>
          <w:rFonts w:asciiTheme="minorHAnsi" w:hAnsiTheme="minorHAnsi" w:cstheme="minorHAnsi"/>
          <w:lang w:val="en-US"/>
        </w:rPr>
        <w:t>Before</w:t>
      </w:r>
      <w:r w:rsidR="001E4423" w:rsidRPr="006650F7">
        <w:rPr>
          <w:rFonts w:asciiTheme="minorHAnsi" w:hAnsiTheme="minorHAnsi" w:cstheme="minorHAnsi"/>
          <w:lang w:val="en-US"/>
        </w:rPr>
        <w:t xml:space="preserve"> </w:t>
      </w:r>
      <w:r w:rsidR="00DE6461" w:rsidRPr="006650F7">
        <w:rPr>
          <w:rFonts w:asciiTheme="minorHAnsi" w:hAnsiTheme="minorHAnsi" w:cstheme="minorHAnsi"/>
          <w:lang w:val="en-US"/>
        </w:rPr>
        <w:t>20</w:t>
      </w:r>
      <w:r w:rsidR="00C27DDB" w:rsidRPr="006650F7">
        <w:rPr>
          <w:rFonts w:asciiTheme="minorHAnsi" w:hAnsiTheme="minorHAnsi" w:cstheme="minorHAnsi"/>
          <w:lang w:val="en-US"/>
        </w:rPr>
        <w:t>/</w:t>
      </w:r>
      <w:r w:rsidR="00DE6461" w:rsidRPr="006650F7">
        <w:rPr>
          <w:rFonts w:asciiTheme="minorHAnsi" w:hAnsiTheme="minorHAnsi" w:cstheme="minorHAnsi"/>
          <w:lang w:val="en-US"/>
        </w:rPr>
        <w:t>Jan</w:t>
      </w:r>
      <w:r w:rsidR="000E4E81" w:rsidRPr="006650F7">
        <w:rPr>
          <w:rFonts w:asciiTheme="minorHAnsi" w:hAnsiTheme="minorHAnsi" w:cstheme="minorHAnsi"/>
          <w:lang w:val="en-US"/>
        </w:rPr>
        <w:t>/</w:t>
      </w:r>
      <w:r w:rsidR="00CD2F54" w:rsidRPr="006650F7">
        <w:rPr>
          <w:rFonts w:asciiTheme="minorHAnsi" w:hAnsiTheme="minorHAnsi" w:cstheme="minorHAnsi"/>
          <w:lang w:val="en-US"/>
        </w:rPr>
        <w:t>2</w:t>
      </w:r>
      <w:r w:rsidR="00DE6461" w:rsidRPr="006650F7">
        <w:rPr>
          <w:rFonts w:asciiTheme="minorHAnsi" w:hAnsiTheme="minorHAnsi" w:cstheme="minorHAnsi"/>
          <w:lang w:val="en-US"/>
        </w:rPr>
        <w:t>3</w:t>
      </w:r>
      <w:r w:rsidR="000E4E81" w:rsidRPr="006650F7">
        <w:rPr>
          <w:rFonts w:asciiTheme="minorHAnsi" w:hAnsiTheme="minorHAnsi" w:cstheme="minorHAnsi"/>
          <w:lang w:val="en-US"/>
        </w:rPr>
        <w:t xml:space="preserve"> </w:t>
      </w:r>
      <w:r w:rsidRPr="006650F7">
        <w:rPr>
          <w:rFonts w:asciiTheme="minorHAnsi" w:hAnsiTheme="minorHAnsi" w:cstheme="minorHAnsi"/>
          <w:lang w:val="en-US"/>
        </w:rPr>
        <w:t>Subject</w:t>
      </w:r>
      <w:r w:rsidR="000E4E81" w:rsidRPr="006650F7">
        <w:rPr>
          <w:rFonts w:asciiTheme="minorHAnsi" w:hAnsiTheme="minorHAnsi" w:cstheme="minorHAnsi"/>
          <w:lang w:val="en-US"/>
        </w:rPr>
        <w:t xml:space="preserve"> </w:t>
      </w:r>
      <w:r w:rsidR="00C27DDB" w:rsidRPr="006650F7">
        <w:rPr>
          <w:rFonts w:asciiTheme="minorHAnsi" w:hAnsiTheme="minorHAnsi" w:cstheme="minorHAnsi"/>
          <w:lang w:val="en-US"/>
        </w:rPr>
        <w:t xml:space="preserve">ATENEA </w:t>
      </w:r>
      <w:r w:rsidR="000E4E81" w:rsidRPr="006650F7">
        <w:rPr>
          <w:rFonts w:asciiTheme="minorHAnsi" w:hAnsiTheme="minorHAnsi" w:cstheme="minorHAnsi"/>
          <w:lang w:val="en-US"/>
        </w:rPr>
        <w:t xml:space="preserve">WEB </w:t>
      </w:r>
      <w:r w:rsidRPr="006650F7">
        <w:rPr>
          <w:rFonts w:asciiTheme="minorHAnsi" w:hAnsiTheme="minorHAnsi" w:cstheme="minorHAnsi"/>
          <w:lang w:val="en-US"/>
        </w:rPr>
        <w:t>site</w:t>
      </w:r>
      <w:r w:rsidR="000E4E81" w:rsidRPr="006650F7">
        <w:rPr>
          <w:rFonts w:asciiTheme="minorHAnsi" w:hAnsiTheme="minorHAnsi" w:cstheme="minorHAnsi"/>
          <w:lang w:val="en-US"/>
        </w:rPr>
        <w:t>.</w:t>
      </w:r>
    </w:p>
    <w:p w:rsidR="000E4E81" w:rsidRPr="006650F7" w:rsidRDefault="007D201B" w:rsidP="000E4E81">
      <w:pPr>
        <w:pBdr>
          <w:top w:val="single" w:sz="4" w:space="1" w:color="auto"/>
          <w:left w:val="single" w:sz="4" w:space="1" w:color="auto"/>
          <w:bottom w:val="single" w:sz="4" w:space="1" w:color="auto"/>
          <w:right w:val="single" w:sz="4" w:space="1" w:color="auto"/>
        </w:pBdr>
        <w:jc w:val="both"/>
        <w:rPr>
          <w:rFonts w:asciiTheme="minorHAnsi" w:hAnsiTheme="minorHAnsi" w:cstheme="minorHAnsi"/>
          <w:lang w:val="en-US"/>
        </w:rPr>
      </w:pPr>
      <w:r w:rsidRPr="006650F7">
        <w:rPr>
          <w:rFonts w:asciiTheme="minorHAnsi" w:hAnsiTheme="minorHAnsi" w:cstheme="minorHAnsi"/>
          <w:b/>
          <w:lang w:val="en-US"/>
        </w:rPr>
        <w:t>Open Office</w:t>
      </w:r>
      <w:r w:rsidR="000E4E81" w:rsidRPr="006650F7">
        <w:rPr>
          <w:rFonts w:asciiTheme="minorHAnsi" w:hAnsiTheme="minorHAnsi" w:cstheme="minorHAnsi"/>
          <w:lang w:val="en-US"/>
        </w:rPr>
        <w:t>:</w:t>
      </w:r>
      <w:r w:rsidR="000E4E81" w:rsidRPr="006650F7">
        <w:rPr>
          <w:rFonts w:asciiTheme="minorHAnsi" w:hAnsiTheme="minorHAnsi" w:cstheme="minorHAnsi"/>
          <w:lang w:val="en-US"/>
        </w:rPr>
        <w:tab/>
      </w:r>
      <w:r w:rsidRPr="006650F7">
        <w:rPr>
          <w:rFonts w:asciiTheme="minorHAnsi" w:hAnsiTheme="minorHAnsi" w:cstheme="minorHAnsi"/>
          <w:lang w:val="en-US"/>
        </w:rPr>
        <w:tab/>
      </w:r>
      <w:r w:rsidR="000E4E81" w:rsidRPr="006650F7">
        <w:rPr>
          <w:rFonts w:asciiTheme="minorHAnsi" w:hAnsiTheme="minorHAnsi" w:cstheme="minorHAnsi"/>
          <w:lang w:val="en-US"/>
        </w:rPr>
        <w:tab/>
      </w:r>
      <w:r w:rsidR="00054253" w:rsidRPr="006650F7">
        <w:rPr>
          <w:rFonts w:asciiTheme="minorHAnsi" w:hAnsiTheme="minorHAnsi" w:cstheme="minorHAnsi"/>
          <w:lang w:val="en-US"/>
        </w:rPr>
        <w:t>2</w:t>
      </w:r>
      <w:r w:rsidR="00054253">
        <w:rPr>
          <w:rFonts w:asciiTheme="minorHAnsi" w:hAnsiTheme="minorHAnsi" w:cstheme="minorHAnsi"/>
          <w:lang w:val="en-US"/>
        </w:rPr>
        <w:t>3</w:t>
      </w:r>
      <w:r w:rsidR="00054253" w:rsidRPr="006650F7">
        <w:rPr>
          <w:rFonts w:asciiTheme="minorHAnsi" w:hAnsiTheme="minorHAnsi" w:cstheme="minorHAnsi"/>
          <w:lang w:val="en-US"/>
        </w:rPr>
        <w:t>/Jan/23</w:t>
      </w:r>
      <w:r w:rsidR="00054253">
        <w:rPr>
          <w:rFonts w:asciiTheme="minorHAnsi" w:hAnsiTheme="minorHAnsi" w:cstheme="minorHAnsi"/>
          <w:lang w:val="en-US"/>
        </w:rPr>
        <w:t xml:space="preserve"> – Deganat FIB B6 2</w:t>
      </w:r>
      <w:r w:rsidR="00054253" w:rsidRPr="00054253">
        <w:rPr>
          <w:rFonts w:asciiTheme="minorHAnsi" w:hAnsiTheme="minorHAnsi" w:cstheme="minorHAnsi"/>
          <w:vertAlign w:val="superscript"/>
          <w:lang w:val="en-US"/>
        </w:rPr>
        <w:t>nd</w:t>
      </w:r>
      <w:r w:rsidR="00054253">
        <w:rPr>
          <w:rFonts w:asciiTheme="minorHAnsi" w:hAnsiTheme="minorHAnsi" w:cstheme="minorHAnsi"/>
          <w:lang w:val="en-US"/>
        </w:rPr>
        <w:t xml:space="preserve"> floor</w:t>
      </w:r>
      <w:r w:rsidR="000E4E81" w:rsidRPr="006650F7">
        <w:rPr>
          <w:rFonts w:asciiTheme="minorHAnsi" w:hAnsiTheme="minorHAnsi" w:cstheme="minorHAnsi"/>
          <w:lang w:val="en-US"/>
        </w:rPr>
        <w:t xml:space="preserve">. </w:t>
      </w:r>
    </w:p>
    <w:p w:rsidR="00E5598A" w:rsidRPr="006650F7" w:rsidRDefault="00E5598A" w:rsidP="00E5598A">
      <w:pPr>
        <w:jc w:val="both"/>
        <w:rPr>
          <w:rFonts w:asciiTheme="minorHAnsi" w:hAnsiTheme="minorHAnsi"/>
          <w:b/>
          <w:sz w:val="28"/>
          <w:szCs w:val="24"/>
          <w:u w:val="single"/>
          <w:lang w:val="en-US"/>
        </w:rPr>
      </w:pPr>
      <w:r w:rsidRPr="006650F7">
        <w:rPr>
          <w:rFonts w:asciiTheme="minorHAnsi" w:hAnsiTheme="minorHAnsi"/>
          <w:b/>
          <w:sz w:val="28"/>
          <w:szCs w:val="24"/>
          <w:u w:val="single"/>
          <w:lang w:val="en-US"/>
        </w:rPr>
        <w:t>P</w:t>
      </w:r>
      <w:r w:rsidR="00DE6461" w:rsidRPr="006650F7">
        <w:rPr>
          <w:rFonts w:asciiTheme="minorHAnsi" w:hAnsiTheme="minorHAnsi"/>
          <w:b/>
          <w:sz w:val="28"/>
          <w:szCs w:val="24"/>
          <w:u w:val="single"/>
          <w:lang w:val="en-US"/>
        </w:rPr>
        <w:t>art</w:t>
      </w:r>
      <w:r w:rsidRPr="006650F7">
        <w:rPr>
          <w:rFonts w:asciiTheme="minorHAnsi" w:hAnsiTheme="minorHAnsi"/>
          <w:b/>
          <w:sz w:val="28"/>
          <w:szCs w:val="24"/>
          <w:u w:val="single"/>
          <w:lang w:val="en-US"/>
        </w:rPr>
        <w:t xml:space="preserve"> 1</w:t>
      </w:r>
      <w:r w:rsidR="00376824">
        <w:rPr>
          <w:rFonts w:asciiTheme="minorHAnsi" w:hAnsiTheme="minorHAnsi"/>
          <w:b/>
          <w:sz w:val="28"/>
          <w:szCs w:val="24"/>
          <w:u w:val="single"/>
          <w:lang w:val="en-US"/>
        </w:rPr>
        <w:t>-Problem 1 (10 points)</w:t>
      </w:r>
      <w:r w:rsidRPr="006650F7">
        <w:rPr>
          <w:rFonts w:asciiTheme="minorHAnsi" w:hAnsiTheme="minorHAnsi"/>
          <w:b/>
          <w:sz w:val="28"/>
          <w:szCs w:val="24"/>
          <w:u w:val="single"/>
          <w:lang w:val="en-US"/>
        </w:rPr>
        <w:t xml:space="preserve">: </w:t>
      </w:r>
      <w:r w:rsidR="009E3F80" w:rsidRPr="006650F7">
        <w:rPr>
          <w:rFonts w:asciiTheme="minorHAnsi" w:hAnsiTheme="minorHAnsi"/>
          <w:b/>
          <w:sz w:val="28"/>
          <w:szCs w:val="24"/>
          <w:u w:val="single"/>
          <w:lang w:val="en-US"/>
        </w:rPr>
        <w:t xml:space="preserve">All questions account for </w:t>
      </w:r>
      <w:r w:rsidR="009E3F80">
        <w:rPr>
          <w:rFonts w:asciiTheme="minorHAnsi" w:hAnsiTheme="minorHAnsi"/>
          <w:b/>
          <w:sz w:val="28"/>
          <w:szCs w:val="24"/>
          <w:u w:val="single"/>
          <w:lang w:val="en-US"/>
        </w:rPr>
        <w:t>the same weight</w:t>
      </w:r>
    </w:p>
    <w:p w:rsidR="00DE6461" w:rsidRDefault="00DE6461" w:rsidP="00DE6461">
      <w:pPr>
        <w:rPr>
          <w:lang w:val="en-US"/>
        </w:rPr>
      </w:pPr>
    </w:p>
    <w:p w:rsidR="00D17134" w:rsidRPr="00645A5A" w:rsidRDefault="00D17134" w:rsidP="00D17134">
      <w:pPr>
        <w:rPr>
          <w:rFonts w:asciiTheme="minorHAnsi" w:hAnsiTheme="minorHAnsi" w:cstheme="minorHAnsi"/>
          <w:b/>
          <w:sz w:val="22"/>
          <w:lang w:val="en-US"/>
        </w:rPr>
      </w:pPr>
      <w:r w:rsidRPr="00645A5A">
        <w:rPr>
          <w:rFonts w:asciiTheme="minorHAnsi" w:hAnsiTheme="minorHAnsi" w:cstheme="minorHAnsi"/>
          <w:b/>
          <w:sz w:val="22"/>
          <w:lang w:val="en-US"/>
        </w:rPr>
        <w:t xml:space="preserve">Suppose x is a single observation on a random variable X </w:t>
      </w:r>
      <w:r w:rsidRPr="00645A5A">
        <w:rPr>
          <w:rFonts w:ascii="Cambria Math" w:hAnsi="Cambria Math" w:cs="Cambria Math"/>
          <w:b/>
          <w:sz w:val="22"/>
          <w:lang w:val="en-US"/>
        </w:rPr>
        <w:t>∼</w:t>
      </w:r>
      <w:r w:rsidRPr="00645A5A">
        <w:rPr>
          <w:rFonts w:asciiTheme="minorHAnsi" w:hAnsiTheme="minorHAnsi" w:cstheme="minorHAnsi"/>
          <w:b/>
          <w:sz w:val="22"/>
          <w:lang w:val="en-US"/>
        </w:rPr>
        <w:t xml:space="preserve"> Exp(λ). We wish to test the null hypothesis H0 : 1/λ = 100 against the alternative H1 : 1/λ &gt; 100. We decide to reject H0 if x </w:t>
      </w:r>
      <w:r w:rsidRPr="00645A5A">
        <w:rPr>
          <w:rFonts w:asciiTheme="minorHAnsi" w:hAnsiTheme="minorHAnsi" w:cstheme="minorHAnsi" w:hint="eastAsia"/>
          <w:b/>
          <w:sz w:val="22"/>
          <w:lang w:val="en-US"/>
        </w:rPr>
        <w:t>≥</w:t>
      </w:r>
      <w:r w:rsidRPr="00645A5A">
        <w:rPr>
          <w:rFonts w:asciiTheme="minorHAnsi" w:hAnsiTheme="minorHAnsi" w:cstheme="minorHAnsi"/>
          <w:b/>
          <w:sz w:val="22"/>
          <w:lang w:val="en-US"/>
        </w:rPr>
        <w:t xml:space="preserve"> 460.</w:t>
      </w:r>
    </w:p>
    <w:p w:rsidR="00D17134" w:rsidRDefault="00D17134" w:rsidP="007464C9">
      <w:pPr>
        <w:pStyle w:val="ListParagraph"/>
        <w:numPr>
          <w:ilvl w:val="0"/>
          <w:numId w:val="26"/>
        </w:numPr>
        <w:rPr>
          <w:rFonts w:asciiTheme="minorHAnsi" w:hAnsiTheme="minorHAnsi" w:cstheme="minorHAnsi"/>
          <w:sz w:val="22"/>
          <w:lang w:val="en-US"/>
        </w:rPr>
      </w:pPr>
      <w:r w:rsidRPr="007464C9">
        <w:rPr>
          <w:rFonts w:asciiTheme="minorHAnsi" w:hAnsiTheme="minorHAnsi" w:cstheme="minorHAnsi"/>
          <w:sz w:val="22"/>
          <w:lang w:val="en-US"/>
        </w:rPr>
        <w:t>What are the acceptance region</w:t>
      </w:r>
      <w:r w:rsidR="007464C9" w:rsidRPr="007464C9">
        <w:rPr>
          <w:rFonts w:asciiTheme="minorHAnsi" w:hAnsiTheme="minorHAnsi" w:cstheme="minorHAnsi"/>
          <w:sz w:val="22"/>
          <w:lang w:val="en-US"/>
        </w:rPr>
        <w:t xml:space="preserve"> </w:t>
      </w:r>
      <w:r w:rsidRPr="007464C9">
        <w:rPr>
          <w:rFonts w:asciiTheme="minorHAnsi" w:hAnsiTheme="minorHAnsi" w:cstheme="minorHAnsi"/>
          <w:sz w:val="22"/>
          <w:lang w:val="en-US"/>
        </w:rPr>
        <w:t>A0 and the rejection region A1?</w:t>
      </w:r>
    </w:p>
    <w:p w:rsidR="00645A5A" w:rsidRDefault="00645A5A" w:rsidP="00645A5A">
      <w:pPr>
        <w:rPr>
          <w:rFonts w:asciiTheme="minorHAnsi" w:hAnsiTheme="minorHAnsi" w:cstheme="minorHAnsi"/>
          <w:sz w:val="22"/>
          <w:lang w:val="en-US"/>
        </w:rPr>
      </w:pPr>
    </w:p>
    <w:p w:rsidR="00645A5A" w:rsidRDefault="00645A5A" w:rsidP="00645A5A">
      <w:pPr>
        <w:rPr>
          <w:rFonts w:asciiTheme="minorHAnsi" w:hAnsiTheme="minorHAnsi" w:cstheme="minorHAnsi"/>
          <w:sz w:val="22"/>
          <w:lang w:val="en-US"/>
        </w:rPr>
      </w:pPr>
    </w:p>
    <w:p w:rsidR="00645A5A" w:rsidRDefault="00645A5A" w:rsidP="00645A5A">
      <w:pPr>
        <w:rPr>
          <w:rFonts w:asciiTheme="minorHAnsi" w:hAnsiTheme="minorHAnsi" w:cstheme="minorHAnsi"/>
          <w:sz w:val="22"/>
          <w:lang w:val="en-US"/>
        </w:rPr>
      </w:pPr>
    </w:p>
    <w:p w:rsidR="00645A5A" w:rsidRDefault="00645A5A" w:rsidP="00645A5A">
      <w:pPr>
        <w:rPr>
          <w:rFonts w:asciiTheme="minorHAnsi" w:hAnsiTheme="minorHAnsi" w:cstheme="minorHAnsi"/>
          <w:sz w:val="22"/>
          <w:lang w:val="en-US"/>
        </w:rPr>
      </w:pPr>
    </w:p>
    <w:p w:rsidR="00645A5A" w:rsidRPr="00645A5A" w:rsidRDefault="00645A5A" w:rsidP="00645A5A">
      <w:pPr>
        <w:rPr>
          <w:rFonts w:asciiTheme="minorHAnsi" w:hAnsiTheme="minorHAnsi" w:cstheme="minorHAnsi"/>
          <w:sz w:val="22"/>
          <w:lang w:val="en-US"/>
        </w:rPr>
      </w:pPr>
    </w:p>
    <w:p w:rsidR="00D17134" w:rsidRDefault="00D17134" w:rsidP="007464C9">
      <w:pPr>
        <w:pStyle w:val="ListParagraph"/>
        <w:numPr>
          <w:ilvl w:val="0"/>
          <w:numId w:val="26"/>
        </w:numPr>
        <w:rPr>
          <w:rFonts w:asciiTheme="minorHAnsi" w:hAnsiTheme="minorHAnsi" w:cstheme="minorHAnsi"/>
          <w:sz w:val="22"/>
          <w:lang w:val="en-US"/>
        </w:rPr>
      </w:pPr>
      <w:r w:rsidRPr="007464C9">
        <w:rPr>
          <w:rFonts w:asciiTheme="minorHAnsi" w:hAnsiTheme="minorHAnsi" w:cstheme="minorHAnsi"/>
          <w:sz w:val="22"/>
          <w:lang w:val="en-US"/>
        </w:rPr>
        <w:t xml:space="preserve">Calculate the probability of making a Type </w:t>
      </w:r>
      <w:r w:rsidR="007464C9" w:rsidRPr="007464C9">
        <w:rPr>
          <w:rFonts w:asciiTheme="minorHAnsi" w:hAnsiTheme="minorHAnsi" w:cstheme="minorHAnsi"/>
          <w:sz w:val="22"/>
          <w:lang w:val="en-US"/>
        </w:rPr>
        <w:t>I</w:t>
      </w:r>
      <w:r w:rsidRPr="007464C9">
        <w:rPr>
          <w:rFonts w:asciiTheme="minorHAnsi" w:hAnsiTheme="minorHAnsi" w:cstheme="minorHAnsi"/>
          <w:sz w:val="22"/>
          <w:lang w:val="en-US"/>
        </w:rPr>
        <w:t xml:space="preserve"> error.</w:t>
      </w:r>
    </w:p>
    <w:p w:rsidR="00645A5A" w:rsidRDefault="00645A5A" w:rsidP="00645A5A">
      <w:pPr>
        <w:rPr>
          <w:rFonts w:asciiTheme="minorHAnsi" w:hAnsiTheme="minorHAnsi" w:cstheme="minorHAnsi"/>
          <w:sz w:val="22"/>
          <w:lang w:val="en-US"/>
        </w:rPr>
      </w:pPr>
    </w:p>
    <w:p w:rsidR="00645A5A" w:rsidRDefault="00645A5A" w:rsidP="00645A5A">
      <w:pPr>
        <w:rPr>
          <w:rFonts w:asciiTheme="minorHAnsi" w:hAnsiTheme="minorHAnsi" w:cstheme="minorHAnsi"/>
          <w:sz w:val="22"/>
          <w:lang w:val="en-US"/>
        </w:rPr>
      </w:pPr>
    </w:p>
    <w:p w:rsidR="00645A5A" w:rsidRDefault="00645A5A" w:rsidP="00645A5A">
      <w:pPr>
        <w:rPr>
          <w:rFonts w:asciiTheme="minorHAnsi" w:hAnsiTheme="minorHAnsi" w:cstheme="minorHAnsi"/>
          <w:sz w:val="22"/>
          <w:lang w:val="en-US"/>
        </w:rPr>
      </w:pPr>
    </w:p>
    <w:p w:rsidR="00645A5A" w:rsidRDefault="00645A5A" w:rsidP="00645A5A">
      <w:pPr>
        <w:rPr>
          <w:rFonts w:asciiTheme="minorHAnsi" w:hAnsiTheme="minorHAnsi" w:cstheme="minorHAnsi"/>
          <w:sz w:val="22"/>
          <w:lang w:val="en-US"/>
        </w:rPr>
      </w:pPr>
    </w:p>
    <w:p w:rsidR="00645A5A" w:rsidRDefault="00645A5A" w:rsidP="00645A5A">
      <w:pPr>
        <w:rPr>
          <w:rFonts w:asciiTheme="minorHAnsi" w:hAnsiTheme="minorHAnsi" w:cstheme="minorHAnsi"/>
          <w:sz w:val="22"/>
          <w:lang w:val="en-US"/>
        </w:rPr>
      </w:pPr>
    </w:p>
    <w:p w:rsidR="00645A5A" w:rsidRDefault="00645A5A" w:rsidP="00645A5A">
      <w:pPr>
        <w:rPr>
          <w:rFonts w:asciiTheme="minorHAnsi" w:hAnsiTheme="minorHAnsi" w:cstheme="minorHAnsi"/>
          <w:sz w:val="22"/>
          <w:lang w:val="en-US"/>
        </w:rPr>
      </w:pPr>
    </w:p>
    <w:p w:rsidR="00645A5A" w:rsidRPr="00645A5A" w:rsidRDefault="00645A5A" w:rsidP="00645A5A">
      <w:pPr>
        <w:rPr>
          <w:rFonts w:asciiTheme="minorHAnsi" w:hAnsiTheme="minorHAnsi" w:cstheme="minorHAnsi"/>
          <w:sz w:val="22"/>
          <w:lang w:val="en-US"/>
        </w:rPr>
      </w:pPr>
    </w:p>
    <w:p w:rsidR="00D17134" w:rsidRDefault="00D17134" w:rsidP="00DE6461">
      <w:pPr>
        <w:rPr>
          <w:rFonts w:asciiTheme="minorHAnsi" w:hAnsiTheme="minorHAnsi" w:cstheme="minorHAnsi"/>
          <w:sz w:val="22"/>
          <w:lang w:val="en-US"/>
        </w:rPr>
      </w:pPr>
    </w:p>
    <w:p w:rsidR="007464C9" w:rsidRPr="00645A5A" w:rsidRDefault="007464C9" w:rsidP="007464C9">
      <w:pPr>
        <w:rPr>
          <w:rFonts w:asciiTheme="minorHAnsi" w:hAnsiTheme="minorHAnsi" w:cstheme="minorHAnsi"/>
          <w:b/>
          <w:sz w:val="22"/>
          <w:lang w:val="en-US"/>
        </w:rPr>
      </w:pPr>
      <w:r w:rsidRPr="00645A5A">
        <w:rPr>
          <w:rFonts w:asciiTheme="minorHAnsi" w:hAnsiTheme="minorHAnsi" w:cstheme="minorHAnsi"/>
          <w:b/>
          <w:sz w:val="22"/>
          <w:lang w:val="en-US"/>
        </w:rPr>
        <w:t xml:space="preserve">Suppose x is a single observation from a random variable X which is distributed X </w:t>
      </w:r>
      <w:r w:rsidRPr="00645A5A">
        <w:rPr>
          <w:rFonts w:ascii="Cambria Math" w:hAnsi="Cambria Math" w:cs="Cambria Math"/>
          <w:b/>
          <w:sz w:val="22"/>
          <w:lang w:val="en-US"/>
        </w:rPr>
        <w:t>∼</w:t>
      </w:r>
      <w:r w:rsidRPr="00645A5A">
        <w:rPr>
          <w:rFonts w:asciiTheme="minorHAnsi" w:hAnsiTheme="minorHAnsi" w:cstheme="minorHAnsi"/>
          <w:b/>
          <w:sz w:val="22"/>
          <w:lang w:val="en-US"/>
        </w:rPr>
        <w:t xml:space="preserve"> Binomial(20, π). We wish to test H0 : π = 0.5 against H1 : π &lt; 0.5). We decide to reject H0 if x </w:t>
      </w:r>
      <w:r w:rsidRPr="00645A5A">
        <w:rPr>
          <w:rFonts w:asciiTheme="minorHAnsi" w:hAnsiTheme="minorHAnsi" w:cstheme="minorHAnsi" w:hint="eastAsia"/>
          <w:b/>
          <w:sz w:val="22"/>
          <w:lang w:val="en-US"/>
        </w:rPr>
        <w:t>≤</w:t>
      </w:r>
      <w:r w:rsidRPr="00645A5A">
        <w:rPr>
          <w:rFonts w:asciiTheme="minorHAnsi" w:hAnsiTheme="minorHAnsi" w:cstheme="minorHAnsi"/>
          <w:b/>
          <w:sz w:val="22"/>
          <w:lang w:val="en-US"/>
        </w:rPr>
        <w:t xml:space="preserve"> 6.</w:t>
      </w:r>
    </w:p>
    <w:p w:rsidR="007464C9" w:rsidRDefault="007464C9" w:rsidP="007464C9">
      <w:pPr>
        <w:pStyle w:val="ListParagraph"/>
        <w:numPr>
          <w:ilvl w:val="0"/>
          <w:numId w:val="26"/>
        </w:numPr>
        <w:rPr>
          <w:rFonts w:asciiTheme="minorHAnsi" w:hAnsiTheme="minorHAnsi" w:cstheme="minorHAnsi"/>
          <w:sz w:val="22"/>
          <w:lang w:val="en-US"/>
        </w:rPr>
      </w:pPr>
      <w:r w:rsidRPr="007464C9">
        <w:rPr>
          <w:rFonts w:asciiTheme="minorHAnsi" w:hAnsiTheme="minorHAnsi" w:cstheme="minorHAnsi"/>
          <w:sz w:val="22"/>
          <w:lang w:val="en-US"/>
        </w:rPr>
        <w:t>What are the acceptance region A0 and the rejection region A1?</w:t>
      </w:r>
    </w:p>
    <w:p w:rsidR="00645A5A" w:rsidRDefault="00645A5A" w:rsidP="00645A5A">
      <w:pPr>
        <w:rPr>
          <w:rFonts w:asciiTheme="minorHAnsi" w:hAnsiTheme="minorHAnsi" w:cstheme="minorHAnsi"/>
          <w:sz w:val="22"/>
          <w:lang w:val="en-US"/>
        </w:rPr>
      </w:pPr>
    </w:p>
    <w:p w:rsidR="00645A5A" w:rsidRDefault="00645A5A" w:rsidP="00645A5A">
      <w:pPr>
        <w:rPr>
          <w:rFonts w:asciiTheme="minorHAnsi" w:hAnsiTheme="minorHAnsi" w:cstheme="minorHAnsi"/>
          <w:sz w:val="22"/>
          <w:lang w:val="en-US"/>
        </w:rPr>
      </w:pPr>
    </w:p>
    <w:p w:rsidR="00645A5A" w:rsidRDefault="00645A5A" w:rsidP="00645A5A">
      <w:pPr>
        <w:rPr>
          <w:rFonts w:asciiTheme="minorHAnsi" w:hAnsiTheme="minorHAnsi" w:cstheme="minorHAnsi"/>
          <w:sz w:val="22"/>
          <w:lang w:val="en-US"/>
        </w:rPr>
      </w:pPr>
    </w:p>
    <w:p w:rsidR="00645A5A" w:rsidRPr="00645A5A" w:rsidRDefault="00645A5A" w:rsidP="00645A5A">
      <w:pPr>
        <w:rPr>
          <w:rFonts w:asciiTheme="minorHAnsi" w:hAnsiTheme="minorHAnsi" w:cstheme="minorHAnsi"/>
          <w:sz w:val="22"/>
          <w:lang w:val="en-US"/>
        </w:rPr>
      </w:pPr>
    </w:p>
    <w:p w:rsidR="007464C9" w:rsidRDefault="007464C9" w:rsidP="007464C9">
      <w:pPr>
        <w:pStyle w:val="ListParagraph"/>
        <w:numPr>
          <w:ilvl w:val="0"/>
          <w:numId w:val="26"/>
        </w:numPr>
        <w:rPr>
          <w:rFonts w:asciiTheme="minorHAnsi" w:hAnsiTheme="minorHAnsi" w:cstheme="minorHAnsi"/>
          <w:sz w:val="22"/>
          <w:lang w:val="en-US"/>
        </w:rPr>
      </w:pPr>
      <w:r w:rsidRPr="007464C9">
        <w:rPr>
          <w:rFonts w:asciiTheme="minorHAnsi" w:hAnsiTheme="minorHAnsi" w:cstheme="minorHAnsi"/>
          <w:sz w:val="22"/>
          <w:lang w:val="en-US"/>
        </w:rPr>
        <w:t>Calculate the probability of making a Type I error.</w:t>
      </w:r>
    </w:p>
    <w:p w:rsidR="00645A5A" w:rsidRDefault="00645A5A" w:rsidP="00645A5A">
      <w:pPr>
        <w:rPr>
          <w:rFonts w:asciiTheme="minorHAnsi" w:hAnsiTheme="minorHAnsi" w:cstheme="minorHAnsi"/>
          <w:sz w:val="22"/>
          <w:lang w:val="en-US"/>
        </w:rPr>
      </w:pPr>
    </w:p>
    <w:p w:rsidR="00645A5A" w:rsidRDefault="00645A5A" w:rsidP="00645A5A">
      <w:pPr>
        <w:rPr>
          <w:rFonts w:asciiTheme="minorHAnsi" w:hAnsiTheme="minorHAnsi" w:cstheme="minorHAnsi"/>
          <w:sz w:val="22"/>
          <w:lang w:val="en-US"/>
        </w:rPr>
      </w:pPr>
    </w:p>
    <w:p w:rsidR="00645A5A" w:rsidRDefault="00645A5A" w:rsidP="00645A5A">
      <w:pPr>
        <w:rPr>
          <w:rFonts w:asciiTheme="minorHAnsi" w:hAnsiTheme="minorHAnsi" w:cstheme="minorHAnsi"/>
          <w:sz w:val="22"/>
          <w:lang w:val="en-US"/>
        </w:rPr>
      </w:pPr>
    </w:p>
    <w:p w:rsidR="00645A5A" w:rsidRDefault="00645A5A" w:rsidP="00645A5A">
      <w:pPr>
        <w:rPr>
          <w:rFonts w:asciiTheme="minorHAnsi" w:hAnsiTheme="minorHAnsi" w:cstheme="minorHAnsi"/>
          <w:sz w:val="22"/>
          <w:lang w:val="en-US"/>
        </w:rPr>
      </w:pPr>
    </w:p>
    <w:p w:rsidR="00645A5A" w:rsidRDefault="00645A5A" w:rsidP="00645A5A">
      <w:pPr>
        <w:rPr>
          <w:rFonts w:asciiTheme="minorHAnsi" w:hAnsiTheme="minorHAnsi" w:cstheme="minorHAnsi"/>
          <w:sz w:val="22"/>
          <w:lang w:val="en-US"/>
        </w:rPr>
      </w:pPr>
    </w:p>
    <w:p w:rsidR="00645A5A" w:rsidRDefault="00645A5A" w:rsidP="00645A5A">
      <w:pPr>
        <w:rPr>
          <w:rFonts w:asciiTheme="minorHAnsi" w:hAnsiTheme="minorHAnsi" w:cstheme="minorHAnsi"/>
          <w:sz w:val="22"/>
          <w:lang w:val="en-US"/>
        </w:rPr>
      </w:pPr>
    </w:p>
    <w:p w:rsidR="00645A5A" w:rsidRDefault="00645A5A" w:rsidP="00645A5A">
      <w:pPr>
        <w:rPr>
          <w:rFonts w:asciiTheme="minorHAnsi" w:hAnsiTheme="minorHAnsi" w:cstheme="minorHAnsi"/>
          <w:sz w:val="22"/>
          <w:lang w:val="en-US"/>
        </w:rPr>
      </w:pPr>
    </w:p>
    <w:p w:rsidR="00645A5A" w:rsidRDefault="00645A5A" w:rsidP="006F17FD">
      <w:pPr>
        <w:rPr>
          <w:rFonts w:asciiTheme="minorHAnsi" w:hAnsiTheme="minorHAnsi" w:cstheme="minorHAnsi"/>
          <w:sz w:val="22"/>
          <w:lang w:val="en-US"/>
        </w:rPr>
      </w:pPr>
    </w:p>
    <w:p w:rsidR="00645A5A" w:rsidRDefault="00645A5A" w:rsidP="006F17FD">
      <w:pPr>
        <w:rPr>
          <w:rFonts w:asciiTheme="minorHAnsi" w:hAnsiTheme="minorHAnsi" w:cstheme="minorHAnsi"/>
          <w:sz w:val="22"/>
          <w:lang w:val="en-US"/>
        </w:rPr>
      </w:pPr>
    </w:p>
    <w:p w:rsidR="00645A5A" w:rsidRDefault="00645A5A" w:rsidP="006F17FD">
      <w:pPr>
        <w:rPr>
          <w:rFonts w:asciiTheme="minorHAnsi" w:hAnsiTheme="minorHAnsi" w:cstheme="minorHAnsi"/>
          <w:sz w:val="22"/>
          <w:lang w:val="en-US"/>
        </w:rPr>
      </w:pPr>
    </w:p>
    <w:p w:rsidR="006F17FD" w:rsidRPr="00645A5A" w:rsidRDefault="006F17FD" w:rsidP="006F17FD">
      <w:pPr>
        <w:rPr>
          <w:rFonts w:asciiTheme="minorHAnsi" w:hAnsiTheme="minorHAnsi" w:cstheme="minorHAnsi"/>
          <w:b/>
          <w:sz w:val="22"/>
          <w:lang w:val="en-US"/>
        </w:rPr>
      </w:pPr>
      <w:r w:rsidRPr="00645A5A">
        <w:rPr>
          <w:rFonts w:asciiTheme="minorHAnsi" w:hAnsiTheme="minorHAnsi" w:cstheme="minorHAnsi"/>
          <w:b/>
          <w:sz w:val="22"/>
          <w:lang w:val="en-US"/>
        </w:rPr>
        <w:t>Suppose that we have reason to believe that the readings x</w:t>
      </w:r>
      <w:r w:rsidRPr="00645A5A">
        <w:rPr>
          <w:rFonts w:asciiTheme="minorHAnsi" w:hAnsiTheme="minorHAnsi" w:cstheme="minorHAnsi"/>
          <w:b/>
          <w:sz w:val="22"/>
          <w:vertAlign w:val="subscript"/>
          <w:lang w:val="en-US"/>
        </w:rPr>
        <w:t>1</w:t>
      </w:r>
      <w:r w:rsidRPr="00645A5A">
        <w:rPr>
          <w:rFonts w:asciiTheme="minorHAnsi" w:hAnsiTheme="minorHAnsi" w:cstheme="minorHAnsi"/>
          <w:b/>
          <w:sz w:val="22"/>
          <w:lang w:val="en-US"/>
        </w:rPr>
        <w:t>, x</w:t>
      </w:r>
      <w:r w:rsidRPr="00645A5A">
        <w:rPr>
          <w:rFonts w:asciiTheme="minorHAnsi" w:hAnsiTheme="minorHAnsi" w:cstheme="minorHAnsi"/>
          <w:b/>
          <w:sz w:val="22"/>
          <w:vertAlign w:val="subscript"/>
          <w:lang w:val="en-US"/>
        </w:rPr>
        <w:t>2</w:t>
      </w:r>
      <w:r w:rsidRPr="00645A5A">
        <w:rPr>
          <w:rFonts w:asciiTheme="minorHAnsi" w:hAnsiTheme="minorHAnsi" w:cstheme="minorHAnsi"/>
          <w:b/>
          <w:sz w:val="22"/>
          <w:lang w:val="en-US"/>
        </w:rPr>
        <w:t>, . . . , x</w:t>
      </w:r>
      <w:r w:rsidRPr="00645A5A">
        <w:rPr>
          <w:rFonts w:asciiTheme="minorHAnsi" w:hAnsiTheme="minorHAnsi" w:cstheme="minorHAnsi"/>
          <w:b/>
          <w:sz w:val="22"/>
          <w:vertAlign w:val="subscript"/>
          <w:lang w:val="en-US"/>
        </w:rPr>
        <w:t>16</w:t>
      </w:r>
      <w:r w:rsidRPr="00645A5A">
        <w:rPr>
          <w:rFonts w:asciiTheme="minorHAnsi" w:hAnsiTheme="minorHAnsi" w:cstheme="minorHAnsi"/>
          <w:b/>
          <w:sz w:val="22"/>
          <w:lang w:val="en-US"/>
        </w:rPr>
        <w:t xml:space="preserve"> obtained</w:t>
      </w:r>
      <w:r w:rsidR="00694830" w:rsidRPr="00645A5A">
        <w:rPr>
          <w:rFonts w:asciiTheme="minorHAnsi" w:hAnsiTheme="minorHAnsi" w:cstheme="minorHAnsi"/>
          <w:b/>
          <w:sz w:val="22"/>
          <w:lang w:val="en-US"/>
        </w:rPr>
        <w:t xml:space="preserve"> </w:t>
      </w:r>
      <w:r w:rsidRPr="00645A5A">
        <w:rPr>
          <w:rFonts w:asciiTheme="minorHAnsi" w:hAnsiTheme="minorHAnsi" w:cstheme="minorHAnsi"/>
          <w:b/>
          <w:sz w:val="22"/>
          <w:lang w:val="en-US"/>
        </w:rPr>
        <w:t xml:space="preserve">from an experiment were a random sample from a N(μ, </w:t>
      </w:r>
      <w:r w:rsidR="00B139C6" w:rsidRPr="00645A5A">
        <w:rPr>
          <w:rFonts w:asciiTheme="minorHAnsi" w:hAnsiTheme="minorHAnsi" w:cstheme="minorHAnsi"/>
          <w:b/>
          <w:sz w:val="22"/>
          <w:lang w:val="en-US"/>
        </w:rPr>
        <w:t>σ=2</w:t>
      </w:r>
      <w:r w:rsidRPr="00645A5A">
        <w:rPr>
          <w:rFonts w:asciiTheme="minorHAnsi" w:hAnsiTheme="minorHAnsi" w:cstheme="minorHAnsi"/>
          <w:b/>
          <w:sz w:val="22"/>
          <w:lang w:val="en-US"/>
        </w:rPr>
        <w:t>) distribution.</w:t>
      </w:r>
    </w:p>
    <w:p w:rsidR="00694830" w:rsidRDefault="00694830" w:rsidP="006F17FD">
      <w:pPr>
        <w:rPr>
          <w:rFonts w:asciiTheme="minorHAnsi" w:hAnsiTheme="minorHAnsi" w:cstheme="minorHAnsi"/>
          <w:sz w:val="22"/>
          <w:lang w:val="en-US"/>
        </w:rPr>
      </w:pPr>
    </w:p>
    <w:p w:rsidR="006F17FD" w:rsidRDefault="009C20E6" w:rsidP="00694830">
      <w:pPr>
        <w:pStyle w:val="ListParagraph"/>
        <w:numPr>
          <w:ilvl w:val="0"/>
          <w:numId w:val="26"/>
        </w:numPr>
        <w:rPr>
          <w:rFonts w:asciiTheme="minorHAnsi" w:hAnsiTheme="minorHAnsi" w:cstheme="minorHAnsi"/>
          <w:sz w:val="22"/>
          <w:lang w:val="en-US"/>
        </w:rPr>
      </w:pPr>
      <w:r>
        <w:rPr>
          <w:rFonts w:asciiTheme="minorHAnsi" w:hAnsiTheme="minorHAnsi" w:cstheme="minorHAnsi"/>
          <w:sz w:val="22"/>
          <w:lang w:val="en-US"/>
        </w:rPr>
        <w:lastRenderedPageBreak/>
        <w:t>W</w:t>
      </w:r>
      <w:r w:rsidRPr="006F17FD">
        <w:rPr>
          <w:rFonts w:asciiTheme="minorHAnsi" w:hAnsiTheme="minorHAnsi" w:cstheme="minorHAnsi"/>
          <w:sz w:val="22"/>
          <w:lang w:val="en-US"/>
        </w:rPr>
        <w:t>e wish</w:t>
      </w:r>
      <w:r>
        <w:rPr>
          <w:rFonts w:asciiTheme="minorHAnsi" w:hAnsiTheme="minorHAnsi" w:cstheme="minorHAnsi"/>
          <w:sz w:val="22"/>
          <w:lang w:val="en-US"/>
        </w:rPr>
        <w:t xml:space="preserve"> </w:t>
      </w:r>
      <w:r w:rsidRPr="006F17FD">
        <w:rPr>
          <w:rFonts w:asciiTheme="minorHAnsi" w:hAnsiTheme="minorHAnsi" w:cstheme="minorHAnsi"/>
          <w:sz w:val="22"/>
          <w:lang w:val="en-US"/>
        </w:rPr>
        <w:t>to test</w:t>
      </w:r>
      <w:r>
        <w:rPr>
          <w:rFonts w:asciiTheme="minorHAnsi" w:hAnsiTheme="minorHAnsi" w:cstheme="minorHAnsi"/>
          <w:sz w:val="22"/>
          <w:lang w:val="en-US"/>
        </w:rPr>
        <w:t xml:space="preserve"> </w:t>
      </w:r>
      <w:r w:rsidRPr="006F17FD">
        <w:rPr>
          <w:rFonts w:asciiTheme="minorHAnsi" w:hAnsiTheme="minorHAnsi" w:cstheme="minorHAnsi"/>
          <w:sz w:val="22"/>
          <w:lang w:val="en-US"/>
        </w:rPr>
        <w:t>H0 : μ = μ</w:t>
      </w:r>
      <w:r w:rsidRPr="00B139C6">
        <w:rPr>
          <w:rFonts w:asciiTheme="minorHAnsi" w:hAnsiTheme="minorHAnsi" w:cstheme="minorHAnsi"/>
          <w:sz w:val="22"/>
          <w:vertAlign w:val="subscript"/>
          <w:lang w:val="en-US"/>
        </w:rPr>
        <w:t>0</w:t>
      </w:r>
      <w:r w:rsidRPr="006F17FD">
        <w:rPr>
          <w:rFonts w:asciiTheme="minorHAnsi" w:hAnsiTheme="minorHAnsi" w:cstheme="minorHAnsi"/>
          <w:sz w:val="22"/>
          <w:lang w:val="en-US"/>
        </w:rPr>
        <w:t xml:space="preserve"> = 36.0 versus H1 : μ &lt; 36.0</w:t>
      </w:r>
      <w:r>
        <w:rPr>
          <w:rFonts w:asciiTheme="minorHAnsi" w:hAnsiTheme="minorHAnsi" w:cstheme="minorHAnsi"/>
          <w:sz w:val="22"/>
          <w:lang w:val="en-US"/>
        </w:rPr>
        <w:t xml:space="preserve">. </w:t>
      </w:r>
      <w:r w:rsidR="006F17FD" w:rsidRPr="00694830">
        <w:rPr>
          <w:rFonts w:asciiTheme="minorHAnsi" w:hAnsiTheme="minorHAnsi" w:cstheme="minorHAnsi"/>
          <w:sz w:val="22"/>
          <w:lang w:val="en-US"/>
        </w:rPr>
        <w:t xml:space="preserve">If the observed value of </w:t>
      </w:r>
      <w:r w:rsidR="00694830" w:rsidRPr="00694830">
        <w:rPr>
          <w:rFonts w:asciiTheme="minorHAnsi" w:hAnsiTheme="minorHAnsi" w:cstheme="minorHAnsi"/>
          <w:sz w:val="22"/>
          <w:lang w:val="en-US"/>
        </w:rPr>
        <w:t>the sample mean</w:t>
      </w:r>
      <w:r w:rsidR="006F17FD" w:rsidRPr="00694830">
        <w:rPr>
          <w:rFonts w:asciiTheme="minorHAnsi" w:hAnsiTheme="minorHAnsi" w:cstheme="minorHAnsi"/>
          <w:sz w:val="22"/>
          <w:lang w:val="en-US"/>
        </w:rPr>
        <w:t xml:space="preserve"> is 34.4, what would be the outcome of the test at the 5%</w:t>
      </w:r>
      <w:r w:rsidR="00694830" w:rsidRPr="00694830">
        <w:rPr>
          <w:rFonts w:asciiTheme="minorHAnsi" w:hAnsiTheme="minorHAnsi" w:cstheme="minorHAnsi"/>
          <w:sz w:val="22"/>
          <w:lang w:val="en-US"/>
        </w:rPr>
        <w:t xml:space="preserve"> </w:t>
      </w:r>
      <w:r w:rsidR="006F17FD" w:rsidRPr="00694830">
        <w:rPr>
          <w:rFonts w:asciiTheme="minorHAnsi" w:hAnsiTheme="minorHAnsi" w:cstheme="minorHAnsi"/>
          <w:sz w:val="22"/>
          <w:lang w:val="en-US"/>
        </w:rPr>
        <w:t>significance level?</w:t>
      </w:r>
    </w:p>
    <w:p w:rsidR="00645A5A" w:rsidRDefault="00645A5A" w:rsidP="00645A5A">
      <w:pPr>
        <w:rPr>
          <w:rFonts w:asciiTheme="minorHAnsi" w:hAnsiTheme="minorHAnsi" w:cstheme="minorHAnsi"/>
          <w:sz w:val="22"/>
          <w:lang w:val="en-US"/>
        </w:rPr>
      </w:pPr>
    </w:p>
    <w:p w:rsidR="00645A5A" w:rsidRDefault="00645A5A" w:rsidP="00645A5A">
      <w:pPr>
        <w:rPr>
          <w:rFonts w:asciiTheme="minorHAnsi" w:hAnsiTheme="minorHAnsi" w:cstheme="minorHAnsi"/>
          <w:sz w:val="22"/>
          <w:lang w:val="en-US"/>
        </w:rPr>
      </w:pPr>
    </w:p>
    <w:p w:rsidR="00645A5A" w:rsidRDefault="00645A5A" w:rsidP="00645A5A">
      <w:pPr>
        <w:rPr>
          <w:rFonts w:asciiTheme="minorHAnsi" w:hAnsiTheme="minorHAnsi" w:cstheme="minorHAnsi"/>
          <w:sz w:val="22"/>
          <w:lang w:val="en-US"/>
        </w:rPr>
      </w:pPr>
    </w:p>
    <w:p w:rsidR="00645A5A" w:rsidRDefault="00645A5A" w:rsidP="00645A5A">
      <w:pPr>
        <w:rPr>
          <w:rFonts w:asciiTheme="minorHAnsi" w:hAnsiTheme="minorHAnsi" w:cstheme="minorHAnsi"/>
          <w:sz w:val="22"/>
          <w:lang w:val="en-US"/>
        </w:rPr>
      </w:pPr>
    </w:p>
    <w:p w:rsidR="00645A5A" w:rsidRDefault="00645A5A" w:rsidP="00645A5A">
      <w:pPr>
        <w:rPr>
          <w:rFonts w:asciiTheme="minorHAnsi" w:hAnsiTheme="minorHAnsi" w:cstheme="minorHAnsi"/>
          <w:sz w:val="22"/>
          <w:lang w:val="en-US"/>
        </w:rPr>
      </w:pPr>
    </w:p>
    <w:p w:rsidR="00645A5A" w:rsidRDefault="00645A5A" w:rsidP="00645A5A">
      <w:pPr>
        <w:rPr>
          <w:rFonts w:asciiTheme="minorHAnsi" w:hAnsiTheme="minorHAnsi" w:cstheme="minorHAnsi"/>
          <w:sz w:val="22"/>
          <w:lang w:val="en-US"/>
        </w:rPr>
      </w:pPr>
    </w:p>
    <w:p w:rsidR="00645A5A" w:rsidRPr="00645A5A" w:rsidRDefault="00645A5A" w:rsidP="00645A5A">
      <w:pPr>
        <w:rPr>
          <w:rFonts w:asciiTheme="minorHAnsi" w:hAnsiTheme="minorHAnsi" w:cstheme="minorHAnsi"/>
          <w:sz w:val="22"/>
          <w:lang w:val="en-US"/>
        </w:rPr>
      </w:pPr>
    </w:p>
    <w:p w:rsidR="009C20E6" w:rsidRDefault="009C20E6" w:rsidP="009C20E6">
      <w:pPr>
        <w:pStyle w:val="ListParagraph"/>
        <w:numPr>
          <w:ilvl w:val="0"/>
          <w:numId w:val="26"/>
        </w:numPr>
        <w:rPr>
          <w:rFonts w:asciiTheme="minorHAnsi" w:hAnsiTheme="minorHAnsi" w:cstheme="minorHAnsi"/>
          <w:sz w:val="22"/>
          <w:lang w:val="en-US"/>
        </w:rPr>
      </w:pPr>
      <w:r>
        <w:rPr>
          <w:rFonts w:asciiTheme="minorHAnsi" w:hAnsiTheme="minorHAnsi" w:cstheme="minorHAnsi"/>
          <w:sz w:val="22"/>
          <w:lang w:val="en-US"/>
        </w:rPr>
        <w:t>W</w:t>
      </w:r>
      <w:r w:rsidRPr="006F17FD">
        <w:rPr>
          <w:rFonts w:asciiTheme="minorHAnsi" w:hAnsiTheme="minorHAnsi" w:cstheme="minorHAnsi"/>
          <w:sz w:val="22"/>
          <w:lang w:val="en-US"/>
        </w:rPr>
        <w:t>e wish</w:t>
      </w:r>
      <w:r>
        <w:rPr>
          <w:rFonts w:asciiTheme="minorHAnsi" w:hAnsiTheme="minorHAnsi" w:cstheme="minorHAnsi"/>
          <w:sz w:val="22"/>
          <w:lang w:val="en-US"/>
        </w:rPr>
        <w:t xml:space="preserve"> </w:t>
      </w:r>
      <w:r w:rsidRPr="006F17FD">
        <w:rPr>
          <w:rFonts w:asciiTheme="minorHAnsi" w:hAnsiTheme="minorHAnsi" w:cstheme="minorHAnsi"/>
          <w:sz w:val="22"/>
          <w:lang w:val="en-US"/>
        </w:rPr>
        <w:t>to test</w:t>
      </w:r>
      <w:r>
        <w:rPr>
          <w:rFonts w:asciiTheme="minorHAnsi" w:hAnsiTheme="minorHAnsi" w:cstheme="minorHAnsi"/>
          <w:sz w:val="22"/>
          <w:lang w:val="en-US"/>
        </w:rPr>
        <w:t xml:space="preserve"> </w:t>
      </w:r>
      <w:r w:rsidRPr="006F17FD">
        <w:rPr>
          <w:rFonts w:asciiTheme="minorHAnsi" w:hAnsiTheme="minorHAnsi" w:cstheme="minorHAnsi"/>
          <w:sz w:val="22"/>
          <w:lang w:val="en-US"/>
        </w:rPr>
        <w:t>H0 : μ = μ</w:t>
      </w:r>
      <w:r w:rsidRPr="00B139C6">
        <w:rPr>
          <w:rFonts w:asciiTheme="minorHAnsi" w:hAnsiTheme="minorHAnsi" w:cstheme="minorHAnsi"/>
          <w:sz w:val="22"/>
          <w:vertAlign w:val="subscript"/>
          <w:lang w:val="en-US"/>
        </w:rPr>
        <w:t>0</w:t>
      </w:r>
      <w:r w:rsidRPr="006F17FD">
        <w:rPr>
          <w:rFonts w:asciiTheme="minorHAnsi" w:hAnsiTheme="minorHAnsi" w:cstheme="minorHAnsi"/>
          <w:sz w:val="22"/>
          <w:lang w:val="en-US"/>
        </w:rPr>
        <w:t xml:space="preserve"> = 36.0 versus H1 : μ </w:t>
      </w:r>
      <w:r>
        <w:rPr>
          <w:rFonts w:asciiTheme="minorHAnsi" w:hAnsiTheme="minorHAnsi" w:cstheme="minorHAnsi"/>
          <w:sz w:val="22"/>
          <w:lang w:val="en-US"/>
        </w:rPr>
        <w:t>≠</w:t>
      </w:r>
      <w:r w:rsidRPr="006F17FD">
        <w:rPr>
          <w:rFonts w:asciiTheme="minorHAnsi" w:hAnsiTheme="minorHAnsi" w:cstheme="minorHAnsi"/>
          <w:sz w:val="22"/>
          <w:lang w:val="en-US"/>
        </w:rPr>
        <w:t xml:space="preserve"> 36.0</w:t>
      </w:r>
      <w:r>
        <w:rPr>
          <w:rFonts w:asciiTheme="minorHAnsi" w:hAnsiTheme="minorHAnsi" w:cstheme="minorHAnsi"/>
          <w:sz w:val="22"/>
          <w:lang w:val="en-US"/>
        </w:rPr>
        <w:t xml:space="preserve">. </w:t>
      </w:r>
      <w:r w:rsidRPr="00694830">
        <w:rPr>
          <w:rFonts w:asciiTheme="minorHAnsi" w:hAnsiTheme="minorHAnsi" w:cstheme="minorHAnsi"/>
          <w:sz w:val="22"/>
          <w:lang w:val="en-US"/>
        </w:rPr>
        <w:t xml:space="preserve">If the observed value of the sample mean is 34.4, what would be the outcome of the test at the </w:t>
      </w:r>
      <w:r>
        <w:rPr>
          <w:rFonts w:asciiTheme="minorHAnsi" w:hAnsiTheme="minorHAnsi" w:cstheme="minorHAnsi"/>
          <w:sz w:val="22"/>
          <w:lang w:val="en-US"/>
        </w:rPr>
        <w:t>1</w:t>
      </w:r>
      <w:r w:rsidRPr="00694830">
        <w:rPr>
          <w:rFonts w:asciiTheme="minorHAnsi" w:hAnsiTheme="minorHAnsi" w:cstheme="minorHAnsi"/>
          <w:sz w:val="22"/>
          <w:lang w:val="en-US"/>
        </w:rPr>
        <w:t>% significance level?</w:t>
      </w:r>
    </w:p>
    <w:p w:rsidR="00645A5A" w:rsidRDefault="00645A5A" w:rsidP="00645A5A">
      <w:pPr>
        <w:rPr>
          <w:rFonts w:asciiTheme="minorHAnsi" w:hAnsiTheme="minorHAnsi" w:cstheme="minorHAnsi"/>
          <w:sz w:val="22"/>
          <w:lang w:val="en-US"/>
        </w:rPr>
      </w:pPr>
    </w:p>
    <w:p w:rsidR="00645A5A" w:rsidRDefault="00645A5A" w:rsidP="00645A5A">
      <w:pPr>
        <w:rPr>
          <w:rFonts w:asciiTheme="minorHAnsi" w:hAnsiTheme="minorHAnsi" w:cstheme="minorHAnsi"/>
          <w:sz w:val="22"/>
          <w:lang w:val="en-US"/>
        </w:rPr>
      </w:pPr>
    </w:p>
    <w:p w:rsidR="00645A5A" w:rsidRDefault="00645A5A" w:rsidP="00645A5A">
      <w:pPr>
        <w:rPr>
          <w:rFonts w:asciiTheme="minorHAnsi" w:hAnsiTheme="minorHAnsi" w:cstheme="minorHAnsi"/>
          <w:sz w:val="22"/>
          <w:lang w:val="en-US"/>
        </w:rPr>
      </w:pPr>
    </w:p>
    <w:p w:rsidR="00645A5A" w:rsidRDefault="00645A5A" w:rsidP="00645A5A">
      <w:pPr>
        <w:rPr>
          <w:rFonts w:asciiTheme="minorHAnsi" w:hAnsiTheme="minorHAnsi" w:cstheme="minorHAnsi"/>
          <w:sz w:val="22"/>
          <w:lang w:val="en-US"/>
        </w:rPr>
      </w:pPr>
    </w:p>
    <w:p w:rsidR="00645A5A" w:rsidRDefault="00645A5A" w:rsidP="00645A5A">
      <w:pPr>
        <w:rPr>
          <w:rFonts w:asciiTheme="minorHAnsi" w:hAnsiTheme="minorHAnsi" w:cstheme="minorHAnsi"/>
          <w:sz w:val="22"/>
          <w:lang w:val="en-US"/>
        </w:rPr>
      </w:pPr>
    </w:p>
    <w:p w:rsidR="00645A5A" w:rsidRDefault="00645A5A" w:rsidP="00645A5A">
      <w:pPr>
        <w:rPr>
          <w:rFonts w:asciiTheme="minorHAnsi" w:hAnsiTheme="minorHAnsi" w:cstheme="minorHAnsi"/>
          <w:sz w:val="22"/>
          <w:lang w:val="en-US"/>
        </w:rPr>
      </w:pPr>
    </w:p>
    <w:p w:rsidR="00645A5A" w:rsidRPr="00645A5A" w:rsidRDefault="00645A5A" w:rsidP="00645A5A">
      <w:pPr>
        <w:rPr>
          <w:rFonts w:asciiTheme="minorHAnsi" w:hAnsiTheme="minorHAnsi" w:cstheme="minorHAnsi"/>
          <w:sz w:val="22"/>
          <w:lang w:val="en-US"/>
        </w:rPr>
      </w:pPr>
    </w:p>
    <w:p w:rsidR="006F17FD" w:rsidRPr="006F17FD" w:rsidRDefault="006F17FD" w:rsidP="006F17FD">
      <w:pPr>
        <w:rPr>
          <w:rFonts w:asciiTheme="minorHAnsi" w:hAnsiTheme="minorHAnsi" w:cstheme="minorHAnsi"/>
          <w:sz w:val="22"/>
          <w:lang w:val="en-US"/>
        </w:rPr>
      </w:pPr>
    </w:p>
    <w:p w:rsidR="009971BE" w:rsidRPr="00645A5A" w:rsidRDefault="006F17FD" w:rsidP="006F17FD">
      <w:pPr>
        <w:rPr>
          <w:rFonts w:asciiTheme="minorHAnsi" w:hAnsiTheme="minorHAnsi" w:cstheme="minorHAnsi"/>
          <w:b/>
          <w:sz w:val="22"/>
          <w:lang w:val="en-US"/>
        </w:rPr>
      </w:pPr>
      <w:r w:rsidRPr="00645A5A">
        <w:rPr>
          <w:rFonts w:asciiTheme="minorHAnsi" w:hAnsiTheme="minorHAnsi" w:cstheme="minorHAnsi"/>
          <w:b/>
          <w:sz w:val="22"/>
          <w:lang w:val="en-US"/>
        </w:rPr>
        <w:t xml:space="preserve">Suppose X </w:t>
      </w:r>
      <w:r w:rsidRPr="00645A5A">
        <w:rPr>
          <w:rFonts w:ascii="Cambria Math" w:hAnsi="Cambria Math" w:cs="Cambria Math"/>
          <w:b/>
          <w:sz w:val="22"/>
          <w:lang w:val="en-US"/>
        </w:rPr>
        <w:t>∼</w:t>
      </w:r>
      <w:r w:rsidRPr="00645A5A">
        <w:rPr>
          <w:rFonts w:asciiTheme="minorHAnsi" w:hAnsiTheme="minorHAnsi" w:cstheme="minorHAnsi"/>
          <w:b/>
          <w:sz w:val="22"/>
          <w:lang w:val="en-US"/>
        </w:rPr>
        <w:t xml:space="preserve"> N(μ, </w:t>
      </w:r>
      <w:r w:rsidR="00694830" w:rsidRPr="00645A5A">
        <w:rPr>
          <w:rFonts w:asciiTheme="minorHAnsi" w:hAnsiTheme="minorHAnsi" w:cstheme="minorHAnsi"/>
          <w:b/>
          <w:sz w:val="22"/>
          <w:lang w:val="en-US"/>
        </w:rPr>
        <w:t>σ</w:t>
      </w:r>
      <w:r w:rsidRPr="00645A5A">
        <w:rPr>
          <w:rFonts w:asciiTheme="minorHAnsi" w:hAnsiTheme="minorHAnsi" w:cstheme="minorHAnsi"/>
          <w:b/>
          <w:sz w:val="22"/>
          <w:lang w:val="en-US"/>
        </w:rPr>
        <w:t xml:space="preserve">) with </w:t>
      </w:r>
      <w:r w:rsidR="00694830" w:rsidRPr="00645A5A">
        <w:rPr>
          <w:rFonts w:asciiTheme="minorHAnsi" w:hAnsiTheme="minorHAnsi" w:cstheme="minorHAnsi"/>
          <w:b/>
          <w:sz w:val="22"/>
          <w:lang w:val="en-US"/>
        </w:rPr>
        <w:t>σ</w:t>
      </w:r>
      <w:r w:rsidRPr="00645A5A">
        <w:rPr>
          <w:rFonts w:asciiTheme="minorHAnsi" w:hAnsiTheme="minorHAnsi" w:cstheme="minorHAnsi"/>
          <w:b/>
          <w:sz w:val="22"/>
          <w:lang w:val="en-US"/>
        </w:rPr>
        <w:t xml:space="preserve"> unknown and let</w:t>
      </w:r>
      <w:r w:rsidR="00694830" w:rsidRPr="00645A5A">
        <w:rPr>
          <w:rFonts w:asciiTheme="minorHAnsi" w:hAnsiTheme="minorHAnsi" w:cstheme="minorHAnsi"/>
          <w:b/>
          <w:sz w:val="22"/>
          <w:lang w:val="en-US"/>
        </w:rPr>
        <w:t xml:space="preserve"> </w:t>
      </w:r>
      <w:r w:rsidRPr="00645A5A">
        <w:rPr>
          <w:rFonts w:asciiTheme="minorHAnsi" w:hAnsiTheme="minorHAnsi" w:cstheme="minorHAnsi"/>
          <w:b/>
          <w:sz w:val="22"/>
          <w:lang w:val="en-US"/>
        </w:rPr>
        <w:t>38.8, 39.2, 39.4, 39.0, 38.6</w:t>
      </w:r>
      <w:r w:rsidR="00694830" w:rsidRPr="00645A5A">
        <w:rPr>
          <w:rFonts w:asciiTheme="minorHAnsi" w:hAnsiTheme="minorHAnsi" w:cstheme="minorHAnsi"/>
          <w:b/>
          <w:sz w:val="22"/>
          <w:lang w:val="en-US"/>
        </w:rPr>
        <w:t xml:space="preserve"> </w:t>
      </w:r>
      <w:r w:rsidRPr="00645A5A">
        <w:rPr>
          <w:rFonts w:asciiTheme="minorHAnsi" w:hAnsiTheme="minorHAnsi" w:cstheme="minorHAnsi"/>
          <w:b/>
          <w:sz w:val="22"/>
          <w:lang w:val="en-US"/>
        </w:rPr>
        <w:t xml:space="preserve">be a random sample of observations on X. </w:t>
      </w:r>
    </w:p>
    <w:p w:rsidR="00694830" w:rsidRDefault="006F17FD" w:rsidP="009971BE">
      <w:pPr>
        <w:pStyle w:val="ListParagraph"/>
        <w:numPr>
          <w:ilvl w:val="0"/>
          <w:numId w:val="26"/>
        </w:numPr>
        <w:rPr>
          <w:rFonts w:asciiTheme="minorHAnsi" w:hAnsiTheme="minorHAnsi" w:cstheme="minorHAnsi"/>
          <w:sz w:val="22"/>
          <w:lang w:val="en-US"/>
        </w:rPr>
      </w:pPr>
      <w:r w:rsidRPr="009971BE">
        <w:rPr>
          <w:rFonts w:asciiTheme="minorHAnsi" w:hAnsiTheme="minorHAnsi" w:cstheme="minorHAnsi"/>
          <w:sz w:val="22"/>
          <w:lang w:val="en-US"/>
        </w:rPr>
        <w:t xml:space="preserve">Test at the </w:t>
      </w:r>
      <w:r w:rsidR="00DA15E8">
        <w:rPr>
          <w:rFonts w:asciiTheme="minorHAnsi" w:hAnsiTheme="minorHAnsi" w:cstheme="minorHAnsi"/>
          <w:sz w:val="22"/>
          <w:lang w:val="en-US"/>
        </w:rPr>
        <w:t xml:space="preserve">1% and </w:t>
      </w:r>
      <w:r w:rsidRPr="009971BE">
        <w:rPr>
          <w:rFonts w:asciiTheme="minorHAnsi" w:hAnsiTheme="minorHAnsi" w:cstheme="minorHAnsi"/>
          <w:sz w:val="22"/>
          <w:lang w:val="en-US"/>
        </w:rPr>
        <w:t>5% level whether μ = 40 or</w:t>
      </w:r>
      <w:r w:rsidR="00694830" w:rsidRPr="009971BE">
        <w:rPr>
          <w:rFonts w:asciiTheme="minorHAnsi" w:hAnsiTheme="minorHAnsi" w:cstheme="minorHAnsi"/>
          <w:sz w:val="22"/>
          <w:lang w:val="en-US"/>
        </w:rPr>
        <w:t xml:space="preserve"> </w:t>
      </w:r>
      <w:r w:rsidRPr="009971BE">
        <w:rPr>
          <w:rFonts w:asciiTheme="minorHAnsi" w:hAnsiTheme="minorHAnsi" w:cstheme="minorHAnsi"/>
          <w:sz w:val="22"/>
          <w:lang w:val="en-US"/>
        </w:rPr>
        <w:t xml:space="preserve">not. </w:t>
      </w:r>
    </w:p>
    <w:p w:rsidR="00645A5A" w:rsidRDefault="00645A5A" w:rsidP="00645A5A">
      <w:pPr>
        <w:rPr>
          <w:rFonts w:asciiTheme="minorHAnsi" w:hAnsiTheme="minorHAnsi" w:cstheme="minorHAnsi"/>
          <w:sz w:val="22"/>
          <w:lang w:val="en-US"/>
        </w:rPr>
      </w:pPr>
    </w:p>
    <w:p w:rsidR="00645A5A" w:rsidRDefault="00645A5A" w:rsidP="00645A5A">
      <w:pPr>
        <w:rPr>
          <w:rFonts w:asciiTheme="minorHAnsi" w:hAnsiTheme="minorHAnsi" w:cstheme="minorHAnsi"/>
          <w:sz w:val="22"/>
          <w:lang w:val="en-US"/>
        </w:rPr>
      </w:pPr>
    </w:p>
    <w:p w:rsidR="00645A5A" w:rsidRDefault="00645A5A" w:rsidP="00645A5A">
      <w:pPr>
        <w:rPr>
          <w:rFonts w:asciiTheme="minorHAnsi" w:hAnsiTheme="minorHAnsi" w:cstheme="minorHAnsi"/>
          <w:sz w:val="22"/>
          <w:lang w:val="en-US"/>
        </w:rPr>
      </w:pPr>
    </w:p>
    <w:p w:rsidR="00645A5A" w:rsidRDefault="00645A5A" w:rsidP="00645A5A">
      <w:pPr>
        <w:rPr>
          <w:rFonts w:asciiTheme="minorHAnsi" w:hAnsiTheme="minorHAnsi" w:cstheme="minorHAnsi"/>
          <w:sz w:val="22"/>
          <w:lang w:val="en-US"/>
        </w:rPr>
      </w:pPr>
    </w:p>
    <w:p w:rsidR="00DA15E8" w:rsidRDefault="00DA15E8" w:rsidP="00645A5A">
      <w:pPr>
        <w:rPr>
          <w:rFonts w:asciiTheme="minorHAnsi" w:hAnsiTheme="minorHAnsi" w:cstheme="minorHAnsi"/>
          <w:sz w:val="22"/>
          <w:lang w:val="en-US"/>
        </w:rPr>
      </w:pPr>
    </w:p>
    <w:p w:rsidR="00DA15E8" w:rsidRDefault="00DA15E8" w:rsidP="00645A5A">
      <w:pPr>
        <w:rPr>
          <w:rFonts w:asciiTheme="minorHAnsi" w:hAnsiTheme="minorHAnsi" w:cstheme="minorHAnsi"/>
          <w:sz w:val="22"/>
          <w:lang w:val="en-US"/>
        </w:rPr>
      </w:pPr>
    </w:p>
    <w:p w:rsidR="00645A5A" w:rsidRDefault="00645A5A" w:rsidP="00645A5A">
      <w:pPr>
        <w:rPr>
          <w:rFonts w:asciiTheme="minorHAnsi" w:hAnsiTheme="minorHAnsi" w:cstheme="minorHAnsi"/>
          <w:sz w:val="22"/>
          <w:lang w:val="en-US"/>
        </w:rPr>
      </w:pPr>
    </w:p>
    <w:p w:rsidR="00645A5A" w:rsidRDefault="00645A5A" w:rsidP="00645A5A">
      <w:pPr>
        <w:rPr>
          <w:rFonts w:asciiTheme="minorHAnsi" w:hAnsiTheme="minorHAnsi" w:cstheme="minorHAnsi"/>
          <w:sz w:val="22"/>
          <w:lang w:val="en-US"/>
        </w:rPr>
      </w:pPr>
    </w:p>
    <w:p w:rsidR="00645A5A" w:rsidRDefault="00645A5A" w:rsidP="00645A5A">
      <w:pPr>
        <w:rPr>
          <w:rFonts w:asciiTheme="minorHAnsi" w:hAnsiTheme="minorHAnsi" w:cstheme="minorHAnsi"/>
          <w:sz w:val="22"/>
          <w:lang w:val="en-US"/>
        </w:rPr>
      </w:pPr>
    </w:p>
    <w:p w:rsidR="00645A5A" w:rsidRDefault="00645A5A" w:rsidP="00645A5A">
      <w:pPr>
        <w:rPr>
          <w:rFonts w:asciiTheme="minorHAnsi" w:hAnsiTheme="minorHAnsi" w:cstheme="minorHAnsi"/>
          <w:sz w:val="22"/>
          <w:lang w:val="en-US"/>
        </w:rPr>
      </w:pPr>
    </w:p>
    <w:p w:rsidR="00645A5A" w:rsidRDefault="00645A5A" w:rsidP="00645A5A">
      <w:pPr>
        <w:rPr>
          <w:rFonts w:asciiTheme="minorHAnsi" w:hAnsiTheme="minorHAnsi" w:cstheme="minorHAnsi"/>
          <w:sz w:val="22"/>
          <w:lang w:val="en-US"/>
        </w:rPr>
      </w:pPr>
    </w:p>
    <w:p w:rsidR="00645A5A" w:rsidRPr="00645A5A" w:rsidRDefault="00645A5A" w:rsidP="00645A5A">
      <w:pPr>
        <w:rPr>
          <w:rFonts w:asciiTheme="minorHAnsi" w:hAnsiTheme="minorHAnsi" w:cstheme="minorHAnsi"/>
          <w:sz w:val="22"/>
          <w:lang w:val="en-US"/>
        </w:rPr>
      </w:pPr>
    </w:p>
    <w:p w:rsidR="009C20E6" w:rsidRPr="00694830" w:rsidRDefault="009C20E6" w:rsidP="00694830">
      <w:pPr>
        <w:pStyle w:val="ListParagraph"/>
        <w:numPr>
          <w:ilvl w:val="0"/>
          <w:numId w:val="26"/>
        </w:numPr>
        <w:rPr>
          <w:rFonts w:asciiTheme="minorHAnsi" w:hAnsiTheme="minorHAnsi" w:cstheme="minorHAnsi"/>
          <w:sz w:val="22"/>
          <w:lang w:val="en-US"/>
        </w:rPr>
      </w:pPr>
      <w:r>
        <w:rPr>
          <w:rFonts w:asciiTheme="minorHAnsi" w:hAnsiTheme="minorHAnsi" w:cstheme="minorHAnsi"/>
          <w:sz w:val="22"/>
          <w:lang w:val="en-US"/>
        </w:rPr>
        <w:t>Determine a 95% two-sided interval for population variance.</w:t>
      </w:r>
    </w:p>
    <w:p w:rsidR="00694830" w:rsidRDefault="00694830">
      <w:pPr>
        <w:rPr>
          <w:rFonts w:asciiTheme="minorHAnsi" w:hAnsiTheme="minorHAnsi"/>
          <w:b/>
          <w:sz w:val="28"/>
          <w:szCs w:val="24"/>
          <w:u w:val="single"/>
          <w:lang w:val="en-US"/>
        </w:rPr>
      </w:pPr>
      <w:r>
        <w:rPr>
          <w:rFonts w:asciiTheme="minorHAnsi" w:hAnsiTheme="minorHAnsi"/>
          <w:b/>
          <w:sz w:val="28"/>
          <w:szCs w:val="24"/>
          <w:u w:val="single"/>
          <w:lang w:val="en-US"/>
        </w:rPr>
        <w:br w:type="page"/>
      </w:r>
    </w:p>
    <w:p w:rsidR="00D17134" w:rsidRDefault="00376824" w:rsidP="00D17134">
      <w:pPr>
        <w:jc w:val="both"/>
        <w:rPr>
          <w:rFonts w:asciiTheme="minorHAnsi" w:hAnsiTheme="minorHAnsi"/>
          <w:b/>
          <w:sz w:val="28"/>
          <w:szCs w:val="24"/>
          <w:u w:val="single"/>
          <w:lang w:val="en-US"/>
        </w:rPr>
      </w:pPr>
      <w:r w:rsidRPr="006650F7">
        <w:rPr>
          <w:rFonts w:asciiTheme="minorHAnsi" w:hAnsiTheme="minorHAnsi"/>
          <w:b/>
          <w:sz w:val="28"/>
          <w:szCs w:val="24"/>
          <w:u w:val="single"/>
          <w:lang w:val="en-US"/>
        </w:rPr>
        <w:t>Part 2</w:t>
      </w:r>
      <w:r>
        <w:rPr>
          <w:rFonts w:asciiTheme="minorHAnsi" w:hAnsiTheme="minorHAnsi"/>
          <w:b/>
          <w:sz w:val="28"/>
          <w:szCs w:val="24"/>
          <w:u w:val="single"/>
          <w:lang w:val="en-US"/>
        </w:rPr>
        <w:t xml:space="preserve">-Problem </w:t>
      </w:r>
      <w:r w:rsidR="00B80875">
        <w:rPr>
          <w:rFonts w:asciiTheme="minorHAnsi" w:hAnsiTheme="minorHAnsi"/>
          <w:b/>
          <w:sz w:val="28"/>
          <w:szCs w:val="24"/>
          <w:u w:val="single"/>
          <w:lang w:val="en-US"/>
        </w:rPr>
        <w:t>2</w:t>
      </w:r>
      <w:r>
        <w:rPr>
          <w:rFonts w:asciiTheme="minorHAnsi" w:hAnsiTheme="minorHAnsi"/>
          <w:b/>
          <w:sz w:val="28"/>
          <w:szCs w:val="24"/>
          <w:u w:val="single"/>
          <w:lang w:val="en-US"/>
        </w:rPr>
        <w:t xml:space="preserve"> (4 points)</w:t>
      </w:r>
      <w:r w:rsidRPr="006650F7">
        <w:rPr>
          <w:rFonts w:asciiTheme="minorHAnsi" w:hAnsiTheme="minorHAnsi"/>
          <w:b/>
          <w:sz w:val="28"/>
          <w:szCs w:val="24"/>
          <w:u w:val="single"/>
          <w:lang w:val="en-US"/>
        </w:rPr>
        <w:t xml:space="preserve">: </w:t>
      </w:r>
      <w:r w:rsidR="009E3F80" w:rsidRPr="006650F7">
        <w:rPr>
          <w:rFonts w:asciiTheme="minorHAnsi" w:hAnsiTheme="minorHAnsi"/>
          <w:b/>
          <w:sz w:val="28"/>
          <w:szCs w:val="24"/>
          <w:u w:val="single"/>
          <w:lang w:val="en-US"/>
        </w:rPr>
        <w:t xml:space="preserve">All questions account for </w:t>
      </w:r>
      <w:r w:rsidR="009E3F80">
        <w:rPr>
          <w:rFonts w:asciiTheme="minorHAnsi" w:hAnsiTheme="minorHAnsi"/>
          <w:b/>
          <w:sz w:val="28"/>
          <w:szCs w:val="24"/>
          <w:u w:val="single"/>
          <w:lang w:val="en-US"/>
        </w:rPr>
        <w:t>the same weight</w:t>
      </w:r>
    </w:p>
    <w:p w:rsidR="00376824" w:rsidRPr="006650F7" w:rsidRDefault="00376824" w:rsidP="00D17134">
      <w:pPr>
        <w:jc w:val="both"/>
        <w:rPr>
          <w:rFonts w:asciiTheme="minorHAnsi" w:hAnsiTheme="minorHAnsi"/>
          <w:lang w:val="en-US"/>
        </w:rPr>
      </w:pPr>
    </w:p>
    <w:p w:rsidR="006650F7" w:rsidRPr="006650F7" w:rsidRDefault="006650F7" w:rsidP="006650F7">
      <w:pPr>
        <w:rPr>
          <w:rFonts w:asciiTheme="minorHAnsi" w:hAnsiTheme="minorHAnsi" w:cstheme="minorHAnsi"/>
          <w:sz w:val="22"/>
          <w:lang w:val="en-US"/>
        </w:rPr>
      </w:pPr>
      <w:r w:rsidRPr="006650F7">
        <w:rPr>
          <w:rFonts w:asciiTheme="minorHAnsi" w:hAnsiTheme="minorHAnsi" w:cstheme="minorHAnsi"/>
          <w:sz w:val="22"/>
          <w:lang w:val="en-US"/>
        </w:rPr>
        <w:t xml:space="preserve">Taxes to be paid on the purchase of luxury vehicles depend on their market price. Data are available on 66 luxury vehicles sold second-hand in Barcelona. The linear relationship between the logarithm of the tax amount (log_rate, in thousands of euros), as </w:t>
      </w:r>
      <w:r>
        <w:rPr>
          <w:rFonts w:asciiTheme="minorHAnsi" w:hAnsiTheme="minorHAnsi" w:cstheme="minorHAnsi"/>
          <w:sz w:val="22"/>
          <w:lang w:val="en-US"/>
        </w:rPr>
        <w:t>the</w:t>
      </w:r>
      <w:r w:rsidRPr="006650F7">
        <w:rPr>
          <w:rFonts w:asciiTheme="minorHAnsi" w:hAnsiTheme="minorHAnsi" w:cstheme="minorHAnsi"/>
          <w:sz w:val="22"/>
          <w:lang w:val="en-US"/>
        </w:rPr>
        <w:t xml:space="preserve"> response</w:t>
      </w:r>
      <w:r>
        <w:rPr>
          <w:rFonts w:asciiTheme="minorHAnsi" w:hAnsiTheme="minorHAnsi" w:cstheme="minorHAnsi"/>
          <w:sz w:val="22"/>
          <w:lang w:val="en-US"/>
        </w:rPr>
        <w:t xml:space="preserve"> variable</w:t>
      </w:r>
      <w:r w:rsidRPr="006650F7">
        <w:rPr>
          <w:rFonts w:asciiTheme="minorHAnsi" w:hAnsiTheme="minorHAnsi" w:cstheme="minorHAnsi"/>
          <w:sz w:val="22"/>
          <w:lang w:val="en-US"/>
        </w:rPr>
        <w:t>, and the logarithm of the price (log_price, in thousands of euros), as an explanatory variable, graphically looks like satisfactory</w:t>
      </w:r>
      <w:r>
        <w:rPr>
          <w:rFonts w:asciiTheme="minorHAnsi" w:hAnsiTheme="minorHAnsi" w:cstheme="minorHAnsi"/>
          <w:sz w:val="22"/>
          <w:lang w:val="en-US"/>
        </w:rPr>
        <w:t>.</w:t>
      </w:r>
      <w:r w:rsidRPr="006650F7">
        <w:rPr>
          <w:rFonts w:asciiTheme="minorHAnsi" w:hAnsiTheme="minorHAnsi" w:cstheme="minorHAnsi"/>
          <w:sz w:val="22"/>
          <w:lang w:val="en-US"/>
        </w:rPr>
        <w:t xml:space="preserve"> Additionally, there is a dichotomous variable that indicates whether the vehicle is less than 3 years old (new) or not (old). A baseline re</w:t>
      </w:r>
      <w:r>
        <w:rPr>
          <w:rFonts w:asciiTheme="minorHAnsi" w:hAnsiTheme="minorHAnsi" w:cstheme="minorHAnsi"/>
          <w:sz w:val="22"/>
          <w:lang w:val="en-US"/>
        </w:rPr>
        <w:t>-</w:t>
      </w:r>
      <w:r w:rsidRPr="006650F7">
        <w:rPr>
          <w:rFonts w:asciiTheme="minorHAnsi" w:hAnsiTheme="minorHAnsi" w:cstheme="minorHAnsi"/>
          <w:sz w:val="22"/>
          <w:lang w:val="en-US"/>
        </w:rPr>
        <w:t xml:space="preserve">parameterization is proposed for Age factor where the reference group is vehicles with 3 or more years </w:t>
      </w:r>
      <w:r>
        <w:rPr>
          <w:rFonts w:asciiTheme="minorHAnsi" w:hAnsiTheme="minorHAnsi" w:cstheme="minorHAnsi"/>
          <w:sz w:val="22"/>
          <w:lang w:val="en-US"/>
        </w:rPr>
        <w:t xml:space="preserve">(old) </w:t>
      </w:r>
      <w:r w:rsidRPr="006650F7">
        <w:rPr>
          <w:rFonts w:asciiTheme="minorHAnsi" w:hAnsiTheme="minorHAnsi" w:cstheme="minorHAnsi"/>
          <w:sz w:val="22"/>
          <w:lang w:val="en-US"/>
        </w:rPr>
        <w:t>of age (indicated with black dots).</w:t>
      </w:r>
    </w:p>
    <w:p w:rsidR="006650F7" w:rsidRPr="006650F7" w:rsidRDefault="006650F7" w:rsidP="006650F7">
      <w:pPr>
        <w:rPr>
          <w:rFonts w:asciiTheme="minorHAnsi" w:hAnsiTheme="minorHAnsi" w:cstheme="minorHAnsi"/>
          <w:sz w:val="22"/>
          <w:lang w:val="en-US"/>
        </w:rPr>
      </w:pPr>
    </w:p>
    <w:p w:rsidR="006650F7" w:rsidRDefault="006650F7" w:rsidP="003F5338">
      <w:pPr>
        <w:ind w:left="1416"/>
        <w:rPr>
          <w:rFonts w:asciiTheme="minorHAnsi" w:hAnsiTheme="minorHAnsi" w:cstheme="minorHAnsi"/>
          <w:sz w:val="22"/>
          <w:lang w:val="en-US"/>
        </w:rPr>
      </w:pPr>
      <w:r w:rsidRPr="006650F7">
        <w:rPr>
          <w:rFonts w:asciiTheme="minorHAnsi" w:hAnsiTheme="minorHAnsi" w:cstheme="minorHAnsi"/>
          <w:sz w:val="22"/>
          <w:lang w:val="en-US"/>
        </w:rPr>
        <w:t xml:space="preserve"> </w:t>
      </w:r>
      <w:r w:rsidR="00847443">
        <w:rPr>
          <w:noProof/>
          <w:lang w:eastAsia="ca-ES"/>
        </w:rPr>
        <w:drawing>
          <wp:inline distT="0" distB="0" distL="0" distR="0">
            <wp:extent cx="3524250" cy="2792802"/>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444" t="11105" r="21991" b="8268"/>
                    <a:stretch/>
                  </pic:blipFill>
                  <pic:spPr bwMode="auto">
                    <a:xfrm>
                      <a:off x="0" y="0"/>
                      <a:ext cx="3529061" cy="2796614"/>
                    </a:xfrm>
                    <a:prstGeom prst="rect">
                      <a:avLst/>
                    </a:prstGeom>
                    <a:noFill/>
                    <a:ln>
                      <a:noFill/>
                    </a:ln>
                    <a:extLst>
                      <a:ext uri="{53640926-AAD7-44D8-BBD7-CCE9431645EC}">
                        <a14:shadowObscured xmlns:a14="http://schemas.microsoft.com/office/drawing/2010/main"/>
                      </a:ext>
                    </a:extLst>
                  </pic:spPr>
                </pic:pic>
              </a:graphicData>
            </a:graphic>
          </wp:inline>
        </w:drawing>
      </w:r>
    </w:p>
    <w:p w:rsidR="00847443" w:rsidRPr="006650F7" w:rsidRDefault="00847443" w:rsidP="006650F7">
      <w:pPr>
        <w:rPr>
          <w:rFonts w:asciiTheme="minorHAnsi" w:hAnsiTheme="minorHAnsi" w:cstheme="minorHAnsi"/>
          <w:sz w:val="22"/>
          <w:lang w:val="en-US"/>
        </w:rPr>
      </w:pPr>
    </w:p>
    <w:p w:rsidR="006650F7" w:rsidRPr="006650F7" w:rsidRDefault="006650F7" w:rsidP="006650F7">
      <w:pPr>
        <w:rPr>
          <w:rFonts w:asciiTheme="minorHAnsi" w:hAnsiTheme="minorHAnsi" w:cstheme="minorHAnsi"/>
          <w:sz w:val="22"/>
          <w:lang w:val="en-US"/>
        </w:rPr>
      </w:pPr>
      <w:r w:rsidRPr="006650F7">
        <w:rPr>
          <w:rFonts w:asciiTheme="minorHAnsi" w:hAnsiTheme="minorHAnsi" w:cstheme="minorHAnsi"/>
          <w:sz w:val="22"/>
          <w:lang w:val="en-US"/>
        </w:rPr>
        <w:t>Below are detailed technical aspects of linear models:</w:t>
      </w:r>
    </w:p>
    <w:p w:rsidR="006650F7" w:rsidRPr="006650F7" w:rsidRDefault="006650F7" w:rsidP="006650F7">
      <w:pPr>
        <w:rPr>
          <w:rFonts w:asciiTheme="minorHAnsi" w:hAnsiTheme="minorHAnsi" w:cstheme="minorHAnsi"/>
          <w:sz w:val="22"/>
          <w:lang w:val="en-US"/>
        </w:rPr>
      </w:pPr>
      <w:r w:rsidRPr="006650F7">
        <w:rPr>
          <w:rFonts w:asciiTheme="minorHAnsi" w:hAnsiTheme="minorHAnsi" w:cstheme="minorHAnsi"/>
          <w:sz w:val="22"/>
          <w:lang w:val="en-US"/>
        </w:rPr>
        <w:t>• The mean of log_rate is 6.7128 and the standard deviation 0.3410.</w:t>
      </w:r>
    </w:p>
    <w:p w:rsidR="006650F7" w:rsidRPr="006650F7" w:rsidRDefault="006650F7" w:rsidP="006650F7">
      <w:pPr>
        <w:rPr>
          <w:rFonts w:asciiTheme="minorHAnsi" w:hAnsiTheme="minorHAnsi" w:cstheme="minorHAnsi"/>
          <w:sz w:val="22"/>
          <w:lang w:val="en-US"/>
        </w:rPr>
      </w:pPr>
      <w:r w:rsidRPr="006650F7">
        <w:rPr>
          <w:rFonts w:asciiTheme="minorHAnsi" w:hAnsiTheme="minorHAnsi" w:cstheme="minorHAnsi"/>
          <w:sz w:val="22"/>
          <w:lang w:val="en-US"/>
        </w:rPr>
        <w:t>• The simple linear regression model has a slope of 0.8161. If the two variables are standardized (</w:t>
      </w:r>
      <w:r w:rsidR="00847443">
        <w:rPr>
          <w:rFonts w:asciiTheme="minorHAnsi" w:hAnsiTheme="minorHAnsi" w:cstheme="minorHAnsi"/>
          <w:sz w:val="22"/>
          <w:lang w:val="en-US"/>
        </w:rPr>
        <w:t xml:space="preserve">after </w:t>
      </w:r>
      <w:r w:rsidRPr="006650F7">
        <w:rPr>
          <w:rFonts w:asciiTheme="minorHAnsi" w:hAnsiTheme="minorHAnsi" w:cstheme="minorHAnsi"/>
          <w:sz w:val="22"/>
          <w:lang w:val="en-US"/>
        </w:rPr>
        <w:t>centered on their mean), the slope becomes 0.8824 (which illustrates the linear correlation coefficient directly).</w:t>
      </w:r>
      <w:r w:rsidR="001E0056">
        <w:rPr>
          <w:rFonts w:asciiTheme="minorHAnsi" w:hAnsiTheme="minorHAnsi" w:cstheme="minorHAnsi"/>
          <w:sz w:val="22"/>
          <w:lang w:val="en-US"/>
        </w:rPr>
        <w:t xml:space="preserve"> The residual sum of squares is 1.6732.</w:t>
      </w:r>
    </w:p>
    <w:p w:rsidR="006650F7" w:rsidRPr="006650F7" w:rsidRDefault="006650F7" w:rsidP="006650F7">
      <w:pPr>
        <w:rPr>
          <w:rFonts w:asciiTheme="minorHAnsi" w:hAnsiTheme="minorHAnsi" w:cstheme="minorHAnsi"/>
          <w:sz w:val="22"/>
          <w:lang w:val="en-US"/>
        </w:rPr>
      </w:pPr>
      <w:r w:rsidRPr="006650F7">
        <w:rPr>
          <w:rFonts w:asciiTheme="minorHAnsi" w:hAnsiTheme="minorHAnsi" w:cstheme="minorHAnsi"/>
          <w:sz w:val="22"/>
          <w:lang w:val="en-US"/>
        </w:rPr>
        <w:t xml:space="preserve">• The general linear model with only </w:t>
      </w:r>
      <w:r w:rsidR="00847443">
        <w:rPr>
          <w:rFonts w:asciiTheme="minorHAnsi" w:hAnsiTheme="minorHAnsi" w:cstheme="minorHAnsi"/>
          <w:sz w:val="22"/>
          <w:lang w:val="en-US"/>
        </w:rPr>
        <w:t>Age</w:t>
      </w:r>
      <w:r w:rsidRPr="006650F7">
        <w:rPr>
          <w:rFonts w:asciiTheme="minorHAnsi" w:hAnsiTheme="minorHAnsi" w:cstheme="minorHAnsi"/>
          <w:sz w:val="22"/>
          <w:lang w:val="en-US"/>
        </w:rPr>
        <w:t xml:space="preserve"> factor provides a coefficient of 0.1667 for the dummy variable with a standard error of 0.0826.</w:t>
      </w:r>
    </w:p>
    <w:p w:rsidR="006650F7" w:rsidRPr="006650F7" w:rsidRDefault="006650F7" w:rsidP="006650F7">
      <w:pPr>
        <w:rPr>
          <w:rFonts w:asciiTheme="minorHAnsi" w:hAnsiTheme="minorHAnsi" w:cstheme="minorHAnsi"/>
          <w:sz w:val="22"/>
          <w:lang w:val="en-US"/>
        </w:rPr>
      </w:pPr>
      <w:r w:rsidRPr="006650F7">
        <w:rPr>
          <w:rFonts w:asciiTheme="minorHAnsi" w:hAnsiTheme="minorHAnsi" w:cstheme="minorHAnsi"/>
          <w:sz w:val="22"/>
          <w:lang w:val="en-US"/>
        </w:rPr>
        <w:t>• The additive Ancova model has a residual sum of squares of 1.5692 and equation: log_rate = 0.1080+0.9355 log_price + 0.0806 Dummy_N</w:t>
      </w:r>
      <w:r w:rsidR="00847443">
        <w:rPr>
          <w:rFonts w:asciiTheme="minorHAnsi" w:hAnsiTheme="minorHAnsi" w:cstheme="minorHAnsi"/>
          <w:sz w:val="22"/>
          <w:lang w:val="en-US"/>
        </w:rPr>
        <w:t>ew</w:t>
      </w:r>
      <w:r w:rsidRPr="006650F7">
        <w:rPr>
          <w:rFonts w:asciiTheme="minorHAnsi" w:hAnsiTheme="minorHAnsi" w:cstheme="minorHAnsi"/>
          <w:sz w:val="22"/>
          <w:lang w:val="en-US"/>
        </w:rPr>
        <w:t xml:space="preserve"> .</w:t>
      </w:r>
    </w:p>
    <w:p w:rsidR="006650F7" w:rsidRPr="006650F7" w:rsidRDefault="006650F7" w:rsidP="006650F7">
      <w:pPr>
        <w:rPr>
          <w:rFonts w:asciiTheme="minorHAnsi" w:hAnsiTheme="minorHAnsi" w:cstheme="minorHAnsi"/>
          <w:sz w:val="22"/>
          <w:lang w:val="en-US"/>
        </w:rPr>
      </w:pPr>
      <w:r w:rsidRPr="006650F7">
        <w:rPr>
          <w:rFonts w:asciiTheme="minorHAnsi" w:hAnsiTheme="minorHAnsi" w:cstheme="minorHAnsi"/>
          <w:sz w:val="22"/>
          <w:lang w:val="en-US"/>
        </w:rPr>
        <w:t>• The complete Ancova model reduces the residual sum of squares by 0.0207 units.</w:t>
      </w:r>
    </w:p>
    <w:p w:rsidR="006650F7" w:rsidRPr="006650F7" w:rsidRDefault="006650F7" w:rsidP="006650F7">
      <w:pPr>
        <w:rPr>
          <w:rFonts w:asciiTheme="minorHAnsi" w:hAnsiTheme="minorHAnsi" w:cstheme="minorHAnsi"/>
          <w:sz w:val="22"/>
          <w:lang w:val="en-US"/>
        </w:rPr>
      </w:pPr>
    </w:p>
    <w:p w:rsidR="00DE6461" w:rsidRDefault="006650F7" w:rsidP="006650F7">
      <w:pPr>
        <w:rPr>
          <w:rFonts w:asciiTheme="minorHAnsi" w:hAnsiTheme="minorHAnsi" w:cstheme="minorHAnsi"/>
          <w:sz w:val="22"/>
          <w:lang w:val="en-US"/>
        </w:rPr>
      </w:pPr>
      <w:r w:rsidRPr="006650F7">
        <w:rPr>
          <w:rFonts w:asciiTheme="minorHAnsi" w:hAnsiTheme="minorHAnsi" w:cstheme="minorHAnsi"/>
          <w:sz w:val="22"/>
          <w:lang w:val="en-US"/>
        </w:rPr>
        <w:t xml:space="preserve">Answer the following questions while justifying them statistically based on the </w:t>
      </w:r>
      <w:r w:rsidR="00847443">
        <w:rPr>
          <w:rFonts w:asciiTheme="minorHAnsi" w:hAnsiTheme="minorHAnsi" w:cstheme="minorHAnsi"/>
          <w:sz w:val="22"/>
          <w:lang w:val="en-US"/>
        </w:rPr>
        <w:t>topic</w:t>
      </w:r>
      <w:r w:rsidRPr="006650F7">
        <w:rPr>
          <w:rFonts w:asciiTheme="minorHAnsi" w:hAnsiTheme="minorHAnsi" w:cstheme="minorHAnsi"/>
          <w:sz w:val="22"/>
          <w:lang w:val="en-US"/>
        </w:rPr>
        <w:t xml:space="preserve">s that have been seen in the </w:t>
      </w:r>
      <w:r w:rsidR="00847443">
        <w:rPr>
          <w:rFonts w:asciiTheme="minorHAnsi" w:hAnsiTheme="minorHAnsi" w:cstheme="minorHAnsi"/>
          <w:sz w:val="22"/>
          <w:lang w:val="en-US"/>
        </w:rPr>
        <w:t>course</w:t>
      </w:r>
      <w:r w:rsidRPr="006650F7">
        <w:rPr>
          <w:rFonts w:asciiTheme="minorHAnsi" w:hAnsiTheme="minorHAnsi" w:cstheme="minorHAnsi"/>
          <w:sz w:val="22"/>
          <w:lang w:val="en-US"/>
        </w:rPr>
        <w:t>.</w:t>
      </w:r>
    </w:p>
    <w:p w:rsidR="00DA6942" w:rsidRDefault="00DA6942" w:rsidP="006650F7">
      <w:pPr>
        <w:rPr>
          <w:rFonts w:asciiTheme="minorHAnsi" w:hAnsiTheme="minorHAnsi" w:cstheme="minorHAnsi"/>
          <w:sz w:val="22"/>
          <w:lang w:val="en-US"/>
        </w:rPr>
      </w:pPr>
    </w:p>
    <w:p w:rsidR="00847443" w:rsidRDefault="00847443" w:rsidP="00847443">
      <w:pPr>
        <w:pStyle w:val="ListParagraph"/>
        <w:numPr>
          <w:ilvl w:val="0"/>
          <w:numId w:val="24"/>
        </w:numPr>
        <w:rPr>
          <w:rFonts w:asciiTheme="minorHAnsi" w:hAnsiTheme="minorHAnsi" w:cstheme="minorHAnsi"/>
          <w:sz w:val="22"/>
          <w:lang w:val="en-US"/>
        </w:rPr>
      </w:pPr>
      <w:r w:rsidRPr="00847443">
        <w:rPr>
          <w:rFonts w:asciiTheme="minorHAnsi" w:hAnsiTheme="minorHAnsi" w:cstheme="minorHAnsi"/>
          <w:sz w:val="22"/>
          <w:lang w:val="en-US"/>
        </w:rPr>
        <w:t>Interpret the slope in the simple linear regression model.</w:t>
      </w:r>
    </w:p>
    <w:p w:rsidR="00DA6942" w:rsidRDefault="00DA6942" w:rsidP="00DA6942">
      <w:pPr>
        <w:rPr>
          <w:rFonts w:asciiTheme="minorHAnsi" w:hAnsiTheme="minorHAnsi" w:cstheme="minorHAnsi"/>
          <w:sz w:val="22"/>
          <w:lang w:val="en-US"/>
        </w:rPr>
      </w:pPr>
    </w:p>
    <w:p w:rsidR="00DA6942" w:rsidRDefault="00DA6942" w:rsidP="00DA6942">
      <w:pPr>
        <w:rPr>
          <w:rFonts w:asciiTheme="minorHAnsi" w:hAnsiTheme="minorHAnsi" w:cstheme="minorHAnsi"/>
          <w:sz w:val="22"/>
          <w:lang w:val="en-US"/>
        </w:rPr>
      </w:pPr>
    </w:p>
    <w:p w:rsidR="00DA6942" w:rsidRDefault="00DA6942" w:rsidP="00DA6942">
      <w:pPr>
        <w:rPr>
          <w:rFonts w:asciiTheme="minorHAnsi" w:hAnsiTheme="minorHAnsi" w:cstheme="minorHAnsi"/>
          <w:sz w:val="22"/>
          <w:lang w:val="en-US"/>
        </w:rPr>
      </w:pPr>
    </w:p>
    <w:p w:rsidR="00DA6942" w:rsidRDefault="00DA6942" w:rsidP="00DA6942">
      <w:pPr>
        <w:rPr>
          <w:rFonts w:asciiTheme="minorHAnsi" w:hAnsiTheme="minorHAnsi" w:cstheme="minorHAnsi"/>
          <w:sz w:val="22"/>
          <w:lang w:val="en-US"/>
        </w:rPr>
      </w:pPr>
    </w:p>
    <w:p w:rsidR="004A2E52" w:rsidRDefault="004A2E52" w:rsidP="00DA6942">
      <w:pPr>
        <w:rPr>
          <w:rFonts w:asciiTheme="minorHAnsi" w:hAnsiTheme="minorHAnsi" w:cstheme="minorHAnsi"/>
          <w:sz w:val="22"/>
          <w:lang w:val="en-US"/>
        </w:rPr>
      </w:pPr>
    </w:p>
    <w:p w:rsidR="004A2E52" w:rsidRDefault="004A2E52" w:rsidP="00DA6942">
      <w:pPr>
        <w:rPr>
          <w:rFonts w:asciiTheme="minorHAnsi" w:hAnsiTheme="minorHAnsi" w:cstheme="minorHAnsi"/>
          <w:sz w:val="22"/>
          <w:lang w:val="en-US"/>
        </w:rPr>
      </w:pPr>
    </w:p>
    <w:p w:rsidR="004A2E52" w:rsidRDefault="004A2E52" w:rsidP="00DA6942">
      <w:pPr>
        <w:rPr>
          <w:rFonts w:asciiTheme="minorHAnsi" w:hAnsiTheme="minorHAnsi" w:cstheme="minorHAnsi"/>
          <w:sz w:val="22"/>
          <w:lang w:val="en-US"/>
        </w:rPr>
      </w:pPr>
    </w:p>
    <w:p w:rsidR="004A2E52" w:rsidRDefault="004A2E52" w:rsidP="00DA6942">
      <w:pPr>
        <w:rPr>
          <w:rFonts w:asciiTheme="minorHAnsi" w:hAnsiTheme="minorHAnsi" w:cstheme="minorHAnsi"/>
          <w:sz w:val="22"/>
          <w:lang w:val="en-US"/>
        </w:rPr>
      </w:pPr>
    </w:p>
    <w:p w:rsidR="00DA6942" w:rsidRDefault="00DA6942" w:rsidP="00DA6942">
      <w:pPr>
        <w:rPr>
          <w:rFonts w:asciiTheme="minorHAnsi" w:hAnsiTheme="minorHAnsi" w:cstheme="minorHAnsi"/>
          <w:sz w:val="22"/>
          <w:lang w:val="en-US"/>
        </w:rPr>
      </w:pPr>
    </w:p>
    <w:p w:rsidR="00DA6942" w:rsidRPr="00DA6942" w:rsidRDefault="00DA6942" w:rsidP="00DA6942">
      <w:pPr>
        <w:rPr>
          <w:rFonts w:asciiTheme="minorHAnsi" w:hAnsiTheme="minorHAnsi" w:cstheme="minorHAnsi"/>
          <w:sz w:val="22"/>
          <w:lang w:val="en-US"/>
        </w:rPr>
      </w:pPr>
    </w:p>
    <w:p w:rsidR="00847443" w:rsidRDefault="00847443" w:rsidP="00847443">
      <w:pPr>
        <w:pStyle w:val="ListParagraph"/>
        <w:numPr>
          <w:ilvl w:val="0"/>
          <w:numId w:val="24"/>
        </w:numPr>
        <w:rPr>
          <w:rFonts w:asciiTheme="minorHAnsi" w:hAnsiTheme="minorHAnsi" w:cstheme="minorHAnsi"/>
          <w:sz w:val="22"/>
          <w:lang w:val="en-US"/>
        </w:rPr>
      </w:pPr>
      <w:r w:rsidRPr="00847443">
        <w:rPr>
          <w:rFonts w:asciiTheme="minorHAnsi" w:hAnsiTheme="minorHAnsi" w:cstheme="minorHAnsi"/>
          <w:sz w:val="22"/>
          <w:lang w:val="en-US"/>
        </w:rPr>
        <w:t>In view of the information</w:t>
      </w:r>
      <w:r w:rsidR="00DA6942">
        <w:rPr>
          <w:rFonts w:asciiTheme="minorHAnsi" w:hAnsiTheme="minorHAnsi" w:cstheme="minorHAnsi"/>
          <w:sz w:val="22"/>
          <w:lang w:val="en-US"/>
        </w:rPr>
        <w:t>,</w:t>
      </w:r>
      <w:r w:rsidRPr="00847443">
        <w:rPr>
          <w:rFonts w:asciiTheme="minorHAnsi" w:hAnsiTheme="minorHAnsi" w:cstheme="minorHAnsi"/>
          <w:sz w:val="22"/>
          <w:lang w:val="en-US"/>
        </w:rPr>
        <w:t xml:space="preserve"> do you think that new vehicles pay more taxes than old vehicles of the same price? Interpret the coefficient of the dummy variable in the additive Ancova model and test its statistical significance.</w:t>
      </w:r>
    </w:p>
    <w:p w:rsidR="00DA6942" w:rsidRDefault="00DA6942" w:rsidP="00DA6942">
      <w:pPr>
        <w:rPr>
          <w:rFonts w:asciiTheme="minorHAnsi" w:hAnsiTheme="minorHAnsi" w:cstheme="minorHAnsi"/>
          <w:sz w:val="22"/>
          <w:lang w:val="en-US"/>
        </w:rPr>
      </w:pPr>
    </w:p>
    <w:p w:rsidR="00DA6942" w:rsidRDefault="00DA6942" w:rsidP="00DA6942">
      <w:pPr>
        <w:rPr>
          <w:rFonts w:asciiTheme="minorHAnsi" w:hAnsiTheme="minorHAnsi" w:cstheme="minorHAnsi"/>
          <w:sz w:val="22"/>
          <w:lang w:val="en-US"/>
        </w:rPr>
      </w:pPr>
    </w:p>
    <w:p w:rsidR="00DA6942" w:rsidRDefault="00DA6942" w:rsidP="00DA6942">
      <w:pPr>
        <w:rPr>
          <w:rFonts w:asciiTheme="minorHAnsi" w:hAnsiTheme="minorHAnsi" w:cstheme="minorHAnsi"/>
          <w:sz w:val="22"/>
          <w:lang w:val="en-US"/>
        </w:rPr>
      </w:pPr>
    </w:p>
    <w:p w:rsidR="00DA6942" w:rsidRDefault="00DA6942" w:rsidP="00DA6942">
      <w:pPr>
        <w:rPr>
          <w:rFonts w:asciiTheme="minorHAnsi" w:hAnsiTheme="minorHAnsi" w:cstheme="minorHAnsi"/>
          <w:sz w:val="22"/>
          <w:lang w:val="en-US"/>
        </w:rPr>
      </w:pPr>
    </w:p>
    <w:p w:rsidR="00DA6942" w:rsidRDefault="00DA6942" w:rsidP="00DA6942">
      <w:pPr>
        <w:rPr>
          <w:rFonts w:asciiTheme="minorHAnsi" w:hAnsiTheme="minorHAnsi" w:cstheme="minorHAnsi"/>
          <w:sz w:val="22"/>
          <w:lang w:val="en-US"/>
        </w:rPr>
      </w:pPr>
    </w:p>
    <w:p w:rsidR="00DA6942" w:rsidRDefault="00DA6942" w:rsidP="00DA6942">
      <w:pPr>
        <w:rPr>
          <w:rFonts w:asciiTheme="minorHAnsi" w:hAnsiTheme="minorHAnsi" w:cstheme="minorHAnsi"/>
          <w:sz w:val="22"/>
          <w:lang w:val="en-US"/>
        </w:rPr>
      </w:pPr>
    </w:p>
    <w:p w:rsidR="00DA6942" w:rsidRDefault="00DA6942" w:rsidP="00DA6942">
      <w:pPr>
        <w:rPr>
          <w:rFonts w:asciiTheme="minorHAnsi" w:hAnsiTheme="minorHAnsi" w:cstheme="minorHAnsi"/>
          <w:sz w:val="22"/>
          <w:lang w:val="en-US"/>
        </w:rPr>
      </w:pPr>
    </w:p>
    <w:p w:rsidR="00DA6942" w:rsidRDefault="00DA6942" w:rsidP="00DA6942">
      <w:pPr>
        <w:rPr>
          <w:rFonts w:asciiTheme="minorHAnsi" w:hAnsiTheme="minorHAnsi" w:cstheme="minorHAnsi"/>
          <w:sz w:val="22"/>
          <w:lang w:val="en-US"/>
        </w:rPr>
      </w:pPr>
    </w:p>
    <w:p w:rsidR="00DA6942" w:rsidRPr="00DA6942" w:rsidRDefault="00DA6942" w:rsidP="00DA6942">
      <w:pPr>
        <w:rPr>
          <w:rFonts w:asciiTheme="minorHAnsi" w:hAnsiTheme="minorHAnsi" w:cstheme="minorHAnsi"/>
          <w:sz w:val="22"/>
          <w:lang w:val="en-US"/>
        </w:rPr>
      </w:pPr>
    </w:p>
    <w:p w:rsidR="00847443" w:rsidRDefault="00847443" w:rsidP="00847443">
      <w:pPr>
        <w:pStyle w:val="ListParagraph"/>
        <w:numPr>
          <w:ilvl w:val="0"/>
          <w:numId w:val="24"/>
        </w:numPr>
        <w:rPr>
          <w:rFonts w:asciiTheme="minorHAnsi" w:hAnsiTheme="minorHAnsi" w:cstheme="minorHAnsi"/>
          <w:sz w:val="22"/>
          <w:lang w:val="en-US"/>
        </w:rPr>
      </w:pPr>
      <w:r w:rsidRPr="00847443">
        <w:rPr>
          <w:rFonts w:asciiTheme="minorHAnsi" w:hAnsiTheme="minorHAnsi" w:cstheme="minorHAnsi"/>
          <w:sz w:val="22"/>
          <w:lang w:val="en-US"/>
        </w:rPr>
        <w:t xml:space="preserve">What is the multiple correlation between the response and its two </w:t>
      </w:r>
      <w:r w:rsidR="004A2E52" w:rsidRPr="00847443">
        <w:rPr>
          <w:rFonts w:asciiTheme="minorHAnsi" w:hAnsiTheme="minorHAnsi" w:cstheme="minorHAnsi"/>
          <w:sz w:val="22"/>
          <w:lang w:val="en-US"/>
        </w:rPr>
        <w:t>predictors?</w:t>
      </w:r>
    </w:p>
    <w:p w:rsidR="00DA6942" w:rsidRDefault="00DA6942" w:rsidP="00DA6942">
      <w:pPr>
        <w:rPr>
          <w:rFonts w:asciiTheme="minorHAnsi" w:hAnsiTheme="minorHAnsi" w:cstheme="minorHAnsi"/>
          <w:sz w:val="22"/>
          <w:lang w:val="en-US"/>
        </w:rPr>
      </w:pPr>
    </w:p>
    <w:p w:rsidR="00DA6942" w:rsidRDefault="00DA6942" w:rsidP="00DA6942">
      <w:pPr>
        <w:rPr>
          <w:rFonts w:asciiTheme="minorHAnsi" w:hAnsiTheme="minorHAnsi" w:cstheme="minorHAnsi"/>
          <w:sz w:val="22"/>
          <w:lang w:val="en-US"/>
        </w:rPr>
      </w:pPr>
    </w:p>
    <w:p w:rsidR="00DA6942" w:rsidRDefault="00DA6942" w:rsidP="00DA6942">
      <w:pPr>
        <w:rPr>
          <w:rFonts w:asciiTheme="minorHAnsi" w:hAnsiTheme="minorHAnsi" w:cstheme="minorHAnsi"/>
          <w:sz w:val="22"/>
          <w:lang w:val="en-US"/>
        </w:rPr>
      </w:pPr>
    </w:p>
    <w:p w:rsidR="00DA6942" w:rsidRDefault="00DA6942" w:rsidP="00DA6942">
      <w:pPr>
        <w:rPr>
          <w:rFonts w:asciiTheme="minorHAnsi" w:hAnsiTheme="minorHAnsi" w:cstheme="minorHAnsi"/>
          <w:sz w:val="22"/>
          <w:lang w:val="en-US"/>
        </w:rPr>
      </w:pPr>
    </w:p>
    <w:p w:rsidR="00DA6942" w:rsidRDefault="00DA6942" w:rsidP="00DA6942">
      <w:pPr>
        <w:rPr>
          <w:rFonts w:asciiTheme="minorHAnsi" w:hAnsiTheme="minorHAnsi" w:cstheme="minorHAnsi"/>
          <w:sz w:val="22"/>
          <w:lang w:val="en-US"/>
        </w:rPr>
      </w:pPr>
    </w:p>
    <w:p w:rsidR="00DA6942" w:rsidRDefault="00DA6942" w:rsidP="00DA6942">
      <w:pPr>
        <w:rPr>
          <w:rFonts w:asciiTheme="minorHAnsi" w:hAnsiTheme="minorHAnsi" w:cstheme="minorHAnsi"/>
          <w:sz w:val="22"/>
          <w:lang w:val="en-US"/>
        </w:rPr>
      </w:pPr>
    </w:p>
    <w:p w:rsidR="00DA6942" w:rsidRDefault="00DA6942" w:rsidP="00DA6942">
      <w:pPr>
        <w:rPr>
          <w:rFonts w:asciiTheme="minorHAnsi" w:hAnsiTheme="minorHAnsi" w:cstheme="minorHAnsi"/>
          <w:sz w:val="22"/>
          <w:lang w:val="en-US"/>
        </w:rPr>
      </w:pPr>
    </w:p>
    <w:p w:rsidR="00DA6942" w:rsidRDefault="00DA6942" w:rsidP="00DA6942">
      <w:pPr>
        <w:rPr>
          <w:rFonts w:asciiTheme="minorHAnsi" w:hAnsiTheme="minorHAnsi" w:cstheme="minorHAnsi"/>
          <w:sz w:val="22"/>
          <w:lang w:val="en-US"/>
        </w:rPr>
      </w:pPr>
    </w:p>
    <w:p w:rsidR="00DA6942" w:rsidRDefault="00DA6942" w:rsidP="00DA6942">
      <w:pPr>
        <w:rPr>
          <w:rFonts w:asciiTheme="minorHAnsi" w:hAnsiTheme="minorHAnsi" w:cstheme="minorHAnsi"/>
          <w:sz w:val="22"/>
          <w:lang w:val="en-US"/>
        </w:rPr>
      </w:pPr>
    </w:p>
    <w:p w:rsidR="00DA6942" w:rsidRPr="00DA6942" w:rsidRDefault="00DA6942" w:rsidP="00DA6942">
      <w:pPr>
        <w:rPr>
          <w:rFonts w:asciiTheme="minorHAnsi" w:hAnsiTheme="minorHAnsi" w:cstheme="minorHAnsi"/>
          <w:sz w:val="22"/>
          <w:lang w:val="en-US"/>
        </w:rPr>
      </w:pPr>
    </w:p>
    <w:p w:rsidR="00847443" w:rsidRDefault="00847443" w:rsidP="00847443">
      <w:pPr>
        <w:pStyle w:val="ListParagraph"/>
        <w:numPr>
          <w:ilvl w:val="0"/>
          <w:numId w:val="24"/>
        </w:numPr>
        <w:rPr>
          <w:rFonts w:asciiTheme="minorHAnsi" w:hAnsiTheme="minorHAnsi" w:cstheme="minorHAnsi"/>
          <w:sz w:val="22"/>
          <w:lang w:val="en-US"/>
        </w:rPr>
      </w:pPr>
      <w:r w:rsidRPr="00847443">
        <w:rPr>
          <w:rFonts w:asciiTheme="minorHAnsi" w:hAnsiTheme="minorHAnsi" w:cstheme="minorHAnsi"/>
          <w:sz w:val="22"/>
          <w:lang w:val="en-US"/>
        </w:rPr>
        <w:t>Is there statistical evidence to suggest that the relationship between the response and the covariate differs in new or old vehicles?</w:t>
      </w:r>
    </w:p>
    <w:p w:rsidR="00DA6942" w:rsidRDefault="00DA6942" w:rsidP="00DA6942">
      <w:pPr>
        <w:rPr>
          <w:rFonts w:asciiTheme="minorHAnsi" w:hAnsiTheme="minorHAnsi" w:cstheme="minorHAnsi"/>
          <w:sz w:val="22"/>
          <w:lang w:val="en-US"/>
        </w:rPr>
      </w:pPr>
    </w:p>
    <w:p w:rsidR="00DA6942" w:rsidRDefault="00DA6942" w:rsidP="00DA6942">
      <w:pPr>
        <w:rPr>
          <w:rFonts w:asciiTheme="minorHAnsi" w:hAnsiTheme="minorHAnsi" w:cstheme="minorHAnsi"/>
          <w:sz w:val="22"/>
          <w:lang w:val="en-US"/>
        </w:rPr>
      </w:pPr>
    </w:p>
    <w:p w:rsidR="00DA6942" w:rsidRDefault="00DA6942" w:rsidP="00DA6942">
      <w:pPr>
        <w:rPr>
          <w:rFonts w:asciiTheme="minorHAnsi" w:hAnsiTheme="minorHAnsi" w:cstheme="minorHAnsi"/>
          <w:sz w:val="22"/>
          <w:lang w:val="en-US"/>
        </w:rPr>
      </w:pPr>
    </w:p>
    <w:p w:rsidR="00DA6942" w:rsidRDefault="00DA6942" w:rsidP="00DA6942">
      <w:pPr>
        <w:rPr>
          <w:rFonts w:asciiTheme="minorHAnsi" w:hAnsiTheme="minorHAnsi" w:cstheme="minorHAnsi"/>
          <w:sz w:val="22"/>
          <w:lang w:val="en-US"/>
        </w:rPr>
      </w:pPr>
    </w:p>
    <w:p w:rsidR="00DA6942" w:rsidRDefault="00DA6942" w:rsidP="00DA6942">
      <w:pPr>
        <w:rPr>
          <w:rFonts w:asciiTheme="minorHAnsi" w:hAnsiTheme="minorHAnsi" w:cstheme="minorHAnsi"/>
          <w:sz w:val="22"/>
          <w:lang w:val="en-US"/>
        </w:rPr>
      </w:pPr>
    </w:p>
    <w:p w:rsidR="00DA6942" w:rsidRDefault="00DA6942" w:rsidP="00DA6942">
      <w:pPr>
        <w:rPr>
          <w:rFonts w:asciiTheme="minorHAnsi" w:hAnsiTheme="minorHAnsi" w:cstheme="minorHAnsi"/>
          <w:sz w:val="22"/>
          <w:lang w:val="en-US"/>
        </w:rPr>
      </w:pPr>
    </w:p>
    <w:p w:rsidR="00DA6942" w:rsidRPr="00DA6942" w:rsidRDefault="00DA6942" w:rsidP="00DA6942">
      <w:pPr>
        <w:rPr>
          <w:rFonts w:asciiTheme="minorHAnsi" w:hAnsiTheme="minorHAnsi" w:cstheme="minorHAnsi"/>
          <w:sz w:val="22"/>
          <w:lang w:val="en-US"/>
        </w:rPr>
      </w:pPr>
    </w:p>
    <w:p w:rsidR="00847443" w:rsidRDefault="00847443" w:rsidP="00847443">
      <w:pPr>
        <w:pStyle w:val="ListParagraph"/>
        <w:numPr>
          <w:ilvl w:val="0"/>
          <w:numId w:val="24"/>
        </w:numPr>
        <w:rPr>
          <w:rFonts w:asciiTheme="minorHAnsi" w:hAnsiTheme="minorHAnsi" w:cstheme="minorHAnsi"/>
          <w:sz w:val="22"/>
          <w:lang w:val="en-US"/>
        </w:rPr>
      </w:pPr>
      <w:r w:rsidRPr="00847443">
        <w:rPr>
          <w:rFonts w:asciiTheme="minorHAnsi" w:hAnsiTheme="minorHAnsi" w:cstheme="minorHAnsi"/>
          <w:sz w:val="22"/>
          <w:lang w:val="en-US"/>
        </w:rPr>
        <w:t xml:space="preserve">There is one observation with </w:t>
      </w:r>
      <w:r>
        <w:rPr>
          <w:rFonts w:asciiTheme="minorHAnsi" w:hAnsiTheme="minorHAnsi" w:cstheme="minorHAnsi"/>
          <w:sz w:val="22"/>
          <w:lang w:val="en-US"/>
        </w:rPr>
        <w:t>leverage</w:t>
      </w:r>
      <w:r w:rsidRPr="00847443">
        <w:rPr>
          <w:rFonts w:asciiTheme="minorHAnsi" w:hAnsiTheme="minorHAnsi" w:cstheme="minorHAnsi"/>
          <w:sz w:val="22"/>
          <w:lang w:val="en-US"/>
        </w:rPr>
        <w:t xml:space="preserve"> greater than 0.1. Mark it on the bivariate diagram. What is the maximum acceptable value for </w:t>
      </w:r>
      <w:r>
        <w:rPr>
          <w:rFonts w:asciiTheme="minorHAnsi" w:hAnsiTheme="minorHAnsi" w:cstheme="minorHAnsi"/>
          <w:sz w:val="22"/>
          <w:lang w:val="en-US"/>
        </w:rPr>
        <w:t>leverage according to traditional results?</w:t>
      </w:r>
    </w:p>
    <w:p w:rsidR="00DA6942" w:rsidRDefault="00DA6942" w:rsidP="00DA6942">
      <w:pPr>
        <w:rPr>
          <w:rFonts w:asciiTheme="minorHAnsi" w:hAnsiTheme="minorHAnsi" w:cstheme="minorHAnsi"/>
          <w:sz w:val="22"/>
          <w:lang w:val="en-US"/>
        </w:rPr>
      </w:pPr>
    </w:p>
    <w:p w:rsidR="00DA6942" w:rsidRDefault="00DA6942" w:rsidP="00DA6942">
      <w:pPr>
        <w:rPr>
          <w:rFonts w:asciiTheme="minorHAnsi" w:hAnsiTheme="minorHAnsi" w:cstheme="minorHAnsi"/>
          <w:sz w:val="22"/>
          <w:lang w:val="en-US"/>
        </w:rPr>
      </w:pPr>
    </w:p>
    <w:p w:rsidR="00DA6942" w:rsidRDefault="00DA6942" w:rsidP="00DA6942">
      <w:pPr>
        <w:rPr>
          <w:rFonts w:asciiTheme="minorHAnsi" w:hAnsiTheme="minorHAnsi" w:cstheme="minorHAnsi"/>
          <w:sz w:val="22"/>
          <w:lang w:val="en-US"/>
        </w:rPr>
      </w:pPr>
    </w:p>
    <w:p w:rsidR="00DA6942" w:rsidRDefault="00DA6942" w:rsidP="00DA6942">
      <w:pPr>
        <w:rPr>
          <w:rFonts w:asciiTheme="minorHAnsi" w:hAnsiTheme="minorHAnsi" w:cstheme="minorHAnsi"/>
          <w:sz w:val="22"/>
          <w:lang w:val="en-US"/>
        </w:rPr>
      </w:pPr>
    </w:p>
    <w:p w:rsidR="00DA6942" w:rsidRDefault="00DA6942" w:rsidP="00DA6942">
      <w:pPr>
        <w:rPr>
          <w:rFonts w:asciiTheme="minorHAnsi" w:hAnsiTheme="minorHAnsi" w:cstheme="minorHAnsi"/>
          <w:sz w:val="22"/>
          <w:lang w:val="en-US"/>
        </w:rPr>
      </w:pPr>
    </w:p>
    <w:p w:rsidR="00DA6942" w:rsidRPr="00DA6942" w:rsidRDefault="00DA6942" w:rsidP="00DA6942">
      <w:pPr>
        <w:rPr>
          <w:rFonts w:asciiTheme="minorHAnsi" w:hAnsiTheme="minorHAnsi" w:cstheme="minorHAnsi"/>
          <w:sz w:val="22"/>
          <w:lang w:val="en-US"/>
        </w:rPr>
      </w:pPr>
    </w:p>
    <w:p w:rsidR="00847443" w:rsidRDefault="00847443" w:rsidP="00847443">
      <w:pPr>
        <w:pStyle w:val="ListParagraph"/>
        <w:numPr>
          <w:ilvl w:val="0"/>
          <w:numId w:val="24"/>
        </w:numPr>
        <w:rPr>
          <w:rFonts w:asciiTheme="minorHAnsi" w:hAnsiTheme="minorHAnsi" w:cstheme="minorHAnsi"/>
          <w:sz w:val="22"/>
          <w:lang w:val="en-US"/>
        </w:rPr>
      </w:pPr>
      <w:r w:rsidRPr="00847443">
        <w:rPr>
          <w:rFonts w:asciiTheme="minorHAnsi" w:hAnsiTheme="minorHAnsi" w:cstheme="minorHAnsi"/>
          <w:sz w:val="22"/>
          <w:lang w:val="en-US"/>
        </w:rPr>
        <w:t>There is one observation with a studentized residual lower than -2.7 in the additive model. Mark it on the bivariate diagram.</w:t>
      </w:r>
    </w:p>
    <w:p w:rsidR="00DA6942" w:rsidRDefault="00DA6942" w:rsidP="00DA6942">
      <w:pPr>
        <w:rPr>
          <w:rFonts w:asciiTheme="minorHAnsi" w:hAnsiTheme="minorHAnsi" w:cstheme="minorHAnsi"/>
          <w:sz w:val="22"/>
          <w:lang w:val="en-US"/>
        </w:rPr>
      </w:pPr>
    </w:p>
    <w:p w:rsidR="00DA6942" w:rsidRDefault="00DA6942" w:rsidP="00DA6942">
      <w:pPr>
        <w:rPr>
          <w:rFonts w:asciiTheme="minorHAnsi" w:hAnsiTheme="minorHAnsi" w:cstheme="minorHAnsi"/>
          <w:sz w:val="22"/>
          <w:lang w:val="en-US"/>
        </w:rPr>
      </w:pPr>
    </w:p>
    <w:p w:rsidR="004A2E52" w:rsidRDefault="004A2E52" w:rsidP="00DA6942">
      <w:pPr>
        <w:rPr>
          <w:rFonts w:asciiTheme="minorHAnsi" w:hAnsiTheme="minorHAnsi" w:cstheme="minorHAnsi"/>
          <w:sz w:val="22"/>
          <w:lang w:val="en-US"/>
        </w:rPr>
      </w:pPr>
    </w:p>
    <w:p w:rsidR="004A2E52" w:rsidRDefault="004A2E52" w:rsidP="00DA6942">
      <w:pPr>
        <w:rPr>
          <w:rFonts w:asciiTheme="minorHAnsi" w:hAnsiTheme="minorHAnsi" w:cstheme="minorHAnsi"/>
          <w:sz w:val="22"/>
          <w:lang w:val="en-US"/>
        </w:rPr>
      </w:pPr>
    </w:p>
    <w:p w:rsidR="00DA6942" w:rsidRPr="00DA6942" w:rsidRDefault="00DA6942" w:rsidP="00DA6942">
      <w:pPr>
        <w:rPr>
          <w:rFonts w:asciiTheme="minorHAnsi" w:hAnsiTheme="minorHAnsi" w:cstheme="minorHAnsi"/>
          <w:sz w:val="22"/>
          <w:lang w:val="en-US"/>
        </w:rPr>
      </w:pPr>
    </w:p>
    <w:p w:rsidR="00847443" w:rsidRDefault="00847443" w:rsidP="00847443">
      <w:pPr>
        <w:pStyle w:val="ListParagraph"/>
        <w:numPr>
          <w:ilvl w:val="0"/>
          <w:numId w:val="24"/>
        </w:numPr>
        <w:rPr>
          <w:rFonts w:asciiTheme="minorHAnsi" w:hAnsiTheme="minorHAnsi" w:cstheme="minorHAnsi"/>
          <w:sz w:val="22"/>
          <w:lang w:val="en-US"/>
        </w:rPr>
      </w:pPr>
      <w:r w:rsidRPr="00847443">
        <w:rPr>
          <w:rFonts w:asciiTheme="minorHAnsi" w:hAnsiTheme="minorHAnsi" w:cstheme="minorHAnsi"/>
          <w:sz w:val="22"/>
          <w:lang w:val="en-US"/>
        </w:rPr>
        <w:t>Are there any observations suspected of being influential</w:t>
      </w:r>
      <w:r>
        <w:rPr>
          <w:rFonts w:asciiTheme="minorHAnsi" w:hAnsiTheme="minorHAnsi" w:cstheme="minorHAnsi"/>
          <w:sz w:val="22"/>
          <w:lang w:val="en-US"/>
        </w:rPr>
        <w:t xml:space="preserve"> data</w:t>
      </w:r>
      <w:r w:rsidRPr="00847443">
        <w:rPr>
          <w:rFonts w:asciiTheme="minorHAnsi" w:hAnsiTheme="minorHAnsi" w:cstheme="minorHAnsi"/>
          <w:sz w:val="22"/>
          <w:lang w:val="en-US"/>
        </w:rPr>
        <w:t>? What is the maximum re</w:t>
      </w:r>
      <w:r>
        <w:rPr>
          <w:rFonts w:asciiTheme="minorHAnsi" w:hAnsiTheme="minorHAnsi" w:cstheme="minorHAnsi"/>
          <w:sz w:val="22"/>
          <w:lang w:val="en-US"/>
        </w:rPr>
        <w:t xml:space="preserve">ference value for the statistic </w:t>
      </w:r>
      <w:r w:rsidRPr="00847443">
        <w:rPr>
          <w:rFonts w:asciiTheme="minorHAnsi" w:hAnsiTheme="minorHAnsi" w:cstheme="minorHAnsi"/>
          <w:sz w:val="22"/>
          <w:lang w:val="en-US"/>
        </w:rPr>
        <w:t>you would use to formally answer the above question?</w:t>
      </w:r>
      <w:r>
        <w:rPr>
          <w:rFonts w:asciiTheme="minorHAnsi" w:hAnsiTheme="minorHAnsi" w:cstheme="minorHAnsi"/>
          <w:sz w:val="22"/>
          <w:lang w:val="en-US"/>
        </w:rPr>
        <w:t xml:space="preserve"> Which is this statistic?</w:t>
      </w:r>
    </w:p>
    <w:p w:rsidR="00DA6942" w:rsidRDefault="00DA6942" w:rsidP="00DA6942">
      <w:pPr>
        <w:rPr>
          <w:rFonts w:asciiTheme="minorHAnsi" w:hAnsiTheme="minorHAnsi" w:cstheme="minorHAnsi"/>
          <w:sz w:val="22"/>
          <w:lang w:val="en-US"/>
        </w:rPr>
      </w:pPr>
    </w:p>
    <w:p w:rsidR="00DA6942" w:rsidRDefault="00DA6942" w:rsidP="00DA6942">
      <w:pPr>
        <w:rPr>
          <w:rFonts w:asciiTheme="minorHAnsi" w:hAnsiTheme="minorHAnsi" w:cstheme="minorHAnsi"/>
          <w:sz w:val="22"/>
          <w:lang w:val="en-US"/>
        </w:rPr>
      </w:pPr>
    </w:p>
    <w:p w:rsidR="00DA6942" w:rsidRDefault="00DA6942" w:rsidP="00DA6942">
      <w:pPr>
        <w:rPr>
          <w:rFonts w:asciiTheme="minorHAnsi" w:hAnsiTheme="minorHAnsi" w:cstheme="minorHAnsi"/>
          <w:sz w:val="22"/>
          <w:lang w:val="en-US"/>
        </w:rPr>
      </w:pPr>
    </w:p>
    <w:p w:rsidR="00DA6942" w:rsidRDefault="00DA6942" w:rsidP="00DA6942">
      <w:pPr>
        <w:rPr>
          <w:rFonts w:asciiTheme="minorHAnsi" w:hAnsiTheme="minorHAnsi" w:cstheme="minorHAnsi"/>
          <w:sz w:val="22"/>
          <w:lang w:val="en-US"/>
        </w:rPr>
      </w:pPr>
    </w:p>
    <w:p w:rsidR="00DA6942" w:rsidRDefault="00DA6942" w:rsidP="00DA6942">
      <w:pPr>
        <w:rPr>
          <w:rFonts w:asciiTheme="minorHAnsi" w:hAnsiTheme="minorHAnsi" w:cstheme="minorHAnsi"/>
          <w:sz w:val="22"/>
          <w:lang w:val="en-US"/>
        </w:rPr>
      </w:pPr>
    </w:p>
    <w:p w:rsidR="00DA6942" w:rsidRDefault="00DA6942" w:rsidP="00DA6942">
      <w:pPr>
        <w:rPr>
          <w:rFonts w:asciiTheme="minorHAnsi" w:hAnsiTheme="minorHAnsi" w:cstheme="minorHAnsi"/>
          <w:sz w:val="22"/>
          <w:lang w:val="en-US"/>
        </w:rPr>
      </w:pPr>
    </w:p>
    <w:p w:rsidR="00DA6942" w:rsidRDefault="00DA6942" w:rsidP="00DA6942">
      <w:pPr>
        <w:rPr>
          <w:rFonts w:asciiTheme="minorHAnsi" w:hAnsiTheme="minorHAnsi" w:cstheme="minorHAnsi"/>
          <w:sz w:val="22"/>
          <w:lang w:val="en-US"/>
        </w:rPr>
      </w:pPr>
    </w:p>
    <w:p w:rsidR="00DA6942" w:rsidRPr="00DA6942" w:rsidRDefault="00DA6942" w:rsidP="00DA6942">
      <w:pPr>
        <w:rPr>
          <w:rFonts w:asciiTheme="minorHAnsi" w:hAnsiTheme="minorHAnsi" w:cstheme="minorHAnsi"/>
          <w:sz w:val="22"/>
          <w:lang w:val="en-US"/>
        </w:rPr>
      </w:pPr>
    </w:p>
    <w:p w:rsidR="00E5598A" w:rsidRPr="006650F7" w:rsidRDefault="00DE6461" w:rsidP="00DE6461">
      <w:pPr>
        <w:jc w:val="both"/>
        <w:rPr>
          <w:rFonts w:asciiTheme="minorHAnsi" w:hAnsiTheme="minorHAnsi"/>
          <w:lang w:val="en-US"/>
        </w:rPr>
      </w:pPr>
      <w:r w:rsidRPr="006650F7">
        <w:rPr>
          <w:rFonts w:asciiTheme="minorHAnsi" w:hAnsiTheme="minorHAnsi"/>
          <w:b/>
          <w:sz w:val="28"/>
          <w:szCs w:val="24"/>
          <w:u w:val="single"/>
          <w:lang w:val="en-US"/>
        </w:rPr>
        <w:t>Part 2</w:t>
      </w:r>
      <w:r w:rsidR="00376824">
        <w:rPr>
          <w:rFonts w:asciiTheme="minorHAnsi" w:hAnsiTheme="minorHAnsi"/>
          <w:b/>
          <w:sz w:val="28"/>
          <w:szCs w:val="24"/>
          <w:u w:val="single"/>
          <w:lang w:val="en-US"/>
        </w:rPr>
        <w:t xml:space="preserve">-Problem </w:t>
      </w:r>
      <w:r w:rsidR="00B80875">
        <w:rPr>
          <w:rFonts w:asciiTheme="minorHAnsi" w:hAnsiTheme="minorHAnsi"/>
          <w:b/>
          <w:sz w:val="28"/>
          <w:szCs w:val="24"/>
          <w:u w:val="single"/>
          <w:lang w:val="en-US"/>
        </w:rPr>
        <w:t>3</w:t>
      </w:r>
      <w:r w:rsidR="00376824">
        <w:rPr>
          <w:rFonts w:asciiTheme="minorHAnsi" w:hAnsiTheme="minorHAnsi"/>
          <w:b/>
          <w:sz w:val="28"/>
          <w:szCs w:val="24"/>
          <w:u w:val="single"/>
          <w:lang w:val="en-US"/>
        </w:rPr>
        <w:t xml:space="preserve"> (6 points)</w:t>
      </w:r>
      <w:r w:rsidRPr="006650F7">
        <w:rPr>
          <w:rFonts w:asciiTheme="minorHAnsi" w:hAnsiTheme="minorHAnsi"/>
          <w:b/>
          <w:sz w:val="28"/>
          <w:szCs w:val="24"/>
          <w:u w:val="single"/>
          <w:lang w:val="en-US"/>
        </w:rPr>
        <w:t xml:space="preserve">: </w:t>
      </w:r>
      <w:r w:rsidR="009E3F80" w:rsidRPr="006650F7">
        <w:rPr>
          <w:rFonts w:asciiTheme="minorHAnsi" w:hAnsiTheme="minorHAnsi"/>
          <w:b/>
          <w:sz w:val="28"/>
          <w:szCs w:val="24"/>
          <w:u w:val="single"/>
          <w:lang w:val="en-US"/>
        </w:rPr>
        <w:t xml:space="preserve">All questions account for </w:t>
      </w:r>
      <w:r w:rsidR="009E3F80">
        <w:rPr>
          <w:rFonts w:asciiTheme="minorHAnsi" w:hAnsiTheme="minorHAnsi"/>
          <w:b/>
          <w:sz w:val="28"/>
          <w:szCs w:val="24"/>
          <w:u w:val="single"/>
          <w:lang w:val="en-US"/>
        </w:rPr>
        <w:t>the same weight</w:t>
      </w:r>
    </w:p>
    <w:p w:rsidR="00BE37CC" w:rsidRPr="006650F7" w:rsidRDefault="00BE37CC" w:rsidP="00BE37CC">
      <w:pPr>
        <w:pStyle w:val="ListParagraph"/>
        <w:rPr>
          <w:rFonts w:asciiTheme="minorHAnsi" w:hAnsiTheme="minorHAnsi" w:cstheme="minorHAnsi"/>
          <w:lang w:val="en-US"/>
        </w:rPr>
      </w:pPr>
    </w:p>
    <w:p w:rsidR="00BE37CC" w:rsidRPr="00376824" w:rsidRDefault="00F75E2B" w:rsidP="00BE37CC">
      <w:pPr>
        <w:jc w:val="both"/>
        <w:rPr>
          <w:rFonts w:asciiTheme="minorHAnsi" w:hAnsiTheme="minorHAnsi" w:cstheme="minorHAnsi"/>
          <w:sz w:val="22"/>
          <w:lang w:val="en-US"/>
        </w:rPr>
      </w:pPr>
      <w:r w:rsidRPr="00376824">
        <w:rPr>
          <w:rFonts w:asciiTheme="minorHAnsi" w:hAnsiTheme="minorHAnsi" w:cstheme="minorHAnsi"/>
          <w:sz w:val="22"/>
          <w:lang w:val="en-US"/>
        </w:rPr>
        <w:t xml:space="preserve">Catalan Parliament elections in 2015, 2017 and 2021 results are considered in this exercise. Data has been obtained on </w:t>
      </w:r>
      <w:hyperlink r:id="rId9" w:anchor="/" w:history="1">
        <w:r w:rsidRPr="00376824">
          <w:rPr>
            <w:rStyle w:val="Hyperlink"/>
            <w:rFonts w:asciiTheme="minorHAnsi" w:hAnsiTheme="minorHAnsi" w:cstheme="minorHAnsi"/>
            <w:sz w:val="22"/>
            <w:lang w:val="en-US"/>
          </w:rPr>
          <w:t>https://eleccions.gencat.cat/ca/resultats-electorals/#/</w:t>
        </w:r>
      </w:hyperlink>
      <w:r w:rsidRPr="00376824">
        <w:rPr>
          <w:rFonts w:asciiTheme="minorHAnsi" w:hAnsiTheme="minorHAnsi" w:cstheme="minorHAnsi"/>
          <w:sz w:val="22"/>
          <w:lang w:val="en-US"/>
        </w:rPr>
        <w:t>. Selected parties are those obtaining seats in the Catalan Parliament. Names for parties have been adapted to allow a comparison across years.</w:t>
      </w:r>
    </w:p>
    <w:p w:rsidR="00F75E2B" w:rsidRPr="006650F7" w:rsidRDefault="00F75E2B" w:rsidP="00BE37CC">
      <w:pPr>
        <w:jc w:val="both"/>
        <w:rPr>
          <w:rFonts w:asciiTheme="minorHAnsi" w:hAnsiTheme="minorHAnsi" w:cstheme="minorHAnsi"/>
          <w:lang w:val="en-US"/>
        </w:rPr>
      </w:pPr>
    </w:p>
    <w:tbl>
      <w:tblPr>
        <w:tblStyle w:val="GridTable4-Accent5"/>
        <w:tblW w:w="5366" w:type="pct"/>
        <w:tblLayout w:type="fixed"/>
        <w:tblLook w:val="04A0" w:firstRow="1" w:lastRow="0" w:firstColumn="1" w:lastColumn="0" w:noHBand="0" w:noVBand="1"/>
      </w:tblPr>
      <w:tblGrid>
        <w:gridCol w:w="848"/>
        <w:gridCol w:w="672"/>
        <w:gridCol w:w="1133"/>
        <w:gridCol w:w="1651"/>
        <w:gridCol w:w="1038"/>
        <w:gridCol w:w="1038"/>
        <w:gridCol w:w="1038"/>
        <w:gridCol w:w="1038"/>
        <w:gridCol w:w="1038"/>
        <w:gridCol w:w="1036"/>
      </w:tblGrid>
      <w:tr w:rsidR="00F75E2B" w:rsidRPr="006650F7" w:rsidTr="00242F3C">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402" w:type="pct"/>
            <w:noWrap/>
            <w:vAlign w:val="center"/>
            <w:hideMark/>
          </w:tcPr>
          <w:p w:rsidR="00F75E2B" w:rsidRPr="00F75E2B" w:rsidRDefault="00F75E2B" w:rsidP="00242F3C">
            <w:pPr>
              <w:jc w:val="center"/>
              <w:rPr>
                <w:rFonts w:ascii="Calibri" w:hAnsi="Calibri" w:cs="Calibri"/>
                <w:color w:val="FFFFFF"/>
                <w:sz w:val="20"/>
                <w:szCs w:val="22"/>
                <w:lang w:val="en-US" w:eastAsia="ca-ES"/>
              </w:rPr>
            </w:pPr>
            <w:r w:rsidRPr="00F75E2B">
              <w:rPr>
                <w:rFonts w:ascii="Calibri" w:hAnsi="Calibri" w:cs="Calibri"/>
                <w:color w:val="FFFFFF"/>
                <w:sz w:val="20"/>
                <w:szCs w:val="22"/>
                <w:lang w:val="en-US" w:eastAsia="ca-ES"/>
              </w:rPr>
              <w:t>wing</w:t>
            </w:r>
          </w:p>
        </w:tc>
        <w:tc>
          <w:tcPr>
            <w:tcW w:w="319" w:type="pct"/>
            <w:noWrap/>
            <w:vAlign w:val="center"/>
            <w:hideMark/>
          </w:tcPr>
          <w:p w:rsidR="00F75E2B" w:rsidRPr="00F75E2B" w:rsidRDefault="00F75E2B" w:rsidP="00242F3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FFFFFF"/>
                <w:sz w:val="20"/>
                <w:szCs w:val="22"/>
                <w:lang w:val="en-US" w:eastAsia="ca-ES"/>
              </w:rPr>
            </w:pPr>
            <w:r w:rsidRPr="00F75E2B">
              <w:rPr>
                <w:rFonts w:ascii="Calibri" w:hAnsi="Calibri" w:cs="Calibri"/>
                <w:color w:val="FFFFFF"/>
                <w:sz w:val="20"/>
                <w:szCs w:val="22"/>
                <w:lang w:val="en-US" w:eastAsia="ca-ES"/>
              </w:rPr>
              <w:t>independency</w:t>
            </w:r>
          </w:p>
        </w:tc>
        <w:tc>
          <w:tcPr>
            <w:tcW w:w="538" w:type="pct"/>
            <w:noWrap/>
            <w:vAlign w:val="center"/>
            <w:hideMark/>
          </w:tcPr>
          <w:p w:rsidR="00F75E2B" w:rsidRPr="00F75E2B" w:rsidRDefault="00F75E2B" w:rsidP="00242F3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FFFFFF"/>
                <w:sz w:val="20"/>
                <w:szCs w:val="22"/>
                <w:lang w:val="en-US" w:eastAsia="ca-ES"/>
              </w:rPr>
            </w:pPr>
            <w:r w:rsidRPr="00F75E2B">
              <w:rPr>
                <w:rFonts w:ascii="Calibri" w:hAnsi="Calibri" w:cs="Calibri"/>
                <w:color w:val="FFFFFF"/>
                <w:sz w:val="20"/>
                <w:szCs w:val="22"/>
                <w:lang w:val="en-US" w:eastAsia="ca-ES"/>
              </w:rPr>
              <w:t>party</w:t>
            </w:r>
          </w:p>
        </w:tc>
        <w:tc>
          <w:tcPr>
            <w:tcW w:w="784" w:type="pct"/>
            <w:noWrap/>
            <w:vAlign w:val="center"/>
            <w:hideMark/>
          </w:tcPr>
          <w:p w:rsidR="00F75E2B" w:rsidRPr="00F75E2B" w:rsidRDefault="00F75E2B" w:rsidP="00242F3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FFFFFF"/>
                <w:sz w:val="20"/>
                <w:szCs w:val="22"/>
                <w:lang w:val="en-US" w:eastAsia="ca-ES"/>
              </w:rPr>
            </w:pPr>
            <w:r w:rsidRPr="00F75E2B">
              <w:rPr>
                <w:rFonts w:ascii="Calibri" w:hAnsi="Calibri" w:cs="Calibri"/>
                <w:color w:val="FFFFFF"/>
                <w:sz w:val="20"/>
                <w:szCs w:val="22"/>
                <w:lang w:val="en-US" w:eastAsia="ca-ES"/>
              </w:rPr>
              <w:t>party.name</w:t>
            </w:r>
          </w:p>
        </w:tc>
        <w:tc>
          <w:tcPr>
            <w:tcW w:w="493" w:type="pct"/>
            <w:noWrap/>
            <w:vAlign w:val="center"/>
            <w:hideMark/>
          </w:tcPr>
          <w:p w:rsidR="00F75E2B" w:rsidRPr="00F75E2B" w:rsidRDefault="00F75E2B" w:rsidP="00242F3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FFFFFF"/>
                <w:sz w:val="20"/>
                <w:szCs w:val="22"/>
                <w:lang w:val="en-US" w:eastAsia="ca-ES"/>
              </w:rPr>
            </w:pPr>
            <w:r w:rsidRPr="00F75E2B">
              <w:rPr>
                <w:rFonts w:ascii="Calibri" w:hAnsi="Calibri" w:cs="Calibri"/>
                <w:color w:val="FFFFFF"/>
                <w:sz w:val="20"/>
                <w:szCs w:val="22"/>
                <w:lang w:val="en-US" w:eastAsia="ca-ES"/>
              </w:rPr>
              <w:t>votes.15</w:t>
            </w:r>
          </w:p>
        </w:tc>
        <w:tc>
          <w:tcPr>
            <w:tcW w:w="493" w:type="pct"/>
            <w:noWrap/>
            <w:vAlign w:val="center"/>
            <w:hideMark/>
          </w:tcPr>
          <w:p w:rsidR="00F75E2B" w:rsidRPr="00F75E2B" w:rsidRDefault="00F75E2B" w:rsidP="00242F3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FFFFFF"/>
                <w:sz w:val="20"/>
                <w:szCs w:val="22"/>
                <w:lang w:val="en-US" w:eastAsia="ca-ES"/>
              </w:rPr>
            </w:pPr>
            <w:r w:rsidRPr="00F75E2B">
              <w:rPr>
                <w:rFonts w:ascii="Calibri" w:hAnsi="Calibri" w:cs="Calibri"/>
                <w:color w:val="FFFFFF"/>
                <w:sz w:val="20"/>
                <w:szCs w:val="22"/>
                <w:lang w:val="en-US" w:eastAsia="ca-ES"/>
              </w:rPr>
              <w:t>seats.15</w:t>
            </w:r>
          </w:p>
        </w:tc>
        <w:tc>
          <w:tcPr>
            <w:tcW w:w="493" w:type="pct"/>
            <w:noWrap/>
            <w:vAlign w:val="center"/>
            <w:hideMark/>
          </w:tcPr>
          <w:p w:rsidR="00F75E2B" w:rsidRPr="00F75E2B" w:rsidRDefault="00F75E2B" w:rsidP="00242F3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FFFFFF"/>
                <w:sz w:val="20"/>
                <w:szCs w:val="22"/>
                <w:lang w:val="en-US" w:eastAsia="ca-ES"/>
              </w:rPr>
            </w:pPr>
            <w:r w:rsidRPr="00F75E2B">
              <w:rPr>
                <w:rFonts w:ascii="Calibri" w:hAnsi="Calibri" w:cs="Calibri"/>
                <w:color w:val="FFFFFF"/>
                <w:sz w:val="20"/>
                <w:szCs w:val="22"/>
                <w:lang w:val="en-US" w:eastAsia="ca-ES"/>
              </w:rPr>
              <w:t>votes.17</w:t>
            </w:r>
          </w:p>
        </w:tc>
        <w:tc>
          <w:tcPr>
            <w:tcW w:w="493" w:type="pct"/>
            <w:noWrap/>
            <w:vAlign w:val="center"/>
            <w:hideMark/>
          </w:tcPr>
          <w:p w:rsidR="00F75E2B" w:rsidRPr="00F75E2B" w:rsidRDefault="00F75E2B" w:rsidP="00242F3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FFFFFF"/>
                <w:sz w:val="20"/>
                <w:szCs w:val="22"/>
                <w:lang w:val="en-US" w:eastAsia="ca-ES"/>
              </w:rPr>
            </w:pPr>
            <w:r w:rsidRPr="00F75E2B">
              <w:rPr>
                <w:rFonts w:ascii="Calibri" w:hAnsi="Calibri" w:cs="Calibri"/>
                <w:color w:val="FFFFFF"/>
                <w:sz w:val="20"/>
                <w:szCs w:val="22"/>
                <w:lang w:val="en-US" w:eastAsia="ca-ES"/>
              </w:rPr>
              <w:t>seats.17</w:t>
            </w:r>
          </w:p>
        </w:tc>
        <w:tc>
          <w:tcPr>
            <w:tcW w:w="493" w:type="pct"/>
            <w:noWrap/>
            <w:vAlign w:val="center"/>
            <w:hideMark/>
          </w:tcPr>
          <w:p w:rsidR="00F75E2B" w:rsidRPr="00F75E2B" w:rsidRDefault="00F75E2B" w:rsidP="00242F3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FFFFFF"/>
                <w:sz w:val="20"/>
                <w:szCs w:val="22"/>
                <w:lang w:val="en-US" w:eastAsia="ca-ES"/>
              </w:rPr>
            </w:pPr>
            <w:r w:rsidRPr="00F75E2B">
              <w:rPr>
                <w:rFonts w:ascii="Calibri" w:hAnsi="Calibri" w:cs="Calibri"/>
                <w:color w:val="FFFFFF"/>
                <w:sz w:val="20"/>
                <w:szCs w:val="22"/>
                <w:lang w:val="en-US" w:eastAsia="ca-ES"/>
              </w:rPr>
              <w:t>votes.21</w:t>
            </w:r>
          </w:p>
        </w:tc>
        <w:tc>
          <w:tcPr>
            <w:tcW w:w="493" w:type="pct"/>
            <w:noWrap/>
            <w:vAlign w:val="center"/>
            <w:hideMark/>
          </w:tcPr>
          <w:p w:rsidR="00F75E2B" w:rsidRPr="00F75E2B" w:rsidRDefault="00F75E2B" w:rsidP="00242F3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FFFFFF"/>
                <w:sz w:val="20"/>
                <w:szCs w:val="22"/>
                <w:lang w:val="en-US" w:eastAsia="ca-ES"/>
              </w:rPr>
            </w:pPr>
            <w:r w:rsidRPr="00F75E2B">
              <w:rPr>
                <w:rFonts w:ascii="Calibri" w:hAnsi="Calibri" w:cs="Calibri"/>
                <w:color w:val="FFFFFF"/>
                <w:sz w:val="20"/>
                <w:szCs w:val="22"/>
                <w:lang w:val="en-US" w:eastAsia="ca-ES"/>
              </w:rPr>
              <w:t>seats.21</w:t>
            </w:r>
          </w:p>
        </w:tc>
      </w:tr>
      <w:tr w:rsidR="00F75E2B" w:rsidRPr="006650F7" w:rsidTr="00242F3C">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402" w:type="pct"/>
            <w:noWrap/>
            <w:vAlign w:val="center"/>
            <w:hideMark/>
          </w:tcPr>
          <w:p w:rsidR="00F75E2B" w:rsidRPr="00F75E2B" w:rsidRDefault="00F75E2B" w:rsidP="00242F3C">
            <w:pPr>
              <w:jc w:val="center"/>
              <w:rPr>
                <w:rFonts w:ascii="Calibri" w:hAnsi="Calibri" w:cs="Calibri"/>
                <w:color w:val="000000"/>
                <w:sz w:val="20"/>
                <w:szCs w:val="22"/>
                <w:lang w:val="en-US" w:eastAsia="ca-ES"/>
              </w:rPr>
            </w:pPr>
            <w:r w:rsidRPr="00F75E2B">
              <w:rPr>
                <w:rFonts w:ascii="Calibri" w:hAnsi="Calibri" w:cs="Calibri"/>
                <w:color w:val="000000"/>
                <w:sz w:val="20"/>
                <w:szCs w:val="22"/>
                <w:lang w:val="en-US" w:eastAsia="ca-ES"/>
              </w:rPr>
              <w:t>Left</w:t>
            </w:r>
          </w:p>
        </w:tc>
        <w:tc>
          <w:tcPr>
            <w:tcW w:w="319" w:type="pct"/>
            <w:noWrap/>
            <w:vAlign w:val="center"/>
            <w:hideMark/>
          </w:tcPr>
          <w:p w:rsidR="00F75E2B" w:rsidRPr="00F75E2B" w:rsidRDefault="00F75E2B" w:rsidP="00242F3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2"/>
                <w:lang w:val="en-US" w:eastAsia="ca-ES"/>
              </w:rPr>
            </w:pPr>
            <w:r w:rsidRPr="00F75E2B">
              <w:rPr>
                <w:rFonts w:ascii="Calibri" w:hAnsi="Calibri" w:cs="Calibri"/>
                <w:color w:val="000000"/>
                <w:sz w:val="20"/>
                <w:szCs w:val="22"/>
                <w:lang w:val="en-US" w:eastAsia="ca-ES"/>
              </w:rPr>
              <w:t>no</w:t>
            </w:r>
          </w:p>
        </w:tc>
        <w:tc>
          <w:tcPr>
            <w:tcW w:w="538" w:type="pct"/>
            <w:noWrap/>
            <w:vAlign w:val="center"/>
            <w:hideMark/>
          </w:tcPr>
          <w:p w:rsidR="00F75E2B" w:rsidRPr="00F75E2B" w:rsidRDefault="00F75E2B" w:rsidP="00242F3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sz w:val="18"/>
                <w:szCs w:val="22"/>
                <w:lang w:val="en-US" w:eastAsia="ca-ES"/>
              </w:rPr>
            </w:pPr>
            <w:r w:rsidRPr="00F75E2B">
              <w:rPr>
                <w:rFonts w:ascii="Calibri" w:hAnsi="Calibri" w:cs="Calibri"/>
                <w:b/>
                <w:color w:val="000000"/>
                <w:sz w:val="18"/>
                <w:szCs w:val="22"/>
                <w:lang w:val="en-US" w:eastAsia="ca-ES"/>
              </w:rPr>
              <w:t>CatComú-Podem</w:t>
            </w:r>
          </w:p>
        </w:tc>
        <w:tc>
          <w:tcPr>
            <w:tcW w:w="784" w:type="pct"/>
            <w:noWrap/>
            <w:vAlign w:val="center"/>
            <w:hideMark/>
          </w:tcPr>
          <w:p w:rsidR="00F75E2B" w:rsidRPr="00F75E2B" w:rsidRDefault="00F75E2B" w:rsidP="00242F3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22"/>
                <w:lang w:val="en-US" w:eastAsia="ca-ES"/>
              </w:rPr>
            </w:pPr>
            <w:r w:rsidRPr="00F75E2B">
              <w:rPr>
                <w:rFonts w:ascii="Calibri" w:hAnsi="Calibri" w:cs="Calibri"/>
                <w:color w:val="000000"/>
                <w:sz w:val="18"/>
                <w:szCs w:val="22"/>
                <w:lang w:val="en-US" w:eastAsia="ca-ES"/>
              </w:rPr>
              <w:t>C</w:t>
            </w:r>
            <w:r w:rsidRPr="006650F7">
              <w:rPr>
                <w:rFonts w:ascii="Calibri" w:hAnsi="Calibri" w:cs="Calibri"/>
                <w:color w:val="000000"/>
                <w:sz w:val="18"/>
                <w:szCs w:val="22"/>
                <w:lang w:val="en-US" w:eastAsia="ca-ES"/>
              </w:rPr>
              <w:t>omuns-Podem</w:t>
            </w:r>
          </w:p>
        </w:tc>
        <w:tc>
          <w:tcPr>
            <w:tcW w:w="493" w:type="pct"/>
            <w:noWrap/>
            <w:vAlign w:val="center"/>
            <w:hideMark/>
          </w:tcPr>
          <w:p w:rsidR="00F75E2B" w:rsidRPr="00F75E2B" w:rsidRDefault="00F75E2B" w:rsidP="00242F3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2"/>
                <w:lang w:val="en-US" w:eastAsia="ca-ES"/>
              </w:rPr>
            </w:pPr>
            <w:r w:rsidRPr="00F75E2B">
              <w:rPr>
                <w:rFonts w:ascii="Calibri" w:hAnsi="Calibri" w:cs="Calibri"/>
                <w:color w:val="000000"/>
                <w:sz w:val="20"/>
                <w:szCs w:val="22"/>
                <w:lang w:val="en-US" w:eastAsia="ca-ES"/>
              </w:rPr>
              <w:t>367613</w:t>
            </w:r>
          </w:p>
        </w:tc>
        <w:tc>
          <w:tcPr>
            <w:tcW w:w="493" w:type="pct"/>
            <w:noWrap/>
            <w:vAlign w:val="center"/>
            <w:hideMark/>
          </w:tcPr>
          <w:p w:rsidR="00F75E2B" w:rsidRPr="00F75E2B" w:rsidRDefault="00F75E2B" w:rsidP="00242F3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2"/>
                <w:lang w:val="en-US" w:eastAsia="ca-ES"/>
              </w:rPr>
            </w:pPr>
            <w:r w:rsidRPr="00F75E2B">
              <w:rPr>
                <w:rFonts w:ascii="Calibri" w:hAnsi="Calibri" w:cs="Calibri"/>
                <w:color w:val="000000"/>
                <w:sz w:val="20"/>
                <w:szCs w:val="22"/>
                <w:lang w:val="en-US" w:eastAsia="ca-ES"/>
              </w:rPr>
              <w:t>11</w:t>
            </w:r>
          </w:p>
        </w:tc>
        <w:tc>
          <w:tcPr>
            <w:tcW w:w="493" w:type="pct"/>
            <w:noWrap/>
            <w:vAlign w:val="center"/>
            <w:hideMark/>
          </w:tcPr>
          <w:p w:rsidR="00F75E2B" w:rsidRPr="00F75E2B" w:rsidRDefault="00F75E2B" w:rsidP="00242F3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2"/>
                <w:lang w:val="en-US" w:eastAsia="ca-ES"/>
              </w:rPr>
            </w:pPr>
            <w:r w:rsidRPr="00F75E2B">
              <w:rPr>
                <w:rFonts w:ascii="Calibri" w:hAnsi="Calibri" w:cs="Calibri"/>
                <w:color w:val="000000"/>
                <w:sz w:val="20"/>
                <w:szCs w:val="22"/>
                <w:lang w:val="en-US" w:eastAsia="ca-ES"/>
              </w:rPr>
              <w:t>326360</w:t>
            </w:r>
          </w:p>
        </w:tc>
        <w:tc>
          <w:tcPr>
            <w:tcW w:w="493" w:type="pct"/>
            <w:noWrap/>
            <w:vAlign w:val="center"/>
            <w:hideMark/>
          </w:tcPr>
          <w:p w:rsidR="00F75E2B" w:rsidRPr="00F75E2B" w:rsidRDefault="00F75E2B" w:rsidP="00242F3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2"/>
                <w:lang w:val="en-US" w:eastAsia="ca-ES"/>
              </w:rPr>
            </w:pPr>
            <w:r w:rsidRPr="00F75E2B">
              <w:rPr>
                <w:rFonts w:ascii="Calibri" w:hAnsi="Calibri" w:cs="Calibri"/>
                <w:color w:val="000000"/>
                <w:sz w:val="20"/>
                <w:szCs w:val="22"/>
                <w:lang w:val="en-US" w:eastAsia="ca-ES"/>
              </w:rPr>
              <w:t>8</w:t>
            </w:r>
          </w:p>
        </w:tc>
        <w:tc>
          <w:tcPr>
            <w:tcW w:w="493" w:type="pct"/>
            <w:noWrap/>
            <w:vAlign w:val="center"/>
            <w:hideMark/>
          </w:tcPr>
          <w:p w:rsidR="00F75E2B" w:rsidRPr="00F75E2B" w:rsidRDefault="00F75E2B" w:rsidP="00242F3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2"/>
                <w:lang w:val="en-US" w:eastAsia="ca-ES"/>
              </w:rPr>
            </w:pPr>
            <w:r w:rsidRPr="00F75E2B">
              <w:rPr>
                <w:rFonts w:ascii="Calibri" w:hAnsi="Calibri" w:cs="Calibri"/>
                <w:color w:val="000000"/>
                <w:sz w:val="20"/>
                <w:szCs w:val="22"/>
                <w:lang w:val="en-US" w:eastAsia="ca-ES"/>
              </w:rPr>
              <w:t>195345</w:t>
            </w:r>
          </w:p>
        </w:tc>
        <w:tc>
          <w:tcPr>
            <w:tcW w:w="493" w:type="pct"/>
            <w:noWrap/>
            <w:vAlign w:val="center"/>
            <w:hideMark/>
          </w:tcPr>
          <w:p w:rsidR="00F75E2B" w:rsidRPr="00F75E2B" w:rsidRDefault="00F75E2B" w:rsidP="00242F3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2"/>
                <w:lang w:val="en-US" w:eastAsia="ca-ES"/>
              </w:rPr>
            </w:pPr>
            <w:r w:rsidRPr="00F75E2B">
              <w:rPr>
                <w:rFonts w:ascii="Calibri" w:hAnsi="Calibri" w:cs="Calibri"/>
                <w:color w:val="000000"/>
                <w:sz w:val="20"/>
                <w:szCs w:val="22"/>
                <w:lang w:val="en-US" w:eastAsia="ca-ES"/>
              </w:rPr>
              <w:t>8</w:t>
            </w:r>
          </w:p>
        </w:tc>
      </w:tr>
      <w:tr w:rsidR="00F75E2B" w:rsidRPr="006650F7" w:rsidTr="00242F3C">
        <w:trPr>
          <w:trHeight w:val="295"/>
        </w:trPr>
        <w:tc>
          <w:tcPr>
            <w:cnfStyle w:val="001000000000" w:firstRow="0" w:lastRow="0" w:firstColumn="1" w:lastColumn="0" w:oddVBand="0" w:evenVBand="0" w:oddHBand="0" w:evenHBand="0" w:firstRowFirstColumn="0" w:firstRowLastColumn="0" w:lastRowFirstColumn="0" w:lastRowLastColumn="0"/>
            <w:tcW w:w="402" w:type="pct"/>
            <w:noWrap/>
            <w:vAlign w:val="center"/>
            <w:hideMark/>
          </w:tcPr>
          <w:p w:rsidR="00F75E2B" w:rsidRPr="00F75E2B" w:rsidRDefault="00F75E2B" w:rsidP="00242F3C">
            <w:pPr>
              <w:jc w:val="center"/>
              <w:rPr>
                <w:rFonts w:ascii="Calibri" w:hAnsi="Calibri" w:cs="Calibri"/>
                <w:color w:val="000000"/>
                <w:sz w:val="20"/>
                <w:szCs w:val="22"/>
                <w:lang w:val="en-US" w:eastAsia="ca-ES"/>
              </w:rPr>
            </w:pPr>
            <w:r w:rsidRPr="00F75E2B">
              <w:rPr>
                <w:rFonts w:ascii="Calibri" w:hAnsi="Calibri" w:cs="Calibri"/>
                <w:color w:val="000000"/>
                <w:sz w:val="20"/>
                <w:szCs w:val="22"/>
                <w:lang w:val="en-US" w:eastAsia="ca-ES"/>
              </w:rPr>
              <w:t>Right</w:t>
            </w:r>
          </w:p>
        </w:tc>
        <w:tc>
          <w:tcPr>
            <w:tcW w:w="319" w:type="pct"/>
            <w:noWrap/>
            <w:vAlign w:val="center"/>
            <w:hideMark/>
          </w:tcPr>
          <w:p w:rsidR="00F75E2B" w:rsidRPr="00F75E2B" w:rsidRDefault="00F75E2B" w:rsidP="00242F3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2"/>
                <w:lang w:val="en-US" w:eastAsia="ca-ES"/>
              </w:rPr>
            </w:pPr>
            <w:r w:rsidRPr="00F75E2B">
              <w:rPr>
                <w:rFonts w:ascii="Calibri" w:hAnsi="Calibri" w:cs="Calibri"/>
                <w:color w:val="000000"/>
                <w:sz w:val="20"/>
                <w:szCs w:val="22"/>
                <w:lang w:val="en-US" w:eastAsia="ca-ES"/>
              </w:rPr>
              <w:t>no</w:t>
            </w:r>
          </w:p>
        </w:tc>
        <w:tc>
          <w:tcPr>
            <w:tcW w:w="538" w:type="pct"/>
            <w:noWrap/>
            <w:vAlign w:val="center"/>
            <w:hideMark/>
          </w:tcPr>
          <w:p w:rsidR="00F75E2B" w:rsidRPr="00F75E2B" w:rsidRDefault="00F75E2B" w:rsidP="00242F3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sz w:val="18"/>
                <w:szCs w:val="22"/>
                <w:lang w:val="en-US" w:eastAsia="ca-ES"/>
              </w:rPr>
            </w:pPr>
            <w:r w:rsidRPr="00F75E2B">
              <w:rPr>
                <w:rFonts w:ascii="Calibri" w:hAnsi="Calibri" w:cs="Calibri"/>
                <w:b/>
                <w:color w:val="000000"/>
                <w:sz w:val="18"/>
                <w:szCs w:val="22"/>
                <w:lang w:val="en-US" w:eastAsia="ca-ES"/>
              </w:rPr>
              <w:t>Cs</w:t>
            </w:r>
          </w:p>
        </w:tc>
        <w:tc>
          <w:tcPr>
            <w:tcW w:w="784" w:type="pct"/>
            <w:noWrap/>
            <w:vAlign w:val="center"/>
            <w:hideMark/>
          </w:tcPr>
          <w:p w:rsidR="00F75E2B" w:rsidRPr="00867F7A" w:rsidRDefault="00F75E2B" w:rsidP="00242F3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22"/>
                <w:lang w:val="es-ES" w:eastAsia="ca-ES"/>
              </w:rPr>
            </w:pPr>
            <w:r w:rsidRPr="00867F7A">
              <w:rPr>
                <w:rFonts w:ascii="Calibri" w:hAnsi="Calibri" w:cs="Calibri"/>
                <w:color w:val="000000"/>
                <w:sz w:val="18"/>
                <w:szCs w:val="22"/>
                <w:lang w:val="es-ES" w:eastAsia="ca-ES"/>
              </w:rPr>
              <w:t>Ciutadans-Partido de la Ciudadanía</w:t>
            </w:r>
          </w:p>
        </w:tc>
        <w:tc>
          <w:tcPr>
            <w:tcW w:w="493" w:type="pct"/>
            <w:noWrap/>
            <w:vAlign w:val="center"/>
            <w:hideMark/>
          </w:tcPr>
          <w:p w:rsidR="00F75E2B" w:rsidRPr="00F75E2B" w:rsidRDefault="00F75E2B" w:rsidP="00242F3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2"/>
                <w:lang w:val="en-US" w:eastAsia="ca-ES"/>
              </w:rPr>
            </w:pPr>
            <w:r w:rsidRPr="00F75E2B">
              <w:rPr>
                <w:rFonts w:ascii="Calibri" w:hAnsi="Calibri" w:cs="Calibri"/>
                <w:color w:val="000000"/>
                <w:sz w:val="20"/>
                <w:szCs w:val="22"/>
                <w:lang w:val="en-US" w:eastAsia="ca-ES"/>
              </w:rPr>
              <w:t>736364</w:t>
            </w:r>
          </w:p>
        </w:tc>
        <w:tc>
          <w:tcPr>
            <w:tcW w:w="493" w:type="pct"/>
            <w:noWrap/>
            <w:vAlign w:val="center"/>
            <w:hideMark/>
          </w:tcPr>
          <w:p w:rsidR="00F75E2B" w:rsidRPr="00F75E2B" w:rsidRDefault="00F75E2B" w:rsidP="00242F3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2"/>
                <w:lang w:val="en-US" w:eastAsia="ca-ES"/>
              </w:rPr>
            </w:pPr>
            <w:r w:rsidRPr="00F75E2B">
              <w:rPr>
                <w:rFonts w:ascii="Calibri" w:hAnsi="Calibri" w:cs="Calibri"/>
                <w:color w:val="000000"/>
                <w:sz w:val="20"/>
                <w:szCs w:val="22"/>
                <w:lang w:val="en-US" w:eastAsia="ca-ES"/>
              </w:rPr>
              <w:t>25</w:t>
            </w:r>
          </w:p>
        </w:tc>
        <w:tc>
          <w:tcPr>
            <w:tcW w:w="493" w:type="pct"/>
            <w:noWrap/>
            <w:vAlign w:val="center"/>
            <w:hideMark/>
          </w:tcPr>
          <w:p w:rsidR="00F75E2B" w:rsidRPr="00F75E2B" w:rsidRDefault="00F75E2B" w:rsidP="00242F3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2"/>
                <w:lang w:val="en-US" w:eastAsia="ca-ES"/>
              </w:rPr>
            </w:pPr>
            <w:r w:rsidRPr="00F75E2B">
              <w:rPr>
                <w:rFonts w:ascii="Calibri" w:hAnsi="Calibri" w:cs="Calibri"/>
                <w:color w:val="000000"/>
                <w:sz w:val="20"/>
                <w:szCs w:val="22"/>
                <w:lang w:val="en-US" w:eastAsia="ca-ES"/>
              </w:rPr>
              <w:t>1109732</w:t>
            </w:r>
          </w:p>
        </w:tc>
        <w:tc>
          <w:tcPr>
            <w:tcW w:w="493" w:type="pct"/>
            <w:noWrap/>
            <w:vAlign w:val="center"/>
            <w:hideMark/>
          </w:tcPr>
          <w:p w:rsidR="00F75E2B" w:rsidRPr="00F75E2B" w:rsidRDefault="00F75E2B" w:rsidP="00242F3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2"/>
                <w:lang w:val="en-US" w:eastAsia="ca-ES"/>
              </w:rPr>
            </w:pPr>
            <w:r w:rsidRPr="00F75E2B">
              <w:rPr>
                <w:rFonts w:ascii="Calibri" w:hAnsi="Calibri" w:cs="Calibri"/>
                <w:color w:val="000000"/>
                <w:sz w:val="20"/>
                <w:szCs w:val="22"/>
                <w:lang w:val="en-US" w:eastAsia="ca-ES"/>
              </w:rPr>
              <w:t>36</w:t>
            </w:r>
          </w:p>
        </w:tc>
        <w:tc>
          <w:tcPr>
            <w:tcW w:w="493" w:type="pct"/>
            <w:noWrap/>
            <w:vAlign w:val="center"/>
            <w:hideMark/>
          </w:tcPr>
          <w:p w:rsidR="00F75E2B" w:rsidRPr="00F75E2B" w:rsidRDefault="00F75E2B" w:rsidP="00242F3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2"/>
                <w:lang w:val="en-US" w:eastAsia="ca-ES"/>
              </w:rPr>
            </w:pPr>
            <w:r w:rsidRPr="00F75E2B">
              <w:rPr>
                <w:rFonts w:ascii="Calibri" w:hAnsi="Calibri" w:cs="Calibri"/>
                <w:color w:val="000000"/>
                <w:sz w:val="20"/>
                <w:szCs w:val="22"/>
                <w:lang w:val="en-US" w:eastAsia="ca-ES"/>
              </w:rPr>
              <w:t>158606</w:t>
            </w:r>
          </w:p>
        </w:tc>
        <w:tc>
          <w:tcPr>
            <w:tcW w:w="493" w:type="pct"/>
            <w:noWrap/>
            <w:vAlign w:val="center"/>
            <w:hideMark/>
          </w:tcPr>
          <w:p w:rsidR="00F75E2B" w:rsidRPr="00F75E2B" w:rsidRDefault="00F75E2B" w:rsidP="00242F3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2"/>
                <w:lang w:val="en-US" w:eastAsia="ca-ES"/>
              </w:rPr>
            </w:pPr>
            <w:r w:rsidRPr="00F75E2B">
              <w:rPr>
                <w:rFonts w:ascii="Calibri" w:hAnsi="Calibri" w:cs="Calibri"/>
                <w:color w:val="000000"/>
                <w:sz w:val="20"/>
                <w:szCs w:val="22"/>
                <w:lang w:val="en-US" w:eastAsia="ca-ES"/>
              </w:rPr>
              <w:t>6</w:t>
            </w:r>
          </w:p>
        </w:tc>
      </w:tr>
      <w:tr w:rsidR="00F75E2B" w:rsidRPr="006650F7" w:rsidTr="00242F3C">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402" w:type="pct"/>
            <w:noWrap/>
            <w:vAlign w:val="center"/>
            <w:hideMark/>
          </w:tcPr>
          <w:p w:rsidR="00F75E2B" w:rsidRPr="00F75E2B" w:rsidRDefault="00F75E2B" w:rsidP="00242F3C">
            <w:pPr>
              <w:jc w:val="center"/>
              <w:rPr>
                <w:rFonts w:ascii="Calibri" w:hAnsi="Calibri" w:cs="Calibri"/>
                <w:color w:val="000000"/>
                <w:sz w:val="20"/>
                <w:szCs w:val="22"/>
                <w:lang w:val="en-US" w:eastAsia="ca-ES"/>
              </w:rPr>
            </w:pPr>
            <w:r w:rsidRPr="00F75E2B">
              <w:rPr>
                <w:rFonts w:ascii="Calibri" w:hAnsi="Calibri" w:cs="Calibri"/>
                <w:color w:val="000000"/>
                <w:sz w:val="20"/>
                <w:szCs w:val="22"/>
                <w:lang w:val="en-US" w:eastAsia="ca-ES"/>
              </w:rPr>
              <w:t>Left</w:t>
            </w:r>
          </w:p>
        </w:tc>
        <w:tc>
          <w:tcPr>
            <w:tcW w:w="319" w:type="pct"/>
            <w:noWrap/>
            <w:vAlign w:val="center"/>
            <w:hideMark/>
          </w:tcPr>
          <w:p w:rsidR="00F75E2B" w:rsidRPr="00F75E2B" w:rsidRDefault="00F75E2B" w:rsidP="00242F3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2"/>
                <w:lang w:val="en-US" w:eastAsia="ca-ES"/>
              </w:rPr>
            </w:pPr>
            <w:r w:rsidRPr="00F75E2B">
              <w:rPr>
                <w:rFonts w:ascii="Calibri" w:hAnsi="Calibri" w:cs="Calibri"/>
                <w:color w:val="000000"/>
                <w:sz w:val="20"/>
                <w:szCs w:val="22"/>
                <w:lang w:val="en-US" w:eastAsia="ca-ES"/>
              </w:rPr>
              <w:t>yes</w:t>
            </w:r>
          </w:p>
        </w:tc>
        <w:tc>
          <w:tcPr>
            <w:tcW w:w="538" w:type="pct"/>
            <w:noWrap/>
            <w:vAlign w:val="center"/>
            <w:hideMark/>
          </w:tcPr>
          <w:p w:rsidR="00F75E2B" w:rsidRPr="00F75E2B" w:rsidRDefault="00F75E2B" w:rsidP="00242F3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sz w:val="18"/>
                <w:szCs w:val="22"/>
                <w:lang w:val="en-US" w:eastAsia="ca-ES"/>
              </w:rPr>
            </w:pPr>
            <w:r w:rsidRPr="00F75E2B">
              <w:rPr>
                <w:rFonts w:ascii="Calibri" w:hAnsi="Calibri" w:cs="Calibri"/>
                <w:b/>
                <w:color w:val="000000"/>
                <w:sz w:val="18"/>
                <w:szCs w:val="22"/>
                <w:lang w:val="en-US" w:eastAsia="ca-ES"/>
              </w:rPr>
              <w:t>CUP</w:t>
            </w:r>
          </w:p>
        </w:tc>
        <w:tc>
          <w:tcPr>
            <w:tcW w:w="784" w:type="pct"/>
            <w:noWrap/>
            <w:vAlign w:val="center"/>
            <w:hideMark/>
          </w:tcPr>
          <w:p w:rsidR="00F75E2B" w:rsidRPr="00F75E2B" w:rsidRDefault="00F75E2B" w:rsidP="00242F3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22"/>
                <w:lang w:val="en-US" w:eastAsia="ca-ES"/>
              </w:rPr>
            </w:pPr>
            <w:r w:rsidRPr="00F75E2B">
              <w:rPr>
                <w:rFonts w:ascii="Calibri" w:hAnsi="Calibri" w:cs="Calibri"/>
                <w:color w:val="000000"/>
                <w:sz w:val="18"/>
                <w:szCs w:val="22"/>
                <w:lang w:val="en-US" w:eastAsia="ca-ES"/>
              </w:rPr>
              <w:t>Candidatura d'Unitat Popular</w:t>
            </w:r>
          </w:p>
        </w:tc>
        <w:tc>
          <w:tcPr>
            <w:tcW w:w="493" w:type="pct"/>
            <w:noWrap/>
            <w:vAlign w:val="center"/>
            <w:hideMark/>
          </w:tcPr>
          <w:p w:rsidR="00F75E2B" w:rsidRPr="00F75E2B" w:rsidRDefault="00F75E2B" w:rsidP="00242F3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2"/>
                <w:lang w:val="en-US" w:eastAsia="ca-ES"/>
              </w:rPr>
            </w:pPr>
            <w:r w:rsidRPr="00F75E2B">
              <w:rPr>
                <w:rFonts w:ascii="Calibri" w:hAnsi="Calibri" w:cs="Calibri"/>
                <w:color w:val="000000"/>
                <w:sz w:val="20"/>
                <w:szCs w:val="22"/>
                <w:lang w:val="en-US" w:eastAsia="ca-ES"/>
              </w:rPr>
              <w:t>337794</w:t>
            </w:r>
          </w:p>
        </w:tc>
        <w:tc>
          <w:tcPr>
            <w:tcW w:w="493" w:type="pct"/>
            <w:noWrap/>
            <w:vAlign w:val="center"/>
            <w:hideMark/>
          </w:tcPr>
          <w:p w:rsidR="00F75E2B" w:rsidRPr="00F75E2B" w:rsidRDefault="00F75E2B" w:rsidP="00242F3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2"/>
                <w:lang w:val="en-US" w:eastAsia="ca-ES"/>
              </w:rPr>
            </w:pPr>
            <w:r w:rsidRPr="00F75E2B">
              <w:rPr>
                <w:rFonts w:ascii="Calibri" w:hAnsi="Calibri" w:cs="Calibri"/>
                <w:color w:val="000000"/>
                <w:sz w:val="20"/>
                <w:szCs w:val="22"/>
                <w:lang w:val="en-US" w:eastAsia="ca-ES"/>
              </w:rPr>
              <w:t>10</w:t>
            </w:r>
          </w:p>
        </w:tc>
        <w:tc>
          <w:tcPr>
            <w:tcW w:w="493" w:type="pct"/>
            <w:noWrap/>
            <w:vAlign w:val="center"/>
            <w:hideMark/>
          </w:tcPr>
          <w:p w:rsidR="00F75E2B" w:rsidRPr="00F75E2B" w:rsidRDefault="00F75E2B" w:rsidP="00242F3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2"/>
                <w:lang w:val="en-US" w:eastAsia="ca-ES"/>
              </w:rPr>
            </w:pPr>
            <w:r w:rsidRPr="00F75E2B">
              <w:rPr>
                <w:rFonts w:ascii="Calibri" w:hAnsi="Calibri" w:cs="Calibri"/>
                <w:color w:val="000000"/>
                <w:sz w:val="20"/>
                <w:szCs w:val="22"/>
                <w:lang w:val="en-US" w:eastAsia="ca-ES"/>
              </w:rPr>
              <w:t>195246</w:t>
            </w:r>
          </w:p>
        </w:tc>
        <w:tc>
          <w:tcPr>
            <w:tcW w:w="493" w:type="pct"/>
            <w:noWrap/>
            <w:vAlign w:val="center"/>
            <w:hideMark/>
          </w:tcPr>
          <w:p w:rsidR="00F75E2B" w:rsidRPr="00F75E2B" w:rsidRDefault="00F75E2B" w:rsidP="00242F3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2"/>
                <w:lang w:val="en-US" w:eastAsia="ca-ES"/>
              </w:rPr>
            </w:pPr>
            <w:r w:rsidRPr="00F75E2B">
              <w:rPr>
                <w:rFonts w:ascii="Calibri" w:hAnsi="Calibri" w:cs="Calibri"/>
                <w:color w:val="000000"/>
                <w:sz w:val="20"/>
                <w:szCs w:val="22"/>
                <w:lang w:val="en-US" w:eastAsia="ca-ES"/>
              </w:rPr>
              <w:t>4</w:t>
            </w:r>
          </w:p>
        </w:tc>
        <w:tc>
          <w:tcPr>
            <w:tcW w:w="493" w:type="pct"/>
            <w:noWrap/>
            <w:vAlign w:val="center"/>
            <w:hideMark/>
          </w:tcPr>
          <w:p w:rsidR="00F75E2B" w:rsidRPr="00F75E2B" w:rsidRDefault="00F75E2B" w:rsidP="00242F3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2"/>
                <w:lang w:val="en-US" w:eastAsia="ca-ES"/>
              </w:rPr>
            </w:pPr>
            <w:r w:rsidRPr="00F75E2B">
              <w:rPr>
                <w:rFonts w:ascii="Calibri" w:hAnsi="Calibri" w:cs="Calibri"/>
                <w:color w:val="000000"/>
                <w:sz w:val="20"/>
                <w:szCs w:val="22"/>
                <w:lang w:val="en-US" w:eastAsia="ca-ES"/>
              </w:rPr>
              <w:t>189924</w:t>
            </w:r>
          </w:p>
        </w:tc>
        <w:tc>
          <w:tcPr>
            <w:tcW w:w="493" w:type="pct"/>
            <w:noWrap/>
            <w:vAlign w:val="center"/>
            <w:hideMark/>
          </w:tcPr>
          <w:p w:rsidR="00F75E2B" w:rsidRPr="00F75E2B" w:rsidRDefault="00F75E2B" w:rsidP="00242F3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2"/>
                <w:lang w:val="en-US" w:eastAsia="ca-ES"/>
              </w:rPr>
            </w:pPr>
            <w:r w:rsidRPr="00F75E2B">
              <w:rPr>
                <w:rFonts w:ascii="Calibri" w:hAnsi="Calibri" w:cs="Calibri"/>
                <w:color w:val="000000"/>
                <w:sz w:val="20"/>
                <w:szCs w:val="22"/>
                <w:lang w:val="en-US" w:eastAsia="ca-ES"/>
              </w:rPr>
              <w:t>9</w:t>
            </w:r>
          </w:p>
        </w:tc>
      </w:tr>
      <w:tr w:rsidR="00F75E2B" w:rsidRPr="006650F7" w:rsidTr="00242F3C">
        <w:trPr>
          <w:trHeight w:val="295"/>
        </w:trPr>
        <w:tc>
          <w:tcPr>
            <w:cnfStyle w:val="001000000000" w:firstRow="0" w:lastRow="0" w:firstColumn="1" w:lastColumn="0" w:oddVBand="0" w:evenVBand="0" w:oddHBand="0" w:evenHBand="0" w:firstRowFirstColumn="0" w:firstRowLastColumn="0" w:lastRowFirstColumn="0" w:lastRowLastColumn="0"/>
            <w:tcW w:w="402" w:type="pct"/>
            <w:noWrap/>
            <w:vAlign w:val="center"/>
            <w:hideMark/>
          </w:tcPr>
          <w:p w:rsidR="00F75E2B" w:rsidRPr="00F75E2B" w:rsidRDefault="00F75E2B" w:rsidP="00242F3C">
            <w:pPr>
              <w:jc w:val="center"/>
              <w:rPr>
                <w:rFonts w:ascii="Calibri" w:hAnsi="Calibri" w:cs="Calibri"/>
                <w:color w:val="000000"/>
                <w:sz w:val="20"/>
                <w:szCs w:val="22"/>
                <w:lang w:val="en-US" w:eastAsia="ca-ES"/>
              </w:rPr>
            </w:pPr>
            <w:r w:rsidRPr="00F75E2B">
              <w:rPr>
                <w:rFonts w:ascii="Calibri" w:hAnsi="Calibri" w:cs="Calibri"/>
                <w:color w:val="000000"/>
                <w:sz w:val="20"/>
                <w:szCs w:val="22"/>
                <w:lang w:val="en-US" w:eastAsia="ca-ES"/>
              </w:rPr>
              <w:t>Center</w:t>
            </w:r>
          </w:p>
        </w:tc>
        <w:tc>
          <w:tcPr>
            <w:tcW w:w="319" w:type="pct"/>
            <w:noWrap/>
            <w:vAlign w:val="center"/>
            <w:hideMark/>
          </w:tcPr>
          <w:p w:rsidR="00F75E2B" w:rsidRPr="00F75E2B" w:rsidRDefault="00F75E2B" w:rsidP="00242F3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2"/>
                <w:lang w:val="en-US" w:eastAsia="ca-ES"/>
              </w:rPr>
            </w:pPr>
            <w:r w:rsidRPr="00F75E2B">
              <w:rPr>
                <w:rFonts w:ascii="Calibri" w:hAnsi="Calibri" w:cs="Calibri"/>
                <w:color w:val="000000"/>
                <w:sz w:val="20"/>
                <w:szCs w:val="22"/>
                <w:lang w:val="en-US" w:eastAsia="ca-ES"/>
              </w:rPr>
              <w:t>yes</w:t>
            </w:r>
          </w:p>
        </w:tc>
        <w:tc>
          <w:tcPr>
            <w:tcW w:w="538" w:type="pct"/>
            <w:noWrap/>
            <w:vAlign w:val="center"/>
            <w:hideMark/>
          </w:tcPr>
          <w:p w:rsidR="00F75E2B" w:rsidRPr="00F75E2B" w:rsidRDefault="00F75E2B" w:rsidP="00242F3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sz w:val="18"/>
                <w:szCs w:val="22"/>
                <w:lang w:val="en-US" w:eastAsia="ca-ES"/>
              </w:rPr>
            </w:pPr>
            <w:r w:rsidRPr="00F75E2B">
              <w:rPr>
                <w:rFonts w:ascii="Calibri" w:hAnsi="Calibri" w:cs="Calibri"/>
                <w:b/>
                <w:color w:val="000000"/>
                <w:sz w:val="18"/>
                <w:szCs w:val="22"/>
                <w:lang w:val="en-US" w:eastAsia="ca-ES"/>
              </w:rPr>
              <w:t>ERC</w:t>
            </w:r>
          </w:p>
        </w:tc>
        <w:tc>
          <w:tcPr>
            <w:tcW w:w="784" w:type="pct"/>
            <w:noWrap/>
            <w:vAlign w:val="center"/>
            <w:hideMark/>
          </w:tcPr>
          <w:p w:rsidR="00F75E2B" w:rsidRPr="00867F7A" w:rsidRDefault="00F75E2B" w:rsidP="00242F3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22"/>
                <w:lang w:val="es-ES" w:eastAsia="ca-ES"/>
              </w:rPr>
            </w:pPr>
            <w:r w:rsidRPr="00867F7A">
              <w:rPr>
                <w:rFonts w:ascii="Calibri" w:hAnsi="Calibri" w:cs="Calibri"/>
                <w:color w:val="000000"/>
                <w:sz w:val="18"/>
                <w:szCs w:val="22"/>
                <w:lang w:val="es-ES" w:eastAsia="ca-ES"/>
              </w:rPr>
              <w:t>Esquerra Republicana</w:t>
            </w:r>
            <w:r w:rsidR="005E32FA" w:rsidRPr="00867F7A">
              <w:rPr>
                <w:rFonts w:ascii="Calibri" w:hAnsi="Calibri" w:cs="Calibri"/>
                <w:color w:val="000000"/>
                <w:sz w:val="18"/>
                <w:szCs w:val="22"/>
                <w:lang w:val="es-ES" w:eastAsia="ca-ES"/>
              </w:rPr>
              <w:t>/ Junts pel Sí</w:t>
            </w:r>
          </w:p>
        </w:tc>
        <w:tc>
          <w:tcPr>
            <w:tcW w:w="493" w:type="pct"/>
            <w:noWrap/>
            <w:vAlign w:val="center"/>
            <w:hideMark/>
          </w:tcPr>
          <w:p w:rsidR="00F75E2B" w:rsidRPr="00F75E2B" w:rsidRDefault="00F75E2B" w:rsidP="00242F3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2"/>
                <w:lang w:val="en-US" w:eastAsia="ca-ES"/>
              </w:rPr>
            </w:pPr>
            <w:r w:rsidRPr="00F75E2B">
              <w:rPr>
                <w:rFonts w:ascii="Calibri" w:hAnsi="Calibri" w:cs="Calibri"/>
                <w:color w:val="000000"/>
                <w:sz w:val="20"/>
                <w:szCs w:val="22"/>
                <w:lang w:val="en-US" w:eastAsia="ca-ES"/>
              </w:rPr>
              <w:t>0</w:t>
            </w:r>
          </w:p>
        </w:tc>
        <w:tc>
          <w:tcPr>
            <w:tcW w:w="493" w:type="pct"/>
            <w:noWrap/>
            <w:vAlign w:val="center"/>
            <w:hideMark/>
          </w:tcPr>
          <w:p w:rsidR="00F75E2B" w:rsidRPr="00F75E2B" w:rsidRDefault="00F75E2B" w:rsidP="00242F3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2"/>
                <w:lang w:val="en-US" w:eastAsia="ca-ES"/>
              </w:rPr>
            </w:pPr>
            <w:r w:rsidRPr="00F75E2B">
              <w:rPr>
                <w:rFonts w:ascii="Calibri" w:hAnsi="Calibri" w:cs="Calibri"/>
                <w:color w:val="000000"/>
                <w:sz w:val="20"/>
                <w:szCs w:val="22"/>
                <w:lang w:val="en-US" w:eastAsia="ca-ES"/>
              </w:rPr>
              <w:t>0</w:t>
            </w:r>
          </w:p>
        </w:tc>
        <w:tc>
          <w:tcPr>
            <w:tcW w:w="493" w:type="pct"/>
            <w:noWrap/>
            <w:vAlign w:val="center"/>
            <w:hideMark/>
          </w:tcPr>
          <w:p w:rsidR="00F75E2B" w:rsidRPr="00F75E2B" w:rsidRDefault="00F75E2B" w:rsidP="00242F3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2"/>
                <w:lang w:val="en-US" w:eastAsia="ca-ES"/>
              </w:rPr>
            </w:pPr>
            <w:r w:rsidRPr="00F75E2B">
              <w:rPr>
                <w:rFonts w:ascii="Calibri" w:hAnsi="Calibri" w:cs="Calibri"/>
                <w:color w:val="000000"/>
                <w:sz w:val="20"/>
                <w:szCs w:val="22"/>
                <w:lang w:val="en-US" w:eastAsia="ca-ES"/>
              </w:rPr>
              <w:t>935861</w:t>
            </w:r>
          </w:p>
        </w:tc>
        <w:tc>
          <w:tcPr>
            <w:tcW w:w="493" w:type="pct"/>
            <w:noWrap/>
            <w:vAlign w:val="center"/>
            <w:hideMark/>
          </w:tcPr>
          <w:p w:rsidR="00F75E2B" w:rsidRPr="00F75E2B" w:rsidRDefault="00F75E2B" w:rsidP="00242F3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2"/>
                <w:lang w:val="en-US" w:eastAsia="ca-ES"/>
              </w:rPr>
            </w:pPr>
            <w:r w:rsidRPr="00F75E2B">
              <w:rPr>
                <w:rFonts w:ascii="Calibri" w:hAnsi="Calibri" w:cs="Calibri"/>
                <w:color w:val="000000"/>
                <w:sz w:val="20"/>
                <w:szCs w:val="22"/>
                <w:lang w:val="en-US" w:eastAsia="ca-ES"/>
              </w:rPr>
              <w:t>32</w:t>
            </w:r>
          </w:p>
        </w:tc>
        <w:tc>
          <w:tcPr>
            <w:tcW w:w="493" w:type="pct"/>
            <w:noWrap/>
            <w:vAlign w:val="center"/>
            <w:hideMark/>
          </w:tcPr>
          <w:p w:rsidR="00F75E2B" w:rsidRPr="00F75E2B" w:rsidRDefault="00F75E2B" w:rsidP="00242F3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2"/>
                <w:lang w:val="en-US" w:eastAsia="ca-ES"/>
              </w:rPr>
            </w:pPr>
            <w:r w:rsidRPr="00F75E2B">
              <w:rPr>
                <w:rFonts w:ascii="Calibri" w:hAnsi="Calibri" w:cs="Calibri"/>
                <w:color w:val="000000"/>
                <w:sz w:val="20"/>
                <w:szCs w:val="22"/>
                <w:lang w:val="en-US" w:eastAsia="ca-ES"/>
              </w:rPr>
              <w:t>605581</w:t>
            </w:r>
          </w:p>
        </w:tc>
        <w:tc>
          <w:tcPr>
            <w:tcW w:w="493" w:type="pct"/>
            <w:noWrap/>
            <w:vAlign w:val="center"/>
            <w:hideMark/>
          </w:tcPr>
          <w:p w:rsidR="00F75E2B" w:rsidRPr="00F75E2B" w:rsidRDefault="00F75E2B" w:rsidP="00242F3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2"/>
                <w:lang w:val="en-US" w:eastAsia="ca-ES"/>
              </w:rPr>
            </w:pPr>
            <w:r w:rsidRPr="00F75E2B">
              <w:rPr>
                <w:rFonts w:ascii="Calibri" w:hAnsi="Calibri" w:cs="Calibri"/>
                <w:color w:val="000000"/>
                <w:sz w:val="20"/>
                <w:szCs w:val="22"/>
                <w:lang w:val="en-US" w:eastAsia="ca-ES"/>
              </w:rPr>
              <w:t>33</w:t>
            </w:r>
          </w:p>
        </w:tc>
      </w:tr>
      <w:tr w:rsidR="00F75E2B" w:rsidRPr="006650F7" w:rsidTr="00242F3C">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402" w:type="pct"/>
            <w:noWrap/>
            <w:vAlign w:val="center"/>
            <w:hideMark/>
          </w:tcPr>
          <w:p w:rsidR="00F75E2B" w:rsidRPr="00F75E2B" w:rsidRDefault="00F75E2B" w:rsidP="00242F3C">
            <w:pPr>
              <w:jc w:val="center"/>
              <w:rPr>
                <w:rFonts w:ascii="Calibri" w:hAnsi="Calibri" w:cs="Calibri"/>
                <w:color w:val="000000"/>
                <w:sz w:val="20"/>
                <w:szCs w:val="22"/>
                <w:lang w:val="en-US" w:eastAsia="ca-ES"/>
              </w:rPr>
            </w:pPr>
            <w:r w:rsidRPr="00F75E2B">
              <w:rPr>
                <w:rFonts w:ascii="Calibri" w:hAnsi="Calibri" w:cs="Calibri"/>
                <w:color w:val="000000"/>
                <w:sz w:val="20"/>
                <w:szCs w:val="22"/>
                <w:lang w:val="en-US" w:eastAsia="ca-ES"/>
              </w:rPr>
              <w:t>Center</w:t>
            </w:r>
          </w:p>
        </w:tc>
        <w:tc>
          <w:tcPr>
            <w:tcW w:w="319" w:type="pct"/>
            <w:noWrap/>
            <w:vAlign w:val="center"/>
            <w:hideMark/>
          </w:tcPr>
          <w:p w:rsidR="00F75E2B" w:rsidRPr="00F75E2B" w:rsidRDefault="00F75E2B" w:rsidP="00242F3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2"/>
                <w:lang w:val="en-US" w:eastAsia="ca-ES"/>
              </w:rPr>
            </w:pPr>
            <w:r w:rsidRPr="00F75E2B">
              <w:rPr>
                <w:rFonts w:ascii="Calibri" w:hAnsi="Calibri" w:cs="Calibri"/>
                <w:color w:val="000000"/>
                <w:sz w:val="20"/>
                <w:szCs w:val="22"/>
                <w:lang w:val="en-US" w:eastAsia="ca-ES"/>
              </w:rPr>
              <w:t>yes</w:t>
            </w:r>
          </w:p>
        </w:tc>
        <w:tc>
          <w:tcPr>
            <w:tcW w:w="538" w:type="pct"/>
            <w:noWrap/>
            <w:vAlign w:val="center"/>
            <w:hideMark/>
          </w:tcPr>
          <w:p w:rsidR="00F75E2B" w:rsidRPr="00F75E2B" w:rsidRDefault="00F75E2B" w:rsidP="00242F3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sz w:val="18"/>
                <w:szCs w:val="22"/>
                <w:lang w:val="en-US" w:eastAsia="ca-ES"/>
              </w:rPr>
            </w:pPr>
            <w:r w:rsidRPr="00F75E2B">
              <w:rPr>
                <w:rFonts w:ascii="Calibri" w:hAnsi="Calibri" w:cs="Calibri"/>
                <w:b/>
                <w:color w:val="000000"/>
                <w:sz w:val="18"/>
                <w:szCs w:val="22"/>
                <w:lang w:val="en-US" w:eastAsia="ca-ES"/>
              </w:rPr>
              <w:t>JUNTSxCAT</w:t>
            </w:r>
          </w:p>
        </w:tc>
        <w:tc>
          <w:tcPr>
            <w:tcW w:w="784" w:type="pct"/>
            <w:noWrap/>
            <w:vAlign w:val="center"/>
            <w:hideMark/>
          </w:tcPr>
          <w:p w:rsidR="00F75E2B" w:rsidRPr="00F75E2B" w:rsidRDefault="00F75E2B" w:rsidP="00242F3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22"/>
                <w:lang w:val="en-US" w:eastAsia="ca-ES"/>
              </w:rPr>
            </w:pPr>
            <w:r w:rsidRPr="00F75E2B">
              <w:rPr>
                <w:rFonts w:ascii="Calibri" w:hAnsi="Calibri" w:cs="Calibri"/>
                <w:color w:val="000000"/>
                <w:sz w:val="18"/>
                <w:szCs w:val="22"/>
                <w:lang w:val="en-US" w:eastAsia="ca-ES"/>
              </w:rPr>
              <w:t>Junts pel Sí</w:t>
            </w:r>
            <w:r w:rsidR="005E32FA" w:rsidRPr="006650F7">
              <w:rPr>
                <w:rFonts w:ascii="Calibri" w:hAnsi="Calibri" w:cs="Calibri"/>
                <w:color w:val="000000"/>
                <w:sz w:val="18"/>
                <w:szCs w:val="22"/>
                <w:lang w:val="en-US" w:eastAsia="ca-ES"/>
              </w:rPr>
              <w:t>/Cat</w:t>
            </w:r>
          </w:p>
        </w:tc>
        <w:tc>
          <w:tcPr>
            <w:tcW w:w="493" w:type="pct"/>
            <w:noWrap/>
            <w:vAlign w:val="center"/>
            <w:hideMark/>
          </w:tcPr>
          <w:p w:rsidR="00F75E2B" w:rsidRPr="00F75E2B" w:rsidRDefault="00F75E2B" w:rsidP="00242F3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2"/>
                <w:lang w:val="en-US" w:eastAsia="ca-ES"/>
              </w:rPr>
            </w:pPr>
            <w:r w:rsidRPr="00F75E2B">
              <w:rPr>
                <w:rFonts w:ascii="Calibri" w:hAnsi="Calibri" w:cs="Calibri"/>
                <w:color w:val="000000"/>
                <w:sz w:val="20"/>
                <w:szCs w:val="22"/>
                <w:lang w:val="en-US" w:eastAsia="ca-ES"/>
              </w:rPr>
              <w:t>1628714</w:t>
            </w:r>
          </w:p>
        </w:tc>
        <w:tc>
          <w:tcPr>
            <w:tcW w:w="493" w:type="pct"/>
            <w:noWrap/>
            <w:vAlign w:val="center"/>
            <w:hideMark/>
          </w:tcPr>
          <w:p w:rsidR="00F75E2B" w:rsidRPr="00F75E2B" w:rsidRDefault="00F75E2B" w:rsidP="00242F3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2"/>
                <w:lang w:val="en-US" w:eastAsia="ca-ES"/>
              </w:rPr>
            </w:pPr>
            <w:r w:rsidRPr="00F75E2B">
              <w:rPr>
                <w:rFonts w:ascii="Calibri" w:hAnsi="Calibri" w:cs="Calibri"/>
                <w:color w:val="000000"/>
                <w:sz w:val="20"/>
                <w:szCs w:val="22"/>
                <w:lang w:val="en-US" w:eastAsia="ca-ES"/>
              </w:rPr>
              <w:t>62</w:t>
            </w:r>
          </w:p>
        </w:tc>
        <w:tc>
          <w:tcPr>
            <w:tcW w:w="493" w:type="pct"/>
            <w:noWrap/>
            <w:vAlign w:val="center"/>
            <w:hideMark/>
          </w:tcPr>
          <w:p w:rsidR="00F75E2B" w:rsidRPr="00F75E2B" w:rsidRDefault="00F75E2B" w:rsidP="00242F3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2"/>
                <w:lang w:val="en-US" w:eastAsia="ca-ES"/>
              </w:rPr>
            </w:pPr>
            <w:r w:rsidRPr="00F75E2B">
              <w:rPr>
                <w:rFonts w:ascii="Calibri" w:hAnsi="Calibri" w:cs="Calibri"/>
                <w:color w:val="000000"/>
                <w:sz w:val="20"/>
                <w:szCs w:val="22"/>
                <w:lang w:val="en-US" w:eastAsia="ca-ES"/>
              </w:rPr>
              <w:t>948233</w:t>
            </w:r>
          </w:p>
        </w:tc>
        <w:tc>
          <w:tcPr>
            <w:tcW w:w="493" w:type="pct"/>
            <w:noWrap/>
            <w:vAlign w:val="center"/>
            <w:hideMark/>
          </w:tcPr>
          <w:p w:rsidR="00F75E2B" w:rsidRPr="00F75E2B" w:rsidRDefault="00F75E2B" w:rsidP="00242F3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2"/>
                <w:lang w:val="en-US" w:eastAsia="ca-ES"/>
              </w:rPr>
            </w:pPr>
            <w:r w:rsidRPr="00F75E2B">
              <w:rPr>
                <w:rFonts w:ascii="Calibri" w:hAnsi="Calibri" w:cs="Calibri"/>
                <w:color w:val="000000"/>
                <w:sz w:val="20"/>
                <w:szCs w:val="22"/>
                <w:lang w:val="en-US" w:eastAsia="ca-ES"/>
              </w:rPr>
              <w:t>34</w:t>
            </w:r>
          </w:p>
        </w:tc>
        <w:tc>
          <w:tcPr>
            <w:tcW w:w="493" w:type="pct"/>
            <w:noWrap/>
            <w:vAlign w:val="center"/>
            <w:hideMark/>
          </w:tcPr>
          <w:p w:rsidR="00F75E2B" w:rsidRPr="00F75E2B" w:rsidRDefault="00F75E2B" w:rsidP="00242F3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2"/>
                <w:lang w:val="en-US" w:eastAsia="ca-ES"/>
              </w:rPr>
            </w:pPr>
            <w:r w:rsidRPr="00F75E2B">
              <w:rPr>
                <w:rFonts w:ascii="Calibri" w:hAnsi="Calibri" w:cs="Calibri"/>
                <w:color w:val="000000"/>
                <w:sz w:val="20"/>
                <w:szCs w:val="22"/>
                <w:lang w:val="en-US" w:eastAsia="ca-ES"/>
              </w:rPr>
              <w:t>570539</w:t>
            </w:r>
          </w:p>
        </w:tc>
        <w:tc>
          <w:tcPr>
            <w:tcW w:w="493" w:type="pct"/>
            <w:noWrap/>
            <w:vAlign w:val="center"/>
            <w:hideMark/>
          </w:tcPr>
          <w:p w:rsidR="00F75E2B" w:rsidRPr="00F75E2B" w:rsidRDefault="00F75E2B" w:rsidP="00242F3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2"/>
                <w:lang w:val="en-US" w:eastAsia="ca-ES"/>
              </w:rPr>
            </w:pPr>
            <w:r w:rsidRPr="00F75E2B">
              <w:rPr>
                <w:rFonts w:ascii="Calibri" w:hAnsi="Calibri" w:cs="Calibri"/>
                <w:color w:val="000000"/>
                <w:sz w:val="20"/>
                <w:szCs w:val="22"/>
                <w:lang w:val="en-US" w:eastAsia="ca-ES"/>
              </w:rPr>
              <w:t>32</w:t>
            </w:r>
          </w:p>
        </w:tc>
      </w:tr>
      <w:tr w:rsidR="00F75E2B" w:rsidRPr="006650F7" w:rsidTr="00242F3C">
        <w:trPr>
          <w:trHeight w:val="295"/>
        </w:trPr>
        <w:tc>
          <w:tcPr>
            <w:cnfStyle w:val="001000000000" w:firstRow="0" w:lastRow="0" w:firstColumn="1" w:lastColumn="0" w:oddVBand="0" w:evenVBand="0" w:oddHBand="0" w:evenHBand="0" w:firstRowFirstColumn="0" w:firstRowLastColumn="0" w:lastRowFirstColumn="0" w:lastRowLastColumn="0"/>
            <w:tcW w:w="402" w:type="pct"/>
            <w:noWrap/>
            <w:vAlign w:val="center"/>
            <w:hideMark/>
          </w:tcPr>
          <w:p w:rsidR="00F75E2B" w:rsidRPr="00F75E2B" w:rsidRDefault="00F75E2B" w:rsidP="00242F3C">
            <w:pPr>
              <w:jc w:val="center"/>
              <w:rPr>
                <w:rFonts w:ascii="Calibri" w:hAnsi="Calibri" w:cs="Calibri"/>
                <w:color w:val="000000"/>
                <w:sz w:val="20"/>
                <w:szCs w:val="22"/>
                <w:lang w:val="en-US" w:eastAsia="ca-ES"/>
              </w:rPr>
            </w:pPr>
            <w:r w:rsidRPr="00F75E2B">
              <w:rPr>
                <w:rFonts w:ascii="Calibri" w:hAnsi="Calibri" w:cs="Calibri"/>
                <w:color w:val="000000"/>
                <w:sz w:val="20"/>
                <w:szCs w:val="22"/>
                <w:lang w:val="en-US" w:eastAsia="ca-ES"/>
              </w:rPr>
              <w:t>Right</w:t>
            </w:r>
          </w:p>
        </w:tc>
        <w:tc>
          <w:tcPr>
            <w:tcW w:w="319" w:type="pct"/>
            <w:noWrap/>
            <w:vAlign w:val="center"/>
            <w:hideMark/>
          </w:tcPr>
          <w:p w:rsidR="00F75E2B" w:rsidRPr="00F75E2B" w:rsidRDefault="00F75E2B" w:rsidP="00242F3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2"/>
                <w:lang w:val="en-US" w:eastAsia="ca-ES"/>
              </w:rPr>
            </w:pPr>
            <w:r w:rsidRPr="00F75E2B">
              <w:rPr>
                <w:rFonts w:ascii="Calibri" w:hAnsi="Calibri" w:cs="Calibri"/>
                <w:color w:val="000000"/>
                <w:sz w:val="20"/>
                <w:szCs w:val="22"/>
                <w:lang w:val="en-US" w:eastAsia="ca-ES"/>
              </w:rPr>
              <w:t>no</w:t>
            </w:r>
          </w:p>
        </w:tc>
        <w:tc>
          <w:tcPr>
            <w:tcW w:w="538" w:type="pct"/>
            <w:noWrap/>
            <w:vAlign w:val="center"/>
            <w:hideMark/>
          </w:tcPr>
          <w:p w:rsidR="00F75E2B" w:rsidRPr="00F75E2B" w:rsidRDefault="00F75E2B" w:rsidP="00242F3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sz w:val="18"/>
                <w:szCs w:val="22"/>
                <w:lang w:val="en-US" w:eastAsia="ca-ES"/>
              </w:rPr>
            </w:pPr>
            <w:r w:rsidRPr="00F75E2B">
              <w:rPr>
                <w:rFonts w:ascii="Calibri" w:hAnsi="Calibri" w:cs="Calibri"/>
                <w:b/>
                <w:color w:val="000000"/>
                <w:sz w:val="18"/>
                <w:szCs w:val="22"/>
                <w:lang w:val="en-US" w:eastAsia="ca-ES"/>
              </w:rPr>
              <w:t>PP</w:t>
            </w:r>
          </w:p>
        </w:tc>
        <w:tc>
          <w:tcPr>
            <w:tcW w:w="784" w:type="pct"/>
            <w:noWrap/>
            <w:vAlign w:val="center"/>
            <w:hideMark/>
          </w:tcPr>
          <w:p w:rsidR="00F75E2B" w:rsidRPr="00F75E2B" w:rsidRDefault="00F75E2B" w:rsidP="00242F3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22"/>
                <w:lang w:val="en-US" w:eastAsia="ca-ES"/>
              </w:rPr>
            </w:pPr>
            <w:r w:rsidRPr="00F75E2B">
              <w:rPr>
                <w:rFonts w:ascii="Calibri" w:hAnsi="Calibri" w:cs="Calibri"/>
                <w:color w:val="000000"/>
                <w:sz w:val="18"/>
                <w:szCs w:val="22"/>
                <w:lang w:val="en-US" w:eastAsia="ca-ES"/>
              </w:rPr>
              <w:t>Partit Popular</w:t>
            </w:r>
          </w:p>
        </w:tc>
        <w:tc>
          <w:tcPr>
            <w:tcW w:w="493" w:type="pct"/>
            <w:noWrap/>
            <w:vAlign w:val="center"/>
            <w:hideMark/>
          </w:tcPr>
          <w:p w:rsidR="00F75E2B" w:rsidRPr="00F75E2B" w:rsidRDefault="00F75E2B" w:rsidP="00242F3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2"/>
                <w:lang w:val="en-US" w:eastAsia="ca-ES"/>
              </w:rPr>
            </w:pPr>
            <w:r w:rsidRPr="00F75E2B">
              <w:rPr>
                <w:rFonts w:ascii="Calibri" w:hAnsi="Calibri" w:cs="Calibri"/>
                <w:color w:val="000000"/>
                <w:sz w:val="20"/>
                <w:szCs w:val="22"/>
                <w:lang w:val="en-US" w:eastAsia="ca-ES"/>
              </w:rPr>
              <w:t>349193</w:t>
            </w:r>
          </w:p>
        </w:tc>
        <w:tc>
          <w:tcPr>
            <w:tcW w:w="493" w:type="pct"/>
            <w:noWrap/>
            <w:vAlign w:val="center"/>
            <w:hideMark/>
          </w:tcPr>
          <w:p w:rsidR="00F75E2B" w:rsidRPr="00F75E2B" w:rsidRDefault="00F75E2B" w:rsidP="00242F3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2"/>
                <w:lang w:val="en-US" w:eastAsia="ca-ES"/>
              </w:rPr>
            </w:pPr>
            <w:r w:rsidRPr="00F75E2B">
              <w:rPr>
                <w:rFonts w:ascii="Calibri" w:hAnsi="Calibri" w:cs="Calibri"/>
                <w:color w:val="000000"/>
                <w:sz w:val="20"/>
                <w:szCs w:val="22"/>
                <w:lang w:val="en-US" w:eastAsia="ca-ES"/>
              </w:rPr>
              <w:t>11</w:t>
            </w:r>
          </w:p>
        </w:tc>
        <w:tc>
          <w:tcPr>
            <w:tcW w:w="493" w:type="pct"/>
            <w:noWrap/>
            <w:vAlign w:val="center"/>
            <w:hideMark/>
          </w:tcPr>
          <w:p w:rsidR="00F75E2B" w:rsidRPr="00F75E2B" w:rsidRDefault="00F75E2B" w:rsidP="00242F3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2"/>
                <w:lang w:val="en-US" w:eastAsia="ca-ES"/>
              </w:rPr>
            </w:pPr>
            <w:r w:rsidRPr="00F75E2B">
              <w:rPr>
                <w:rFonts w:ascii="Calibri" w:hAnsi="Calibri" w:cs="Calibri"/>
                <w:color w:val="000000"/>
                <w:sz w:val="20"/>
                <w:szCs w:val="22"/>
                <w:lang w:val="en-US" w:eastAsia="ca-ES"/>
              </w:rPr>
              <w:t>185670</w:t>
            </w:r>
          </w:p>
        </w:tc>
        <w:tc>
          <w:tcPr>
            <w:tcW w:w="493" w:type="pct"/>
            <w:noWrap/>
            <w:vAlign w:val="center"/>
            <w:hideMark/>
          </w:tcPr>
          <w:p w:rsidR="00F75E2B" w:rsidRPr="00F75E2B" w:rsidRDefault="00F75E2B" w:rsidP="00242F3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2"/>
                <w:lang w:val="en-US" w:eastAsia="ca-ES"/>
              </w:rPr>
            </w:pPr>
            <w:r w:rsidRPr="00F75E2B">
              <w:rPr>
                <w:rFonts w:ascii="Calibri" w:hAnsi="Calibri" w:cs="Calibri"/>
                <w:color w:val="000000"/>
                <w:sz w:val="20"/>
                <w:szCs w:val="22"/>
                <w:lang w:val="en-US" w:eastAsia="ca-ES"/>
              </w:rPr>
              <w:t>4</w:t>
            </w:r>
          </w:p>
        </w:tc>
        <w:tc>
          <w:tcPr>
            <w:tcW w:w="493" w:type="pct"/>
            <w:noWrap/>
            <w:vAlign w:val="center"/>
            <w:hideMark/>
          </w:tcPr>
          <w:p w:rsidR="00F75E2B" w:rsidRPr="00F75E2B" w:rsidRDefault="00F75E2B" w:rsidP="00242F3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2"/>
                <w:lang w:val="en-US" w:eastAsia="ca-ES"/>
              </w:rPr>
            </w:pPr>
            <w:r w:rsidRPr="00F75E2B">
              <w:rPr>
                <w:rFonts w:ascii="Calibri" w:hAnsi="Calibri" w:cs="Calibri"/>
                <w:color w:val="000000"/>
                <w:sz w:val="20"/>
                <w:szCs w:val="22"/>
                <w:lang w:val="en-US" w:eastAsia="ca-ES"/>
              </w:rPr>
              <w:t>109453</w:t>
            </w:r>
          </w:p>
        </w:tc>
        <w:tc>
          <w:tcPr>
            <w:tcW w:w="493" w:type="pct"/>
            <w:noWrap/>
            <w:vAlign w:val="center"/>
            <w:hideMark/>
          </w:tcPr>
          <w:p w:rsidR="00F75E2B" w:rsidRPr="00F75E2B" w:rsidRDefault="00F75E2B" w:rsidP="00242F3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2"/>
                <w:lang w:val="en-US" w:eastAsia="ca-ES"/>
              </w:rPr>
            </w:pPr>
            <w:r w:rsidRPr="00F75E2B">
              <w:rPr>
                <w:rFonts w:ascii="Calibri" w:hAnsi="Calibri" w:cs="Calibri"/>
                <w:color w:val="000000"/>
                <w:sz w:val="20"/>
                <w:szCs w:val="22"/>
                <w:lang w:val="en-US" w:eastAsia="ca-ES"/>
              </w:rPr>
              <w:t>3</w:t>
            </w:r>
          </w:p>
        </w:tc>
      </w:tr>
      <w:tr w:rsidR="00F75E2B" w:rsidRPr="006650F7" w:rsidTr="00242F3C">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402" w:type="pct"/>
            <w:noWrap/>
            <w:vAlign w:val="center"/>
            <w:hideMark/>
          </w:tcPr>
          <w:p w:rsidR="00F75E2B" w:rsidRPr="00F75E2B" w:rsidRDefault="00F75E2B" w:rsidP="00242F3C">
            <w:pPr>
              <w:jc w:val="center"/>
              <w:rPr>
                <w:rFonts w:ascii="Calibri" w:hAnsi="Calibri" w:cs="Calibri"/>
                <w:color w:val="000000"/>
                <w:sz w:val="20"/>
                <w:szCs w:val="22"/>
                <w:lang w:val="en-US" w:eastAsia="ca-ES"/>
              </w:rPr>
            </w:pPr>
            <w:r w:rsidRPr="00F75E2B">
              <w:rPr>
                <w:rFonts w:ascii="Calibri" w:hAnsi="Calibri" w:cs="Calibri"/>
                <w:color w:val="000000"/>
                <w:sz w:val="20"/>
                <w:szCs w:val="22"/>
                <w:lang w:val="en-US" w:eastAsia="ca-ES"/>
              </w:rPr>
              <w:t>Left</w:t>
            </w:r>
          </w:p>
        </w:tc>
        <w:tc>
          <w:tcPr>
            <w:tcW w:w="319" w:type="pct"/>
            <w:noWrap/>
            <w:vAlign w:val="center"/>
            <w:hideMark/>
          </w:tcPr>
          <w:p w:rsidR="00F75E2B" w:rsidRPr="00F75E2B" w:rsidRDefault="00F75E2B" w:rsidP="00242F3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2"/>
                <w:lang w:val="en-US" w:eastAsia="ca-ES"/>
              </w:rPr>
            </w:pPr>
            <w:r w:rsidRPr="00F75E2B">
              <w:rPr>
                <w:rFonts w:ascii="Calibri" w:hAnsi="Calibri" w:cs="Calibri"/>
                <w:color w:val="000000"/>
                <w:sz w:val="20"/>
                <w:szCs w:val="22"/>
                <w:lang w:val="en-US" w:eastAsia="ca-ES"/>
              </w:rPr>
              <w:t>no</w:t>
            </w:r>
          </w:p>
        </w:tc>
        <w:tc>
          <w:tcPr>
            <w:tcW w:w="538" w:type="pct"/>
            <w:noWrap/>
            <w:vAlign w:val="center"/>
            <w:hideMark/>
          </w:tcPr>
          <w:p w:rsidR="00F75E2B" w:rsidRPr="00F75E2B" w:rsidRDefault="00F75E2B" w:rsidP="00242F3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sz w:val="18"/>
                <w:szCs w:val="22"/>
                <w:lang w:val="en-US" w:eastAsia="ca-ES"/>
              </w:rPr>
            </w:pPr>
            <w:r w:rsidRPr="00F75E2B">
              <w:rPr>
                <w:rFonts w:ascii="Calibri" w:hAnsi="Calibri" w:cs="Calibri"/>
                <w:b/>
                <w:color w:val="000000"/>
                <w:sz w:val="18"/>
                <w:szCs w:val="22"/>
                <w:lang w:val="en-US" w:eastAsia="ca-ES"/>
              </w:rPr>
              <w:t>PSC</w:t>
            </w:r>
          </w:p>
        </w:tc>
        <w:tc>
          <w:tcPr>
            <w:tcW w:w="784" w:type="pct"/>
            <w:noWrap/>
            <w:vAlign w:val="center"/>
            <w:hideMark/>
          </w:tcPr>
          <w:p w:rsidR="00F75E2B" w:rsidRPr="00867F7A" w:rsidRDefault="00F75E2B" w:rsidP="004A2E5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22"/>
                <w:lang w:val="es-ES" w:eastAsia="ca-ES"/>
              </w:rPr>
            </w:pPr>
            <w:r w:rsidRPr="00867F7A">
              <w:rPr>
                <w:rFonts w:ascii="Calibri" w:hAnsi="Calibri" w:cs="Calibri"/>
                <w:color w:val="000000"/>
                <w:sz w:val="18"/>
                <w:szCs w:val="22"/>
                <w:lang w:val="es-ES" w:eastAsia="ca-ES"/>
              </w:rPr>
              <w:t>Partit Socialistes de Catalunya (PSC-PSOE)</w:t>
            </w:r>
          </w:p>
        </w:tc>
        <w:tc>
          <w:tcPr>
            <w:tcW w:w="493" w:type="pct"/>
            <w:noWrap/>
            <w:vAlign w:val="center"/>
            <w:hideMark/>
          </w:tcPr>
          <w:p w:rsidR="00F75E2B" w:rsidRPr="00F75E2B" w:rsidRDefault="00F75E2B" w:rsidP="00242F3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2"/>
                <w:lang w:val="en-US" w:eastAsia="ca-ES"/>
              </w:rPr>
            </w:pPr>
            <w:r w:rsidRPr="00F75E2B">
              <w:rPr>
                <w:rFonts w:ascii="Calibri" w:hAnsi="Calibri" w:cs="Calibri"/>
                <w:color w:val="000000"/>
                <w:sz w:val="20"/>
                <w:szCs w:val="22"/>
                <w:lang w:val="en-US" w:eastAsia="ca-ES"/>
              </w:rPr>
              <w:t>523283</w:t>
            </w:r>
          </w:p>
        </w:tc>
        <w:tc>
          <w:tcPr>
            <w:tcW w:w="493" w:type="pct"/>
            <w:noWrap/>
            <w:vAlign w:val="center"/>
            <w:hideMark/>
          </w:tcPr>
          <w:p w:rsidR="00F75E2B" w:rsidRPr="00F75E2B" w:rsidRDefault="00F75E2B" w:rsidP="00242F3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2"/>
                <w:lang w:val="en-US" w:eastAsia="ca-ES"/>
              </w:rPr>
            </w:pPr>
            <w:r w:rsidRPr="00F75E2B">
              <w:rPr>
                <w:rFonts w:ascii="Calibri" w:hAnsi="Calibri" w:cs="Calibri"/>
                <w:color w:val="000000"/>
                <w:sz w:val="20"/>
                <w:szCs w:val="22"/>
                <w:lang w:val="en-US" w:eastAsia="ca-ES"/>
              </w:rPr>
              <w:t>16</w:t>
            </w:r>
          </w:p>
        </w:tc>
        <w:tc>
          <w:tcPr>
            <w:tcW w:w="493" w:type="pct"/>
            <w:noWrap/>
            <w:vAlign w:val="center"/>
            <w:hideMark/>
          </w:tcPr>
          <w:p w:rsidR="00F75E2B" w:rsidRPr="00F75E2B" w:rsidRDefault="00F75E2B" w:rsidP="00242F3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2"/>
                <w:lang w:val="en-US" w:eastAsia="ca-ES"/>
              </w:rPr>
            </w:pPr>
            <w:r w:rsidRPr="00F75E2B">
              <w:rPr>
                <w:rFonts w:ascii="Calibri" w:hAnsi="Calibri" w:cs="Calibri"/>
                <w:color w:val="000000"/>
                <w:sz w:val="20"/>
                <w:szCs w:val="22"/>
                <w:lang w:val="en-US" w:eastAsia="ca-ES"/>
              </w:rPr>
              <w:t>606659</w:t>
            </w:r>
          </w:p>
        </w:tc>
        <w:tc>
          <w:tcPr>
            <w:tcW w:w="493" w:type="pct"/>
            <w:noWrap/>
            <w:vAlign w:val="center"/>
            <w:hideMark/>
          </w:tcPr>
          <w:p w:rsidR="00F75E2B" w:rsidRPr="00F75E2B" w:rsidRDefault="00F75E2B" w:rsidP="00242F3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2"/>
                <w:lang w:val="en-US" w:eastAsia="ca-ES"/>
              </w:rPr>
            </w:pPr>
            <w:r w:rsidRPr="00F75E2B">
              <w:rPr>
                <w:rFonts w:ascii="Calibri" w:hAnsi="Calibri" w:cs="Calibri"/>
                <w:color w:val="000000"/>
                <w:sz w:val="20"/>
                <w:szCs w:val="22"/>
                <w:lang w:val="en-US" w:eastAsia="ca-ES"/>
              </w:rPr>
              <w:t>17</w:t>
            </w:r>
          </w:p>
        </w:tc>
        <w:tc>
          <w:tcPr>
            <w:tcW w:w="493" w:type="pct"/>
            <w:noWrap/>
            <w:vAlign w:val="center"/>
            <w:hideMark/>
          </w:tcPr>
          <w:p w:rsidR="00F75E2B" w:rsidRPr="00F75E2B" w:rsidRDefault="00F75E2B" w:rsidP="00242F3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2"/>
                <w:lang w:val="en-US" w:eastAsia="ca-ES"/>
              </w:rPr>
            </w:pPr>
            <w:r w:rsidRPr="00F75E2B">
              <w:rPr>
                <w:rFonts w:ascii="Calibri" w:hAnsi="Calibri" w:cs="Calibri"/>
                <w:color w:val="000000"/>
                <w:sz w:val="20"/>
                <w:szCs w:val="22"/>
                <w:lang w:val="en-US" w:eastAsia="ca-ES"/>
              </w:rPr>
              <w:t>654766</w:t>
            </w:r>
          </w:p>
        </w:tc>
        <w:tc>
          <w:tcPr>
            <w:tcW w:w="493" w:type="pct"/>
            <w:noWrap/>
            <w:vAlign w:val="center"/>
            <w:hideMark/>
          </w:tcPr>
          <w:p w:rsidR="00F75E2B" w:rsidRPr="00F75E2B" w:rsidRDefault="00F75E2B" w:rsidP="00242F3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2"/>
                <w:lang w:val="en-US" w:eastAsia="ca-ES"/>
              </w:rPr>
            </w:pPr>
            <w:r w:rsidRPr="00F75E2B">
              <w:rPr>
                <w:rFonts w:ascii="Calibri" w:hAnsi="Calibri" w:cs="Calibri"/>
                <w:color w:val="000000"/>
                <w:sz w:val="20"/>
                <w:szCs w:val="22"/>
                <w:lang w:val="en-US" w:eastAsia="ca-ES"/>
              </w:rPr>
              <w:t>33</w:t>
            </w:r>
          </w:p>
        </w:tc>
      </w:tr>
      <w:tr w:rsidR="00F75E2B" w:rsidRPr="006650F7" w:rsidTr="00242F3C">
        <w:trPr>
          <w:trHeight w:val="295"/>
        </w:trPr>
        <w:tc>
          <w:tcPr>
            <w:cnfStyle w:val="001000000000" w:firstRow="0" w:lastRow="0" w:firstColumn="1" w:lastColumn="0" w:oddVBand="0" w:evenVBand="0" w:oddHBand="0" w:evenHBand="0" w:firstRowFirstColumn="0" w:firstRowLastColumn="0" w:lastRowFirstColumn="0" w:lastRowLastColumn="0"/>
            <w:tcW w:w="402" w:type="pct"/>
            <w:noWrap/>
            <w:vAlign w:val="center"/>
            <w:hideMark/>
          </w:tcPr>
          <w:p w:rsidR="00F75E2B" w:rsidRPr="00F75E2B" w:rsidRDefault="00F75E2B" w:rsidP="00242F3C">
            <w:pPr>
              <w:jc w:val="center"/>
              <w:rPr>
                <w:rFonts w:ascii="Calibri" w:hAnsi="Calibri" w:cs="Calibri"/>
                <w:color w:val="000000"/>
                <w:sz w:val="20"/>
                <w:szCs w:val="22"/>
                <w:lang w:val="en-US" w:eastAsia="ca-ES"/>
              </w:rPr>
            </w:pPr>
            <w:r w:rsidRPr="00F75E2B">
              <w:rPr>
                <w:rFonts w:ascii="Calibri" w:hAnsi="Calibri" w:cs="Calibri"/>
                <w:color w:val="000000"/>
                <w:sz w:val="20"/>
                <w:szCs w:val="22"/>
                <w:lang w:val="en-US" w:eastAsia="ca-ES"/>
              </w:rPr>
              <w:t>Right</w:t>
            </w:r>
          </w:p>
        </w:tc>
        <w:tc>
          <w:tcPr>
            <w:tcW w:w="319" w:type="pct"/>
            <w:noWrap/>
            <w:vAlign w:val="center"/>
            <w:hideMark/>
          </w:tcPr>
          <w:p w:rsidR="00F75E2B" w:rsidRPr="00F75E2B" w:rsidRDefault="00F75E2B" w:rsidP="00242F3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2"/>
                <w:lang w:val="en-US" w:eastAsia="ca-ES"/>
              </w:rPr>
            </w:pPr>
            <w:r w:rsidRPr="00F75E2B">
              <w:rPr>
                <w:rFonts w:ascii="Calibri" w:hAnsi="Calibri" w:cs="Calibri"/>
                <w:color w:val="000000"/>
                <w:sz w:val="20"/>
                <w:szCs w:val="22"/>
                <w:lang w:val="en-US" w:eastAsia="ca-ES"/>
              </w:rPr>
              <w:t>no</w:t>
            </w:r>
          </w:p>
        </w:tc>
        <w:tc>
          <w:tcPr>
            <w:tcW w:w="538" w:type="pct"/>
            <w:noWrap/>
            <w:vAlign w:val="center"/>
            <w:hideMark/>
          </w:tcPr>
          <w:p w:rsidR="00F75E2B" w:rsidRPr="00F75E2B" w:rsidRDefault="00F75E2B" w:rsidP="00242F3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sz w:val="18"/>
                <w:szCs w:val="22"/>
                <w:lang w:val="en-US" w:eastAsia="ca-ES"/>
              </w:rPr>
            </w:pPr>
            <w:r w:rsidRPr="00F75E2B">
              <w:rPr>
                <w:rFonts w:ascii="Calibri" w:hAnsi="Calibri" w:cs="Calibri"/>
                <w:b/>
                <w:color w:val="000000"/>
                <w:sz w:val="18"/>
                <w:szCs w:val="22"/>
                <w:lang w:val="en-US" w:eastAsia="ca-ES"/>
              </w:rPr>
              <w:t>VOX</w:t>
            </w:r>
          </w:p>
        </w:tc>
        <w:tc>
          <w:tcPr>
            <w:tcW w:w="784" w:type="pct"/>
            <w:noWrap/>
            <w:vAlign w:val="center"/>
            <w:hideMark/>
          </w:tcPr>
          <w:p w:rsidR="00F75E2B" w:rsidRPr="00F75E2B" w:rsidRDefault="00F75E2B" w:rsidP="00242F3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22"/>
                <w:lang w:val="en-US" w:eastAsia="ca-ES"/>
              </w:rPr>
            </w:pPr>
            <w:r w:rsidRPr="00F75E2B">
              <w:rPr>
                <w:rFonts w:ascii="Calibri" w:hAnsi="Calibri" w:cs="Calibri"/>
                <w:color w:val="000000"/>
                <w:sz w:val="18"/>
                <w:szCs w:val="22"/>
                <w:lang w:val="en-US" w:eastAsia="ca-ES"/>
              </w:rPr>
              <w:t>Vox</w:t>
            </w:r>
          </w:p>
        </w:tc>
        <w:tc>
          <w:tcPr>
            <w:tcW w:w="493" w:type="pct"/>
            <w:noWrap/>
            <w:vAlign w:val="center"/>
            <w:hideMark/>
          </w:tcPr>
          <w:p w:rsidR="00F75E2B" w:rsidRPr="00F75E2B" w:rsidRDefault="00F75E2B" w:rsidP="00242F3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2"/>
                <w:lang w:val="en-US" w:eastAsia="ca-ES"/>
              </w:rPr>
            </w:pPr>
            <w:r w:rsidRPr="00F75E2B">
              <w:rPr>
                <w:rFonts w:ascii="Calibri" w:hAnsi="Calibri" w:cs="Calibri"/>
                <w:color w:val="000000"/>
                <w:sz w:val="20"/>
                <w:szCs w:val="22"/>
                <w:lang w:val="en-US" w:eastAsia="ca-ES"/>
              </w:rPr>
              <w:t>0</w:t>
            </w:r>
          </w:p>
        </w:tc>
        <w:tc>
          <w:tcPr>
            <w:tcW w:w="493" w:type="pct"/>
            <w:noWrap/>
            <w:vAlign w:val="center"/>
            <w:hideMark/>
          </w:tcPr>
          <w:p w:rsidR="00F75E2B" w:rsidRPr="00F75E2B" w:rsidRDefault="00F75E2B" w:rsidP="00242F3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2"/>
                <w:lang w:val="en-US" w:eastAsia="ca-ES"/>
              </w:rPr>
            </w:pPr>
            <w:r w:rsidRPr="00F75E2B">
              <w:rPr>
                <w:rFonts w:ascii="Calibri" w:hAnsi="Calibri" w:cs="Calibri"/>
                <w:color w:val="000000"/>
                <w:sz w:val="20"/>
                <w:szCs w:val="22"/>
                <w:lang w:val="en-US" w:eastAsia="ca-ES"/>
              </w:rPr>
              <w:t>0</w:t>
            </w:r>
          </w:p>
        </w:tc>
        <w:tc>
          <w:tcPr>
            <w:tcW w:w="493" w:type="pct"/>
            <w:noWrap/>
            <w:vAlign w:val="center"/>
            <w:hideMark/>
          </w:tcPr>
          <w:p w:rsidR="00F75E2B" w:rsidRPr="00F75E2B" w:rsidRDefault="00F75E2B" w:rsidP="00242F3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2"/>
                <w:lang w:val="en-US" w:eastAsia="ca-ES"/>
              </w:rPr>
            </w:pPr>
            <w:r w:rsidRPr="00F75E2B">
              <w:rPr>
                <w:rFonts w:ascii="Calibri" w:hAnsi="Calibri" w:cs="Calibri"/>
                <w:color w:val="000000"/>
                <w:sz w:val="20"/>
                <w:szCs w:val="22"/>
                <w:lang w:val="en-US" w:eastAsia="ca-ES"/>
              </w:rPr>
              <w:t>0</w:t>
            </w:r>
          </w:p>
        </w:tc>
        <w:tc>
          <w:tcPr>
            <w:tcW w:w="493" w:type="pct"/>
            <w:noWrap/>
            <w:vAlign w:val="center"/>
            <w:hideMark/>
          </w:tcPr>
          <w:p w:rsidR="00F75E2B" w:rsidRPr="00F75E2B" w:rsidRDefault="00F75E2B" w:rsidP="00242F3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2"/>
                <w:lang w:val="en-US" w:eastAsia="ca-ES"/>
              </w:rPr>
            </w:pPr>
            <w:r w:rsidRPr="00F75E2B">
              <w:rPr>
                <w:rFonts w:ascii="Calibri" w:hAnsi="Calibri" w:cs="Calibri"/>
                <w:color w:val="000000"/>
                <w:sz w:val="20"/>
                <w:szCs w:val="22"/>
                <w:lang w:val="en-US" w:eastAsia="ca-ES"/>
              </w:rPr>
              <w:t>0</w:t>
            </w:r>
          </w:p>
        </w:tc>
        <w:tc>
          <w:tcPr>
            <w:tcW w:w="493" w:type="pct"/>
            <w:noWrap/>
            <w:vAlign w:val="center"/>
            <w:hideMark/>
          </w:tcPr>
          <w:p w:rsidR="00F75E2B" w:rsidRPr="00F75E2B" w:rsidRDefault="00F75E2B" w:rsidP="00242F3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2"/>
                <w:lang w:val="en-US" w:eastAsia="ca-ES"/>
              </w:rPr>
            </w:pPr>
            <w:r w:rsidRPr="00F75E2B">
              <w:rPr>
                <w:rFonts w:ascii="Calibri" w:hAnsi="Calibri" w:cs="Calibri"/>
                <w:color w:val="000000"/>
                <w:sz w:val="20"/>
                <w:szCs w:val="22"/>
                <w:lang w:val="en-US" w:eastAsia="ca-ES"/>
              </w:rPr>
              <w:t>218121</w:t>
            </w:r>
          </w:p>
        </w:tc>
        <w:tc>
          <w:tcPr>
            <w:tcW w:w="493" w:type="pct"/>
            <w:noWrap/>
            <w:vAlign w:val="center"/>
            <w:hideMark/>
          </w:tcPr>
          <w:p w:rsidR="00F75E2B" w:rsidRPr="00F75E2B" w:rsidRDefault="00F75E2B" w:rsidP="00242F3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2"/>
                <w:lang w:val="en-US" w:eastAsia="ca-ES"/>
              </w:rPr>
            </w:pPr>
            <w:r w:rsidRPr="00F75E2B">
              <w:rPr>
                <w:rFonts w:ascii="Calibri" w:hAnsi="Calibri" w:cs="Calibri"/>
                <w:color w:val="000000"/>
                <w:sz w:val="20"/>
                <w:szCs w:val="22"/>
                <w:lang w:val="en-US" w:eastAsia="ca-ES"/>
              </w:rPr>
              <w:t>11</w:t>
            </w:r>
          </w:p>
        </w:tc>
      </w:tr>
      <w:tr w:rsidR="00242F3C" w:rsidRPr="006650F7" w:rsidTr="00242F3C">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402" w:type="pct"/>
            <w:noWrap/>
            <w:vAlign w:val="center"/>
          </w:tcPr>
          <w:p w:rsidR="00242F3C" w:rsidRPr="00F75E2B" w:rsidRDefault="00242F3C" w:rsidP="00242F3C">
            <w:pPr>
              <w:jc w:val="center"/>
              <w:rPr>
                <w:rFonts w:ascii="Calibri" w:hAnsi="Calibri" w:cs="Calibri"/>
                <w:color w:val="000000"/>
                <w:sz w:val="20"/>
                <w:szCs w:val="22"/>
                <w:lang w:val="en-US" w:eastAsia="ca-ES"/>
              </w:rPr>
            </w:pPr>
            <w:r w:rsidRPr="00F75E2B">
              <w:rPr>
                <w:rFonts w:ascii="Calibri" w:hAnsi="Calibri" w:cs="Calibri"/>
                <w:color w:val="000000"/>
                <w:sz w:val="20"/>
                <w:szCs w:val="22"/>
                <w:lang w:val="en-US" w:eastAsia="ca-ES"/>
              </w:rPr>
              <w:t>Others</w:t>
            </w:r>
          </w:p>
        </w:tc>
        <w:tc>
          <w:tcPr>
            <w:tcW w:w="319" w:type="pct"/>
            <w:noWrap/>
            <w:vAlign w:val="center"/>
          </w:tcPr>
          <w:p w:rsidR="00242F3C" w:rsidRPr="00F75E2B" w:rsidRDefault="00B96BE2" w:rsidP="00242F3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2"/>
                <w:lang w:val="en-US" w:eastAsia="ca-ES"/>
              </w:rPr>
            </w:pPr>
            <w:r>
              <w:rPr>
                <w:rFonts w:ascii="Calibri" w:hAnsi="Calibri" w:cs="Calibri"/>
                <w:color w:val="000000"/>
                <w:sz w:val="22"/>
                <w:szCs w:val="22"/>
                <w:lang w:val="en-US" w:eastAsia="ca-ES"/>
              </w:rPr>
              <w:t>unknown</w:t>
            </w:r>
          </w:p>
        </w:tc>
        <w:tc>
          <w:tcPr>
            <w:tcW w:w="538" w:type="pct"/>
            <w:noWrap/>
            <w:vAlign w:val="center"/>
          </w:tcPr>
          <w:p w:rsidR="00242F3C" w:rsidRPr="00F75E2B" w:rsidRDefault="00242F3C" w:rsidP="00242F3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sz w:val="18"/>
                <w:szCs w:val="22"/>
                <w:lang w:val="en-US" w:eastAsia="ca-ES"/>
              </w:rPr>
            </w:pPr>
            <w:r w:rsidRPr="00F75E2B">
              <w:rPr>
                <w:rFonts w:ascii="Calibri" w:hAnsi="Calibri" w:cs="Calibri"/>
                <w:b/>
                <w:color w:val="000000"/>
                <w:sz w:val="18"/>
                <w:szCs w:val="22"/>
                <w:lang w:val="en-US" w:eastAsia="ca-ES"/>
              </w:rPr>
              <w:t>Others</w:t>
            </w:r>
          </w:p>
        </w:tc>
        <w:tc>
          <w:tcPr>
            <w:tcW w:w="784" w:type="pct"/>
            <w:noWrap/>
            <w:vAlign w:val="center"/>
          </w:tcPr>
          <w:p w:rsidR="00242F3C" w:rsidRPr="00F75E2B" w:rsidRDefault="00242F3C" w:rsidP="00242F3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22"/>
                <w:lang w:val="en-US" w:eastAsia="ca-ES"/>
              </w:rPr>
            </w:pPr>
            <w:r w:rsidRPr="00F75E2B">
              <w:rPr>
                <w:rFonts w:ascii="Calibri" w:hAnsi="Calibri" w:cs="Calibri"/>
                <w:color w:val="000000"/>
                <w:sz w:val="18"/>
                <w:szCs w:val="22"/>
                <w:lang w:val="en-US" w:eastAsia="ca-ES"/>
              </w:rPr>
              <w:t>Others</w:t>
            </w:r>
          </w:p>
        </w:tc>
        <w:tc>
          <w:tcPr>
            <w:tcW w:w="493" w:type="pct"/>
            <w:noWrap/>
            <w:vAlign w:val="center"/>
          </w:tcPr>
          <w:p w:rsidR="00242F3C" w:rsidRPr="00F75E2B" w:rsidRDefault="00242F3C" w:rsidP="00242F3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2"/>
                <w:lang w:val="en-US" w:eastAsia="ca-ES"/>
              </w:rPr>
            </w:pPr>
            <w:r w:rsidRPr="00F75E2B">
              <w:rPr>
                <w:rFonts w:ascii="Calibri" w:hAnsi="Calibri" w:cs="Calibri"/>
                <w:color w:val="000000"/>
                <w:sz w:val="20"/>
                <w:szCs w:val="22"/>
                <w:lang w:val="en-US" w:eastAsia="ca-ES"/>
              </w:rPr>
              <w:t>187235</w:t>
            </w:r>
          </w:p>
        </w:tc>
        <w:tc>
          <w:tcPr>
            <w:tcW w:w="493" w:type="pct"/>
            <w:noWrap/>
            <w:vAlign w:val="center"/>
          </w:tcPr>
          <w:p w:rsidR="00242F3C" w:rsidRPr="00F75E2B" w:rsidRDefault="00242F3C" w:rsidP="00242F3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2"/>
                <w:lang w:val="en-US" w:eastAsia="ca-ES"/>
              </w:rPr>
            </w:pPr>
            <w:r w:rsidRPr="00F75E2B">
              <w:rPr>
                <w:rFonts w:ascii="Calibri" w:hAnsi="Calibri" w:cs="Calibri"/>
                <w:color w:val="000000"/>
                <w:sz w:val="20"/>
                <w:szCs w:val="22"/>
                <w:lang w:val="en-US" w:eastAsia="ca-ES"/>
              </w:rPr>
              <w:t>0</w:t>
            </w:r>
          </w:p>
        </w:tc>
        <w:tc>
          <w:tcPr>
            <w:tcW w:w="493" w:type="pct"/>
            <w:noWrap/>
            <w:vAlign w:val="center"/>
          </w:tcPr>
          <w:p w:rsidR="00242F3C" w:rsidRPr="00F75E2B" w:rsidRDefault="00242F3C" w:rsidP="00242F3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2"/>
                <w:lang w:val="en-US" w:eastAsia="ca-ES"/>
              </w:rPr>
            </w:pPr>
            <w:r w:rsidRPr="00F75E2B">
              <w:rPr>
                <w:rFonts w:ascii="Calibri" w:hAnsi="Calibri" w:cs="Calibri"/>
                <w:color w:val="000000"/>
                <w:sz w:val="20"/>
                <w:szCs w:val="22"/>
                <w:lang w:val="en-US" w:eastAsia="ca-ES"/>
              </w:rPr>
              <w:t>85130</w:t>
            </w:r>
          </w:p>
        </w:tc>
        <w:tc>
          <w:tcPr>
            <w:tcW w:w="493" w:type="pct"/>
            <w:noWrap/>
            <w:vAlign w:val="center"/>
          </w:tcPr>
          <w:p w:rsidR="00242F3C" w:rsidRPr="00F75E2B" w:rsidRDefault="00242F3C" w:rsidP="00242F3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2"/>
                <w:lang w:val="en-US" w:eastAsia="ca-ES"/>
              </w:rPr>
            </w:pPr>
            <w:r w:rsidRPr="00F75E2B">
              <w:rPr>
                <w:rFonts w:ascii="Calibri" w:hAnsi="Calibri" w:cs="Calibri"/>
                <w:color w:val="000000"/>
                <w:sz w:val="20"/>
                <w:szCs w:val="22"/>
                <w:lang w:val="en-US" w:eastAsia="ca-ES"/>
              </w:rPr>
              <w:t>0</w:t>
            </w:r>
          </w:p>
        </w:tc>
        <w:tc>
          <w:tcPr>
            <w:tcW w:w="493" w:type="pct"/>
            <w:noWrap/>
            <w:vAlign w:val="center"/>
          </w:tcPr>
          <w:p w:rsidR="00242F3C" w:rsidRPr="00F75E2B" w:rsidRDefault="00242F3C" w:rsidP="00242F3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2"/>
                <w:lang w:val="en-US" w:eastAsia="ca-ES"/>
              </w:rPr>
            </w:pPr>
            <w:r w:rsidRPr="00F75E2B">
              <w:rPr>
                <w:rFonts w:ascii="Calibri" w:hAnsi="Calibri" w:cs="Calibri"/>
                <w:color w:val="000000"/>
                <w:sz w:val="20"/>
                <w:szCs w:val="22"/>
                <w:lang w:val="en-US" w:eastAsia="ca-ES"/>
              </w:rPr>
              <w:t>182510</w:t>
            </w:r>
          </w:p>
        </w:tc>
        <w:tc>
          <w:tcPr>
            <w:tcW w:w="493" w:type="pct"/>
            <w:noWrap/>
            <w:vAlign w:val="center"/>
          </w:tcPr>
          <w:p w:rsidR="00242F3C" w:rsidRPr="00F75E2B" w:rsidRDefault="00242F3C" w:rsidP="00242F3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2"/>
                <w:lang w:val="en-US" w:eastAsia="ca-ES"/>
              </w:rPr>
            </w:pPr>
            <w:r w:rsidRPr="00F75E2B">
              <w:rPr>
                <w:rFonts w:ascii="Calibri" w:hAnsi="Calibri" w:cs="Calibri"/>
                <w:color w:val="000000"/>
                <w:sz w:val="20"/>
                <w:szCs w:val="22"/>
                <w:lang w:val="en-US" w:eastAsia="ca-ES"/>
              </w:rPr>
              <w:t>0</w:t>
            </w:r>
          </w:p>
        </w:tc>
      </w:tr>
      <w:tr w:rsidR="00242F3C" w:rsidRPr="006650F7" w:rsidTr="00242F3C">
        <w:trPr>
          <w:trHeight w:val="295"/>
        </w:trPr>
        <w:tc>
          <w:tcPr>
            <w:cnfStyle w:val="001000000000" w:firstRow="0" w:lastRow="0" w:firstColumn="1" w:lastColumn="0" w:oddVBand="0" w:evenVBand="0" w:oddHBand="0" w:evenHBand="0" w:firstRowFirstColumn="0" w:firstRowLastColumn="0" w:lastRowFirstColumn="0" w:lastRowLastColumn="0"/>
            <w:tcW w:w="402" w:type="pct"/>
            <w:noWrap/>
            <w:vAlign w:val="center"/>
          </w:tcPr>
          <w:p w:rsidR="00242F3C" w:rsidRPr="00F75E2B" w:rsidRDefault="00242F3C" w:rsidP="00242F3C">
            <w:pPr>
              <w:jc w:val="center"/>
              <w:rPr>
                <w:rFonts w:ascii="Calibri" w:hAnsi="Calibri" w:cs="Calibri"/>
                <w:color w:val="000000"/>
                <w:sz w:val="20"/>
                <w:szCs w:val="22"/>
                <w:lang w:val="en-US" w:eastAsia="ca-ES"/>
              </w:rPr>
            </w:pPr>
            <w:r w:rsidRPr="00F75E2B">
              <w:rPr>
                <w:rFonts w:ascii="Calibri" w:hAnsi="Calibri" w:cs="Calibri"/>
                <w:color w:val="000000"/>
                <w:sz w:val="20"/>
                <w:szCs w:val="22"/>
                <w:lang w:val="en-US" w:eastAsia="ca-ES"/>
              </w:rPr>
              <w:t>Abstention</w:t>
            </w:r>
          </w:p>
        </w:tc>
        <w:tc>
          <w:tcPr>
            <w:tcW w:w="319" w:type="pct"/>
            <w:noWrap/>
            <w:vAlign w:val="center"/>
          </w:tcPr>
          <w:p w:rsidR="00242F3C" w:rsidRPr="00F75E2B" w:rsidRDefault="00B96BE2" w:rsidP="00242F3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2"/>
                <w:lang w:val="en-US" w:eastAsia="ca-ES"/>
              </w:rPr>
            </w:pPr>
            <w:r>
              <w:rPr>
                <w:rFonts w:ascii="Calibri" w:hAnsi="Calibri" w:cs="Calibri"/>
                <w:color w:val="000000"/>
                <w:sz w:val="22"/>
                <w:szCs w:val="22"/>
                <w:lang w:val="en-US" w:eastAsia="ca-ES"/>
              </w:rPr>
              <w:t>unknown</w:t>
            </w:r>
          </w:p>
        </w:tc>
        <w:tc>
          <w:tcPr>
            <w:tcW w:w="538" w:type="pct"/>
            <w:noWrap/>
            <w:vAlign w:val="center"/>
          </w:tcPr>
          <w:p w:rsidR="00242F3C" w:rsidRPr="00F75E2B" w:rsidRDefault="00242F3C" w:rsidP="00242F3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sz w:val="18"/>
                <w:szCs w:val="22"/>
                <w:lang w:val="en-US" w:eastAsia="ca-ES"/>
              </w:rPr>
            </w:pPr>
            <w:r w:rsidRPr="00F75E2B">
              <w:rPr>
                <w:rFonts w:ascii="Calibri" w:hAnsi="Calibri" w:cs="Calibri"/>
                <w:b/>
                <w:color w:val="000000"/>
                <w:sz w:val="18"/>
                <w:szCs w:val="22"/>
                <w:lang w:val="en-US" w:eastAsia="ca-ES"/>
              </w:rPr>
              <w:t>Abstention</w:t>
            </w:r>
          </w:p>
        </w:tc>
        <w:tc>
          <w:tcPr>
            <w:tcW w:w="784" w:type="pct"/>
            <w:noWrap/>
            <w:vAlign w:val="center"/>
          </w:tcPr>
          <w:p w:rsidR="00242F3C" w:rsidRPr="00F75E2B" w:rsidRDefault="00242F3C" w:rsidP="00242F3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22"/>
                <w:lang w:val="en-US" w:eastAsia="ca-ES"/>
              </w:rPr>
            </w:pPr>
            <w:r w:rsidRPr="00F75E2B">
              <w:rPr>
                <w:rFonts w:ascii="Calibri" w:hAnsi="Calibri" w:cs="Calibri"/>
                <w:color w:val="000000"/>
                <w:sz w:val="18"/>
                <w:szCs w:val="22"/>
                <w:lang w:val="en-US" w:eastAsia="ca-ES"/>
              </w:rPr>
              <w:t>Abstention</w:t>
            </w:r>
          </w:p>
        </w:tc>
        <w:tc>
          <w:tcPr>
            <w:tcW w:w="493" w:type="pct"/>
            <w:noWrap/>
            <w:vAlign w:val="center"/>
          </w:tcPr>
          <w:p w:rsidR="00242F3C" w:rsidRPr="00F75E2B" w:rsidRDefault="00242F3C" w:rsidP="00242F3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2"/>
                <w:lang w:val="en-US" w:eastAsia="ca-ES"/>
              </w:rPr>
            </w:pPr>
            <w:r w:rsidRPr="00F75E2B">
              <w:rPr>
                <w:rFonts w:ascii="Calibri" w:hAnsi="Calibri" w:cs="Calibri"/>
                <w:color w:val="000000"/>
                <w:sz w:val="20"/>
                <w:szCs w:val="22"/>
                <w:lang w:val="en-US" w:eastAsia="ca-ES"/>
              </w:rPr>
              <w:t>1380657</w:t>
            </w:r>
          </w:p>
        </w:tc>
        <w:tc>
          <w:tcPr>
            <w:tcW w:w="493" w:type="pct"/>
            <w:noWrap/>
            <w:vAlign w:val="center"/>
          </w:tcPr>
          <w:p w:rsidR="00242F3C" w:rsidRPr="00F75E2B" w:rsidRDefault="00242F3C" w:rsidP="00242F3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2"/>
                <w:lang w:val="en-US" w:eastAsia="ca-ES"/>
              </w:rPr>
            </w:pPr>
            <w:r w:rsidRPr="00F75E2B">
              <w:rPr>
                <w:rFonts w:ascii="Calibri" w:hAnsi="Calibri" w:cs="Calibri"/>
                <w:color w:val="000000"/>
                <w:sz w:val="20"/>
                <w:szCs w:val="22"/>
                <w:lang w:val="en-US" w:eastAsia="ca-ES"/>
              </w:rPr>
              <w:t>0</w:t>
            </w:r>
          </w:p>
        </w:tc>
        <w:tc>
          <w:tcPr>
            <w:tcW w:w="493" w:type="pct"/>
            <w:noWrap/>
            <w:vAlign w:val="center"/>
          </w:tcPr>
          <w:p w:rsidR="00242F3C" w:rsidRPr="00F75E2B" w:rsidRDefault="00242F3C" w:rsidP="00242F3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2"/>
                <w:lang w:val="en-US" w:eastAsia="ca-ES"/>
              </w:rPr>
            </w:pPr>
            <w:r w:rsidRPr="00F75E2B">
              <w:rPr>
                <w:rFonts w:ascii="Calibri" w:hAnsi="Calibri" w:cs="Calibri"/>
                <w:color w:val="000000"/>
                <w:sz w:val="20"/>
                <w:szCs w:val="22"/>
                <w:lang w:val="en-US" w:eastAsia="ca-ES"/>
              </w:rPr>
              <w:t>1161564</w:t>
            </w:r>
          </w:p>
        </w:tc>
        <w:tc>
          <w:tcPr>
            <w:tcW w:w="493" w:type="pct"/>
            <w:noWrap/>
            <w:vAlign w:val="center"/>
          </w:tcPr>
          <w:p w:rsidR="00242F3C" w:rsidRPr="00F75E2B" w:rsidRDefault="00242F3C" w:rsidP="00242F3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2"/>
                <w:lang w:val="en-US" w:eastAsia="ca-ES"/>
              </w:rPr>
            </w:pPr>
            <w:r w:rsidRPr="00F75E2B">
              <w:rPr>
                <w:rFonts w:ascii="Calibri" w:hAnsi="Calibri" w:cs="Calibri"/>
                <w:color w:val="000000"/>
                <w:sz w:val="20"/>
                <w:szCs w:val="22"/>
                <w:lang w:val="en-US" w:eastAsia="ca-ES"/>
              </w:rPr>
              <w:t>0</w:t>
            </w:r>
          </w:p>
        </w:tc>
        <w:tc>
          <w:tcPr>
            <w:tcW w:w="493" w:type="pct"/>
            <w:noWrap/>
            <w:vAlign w:val="center"/>
          </w:tcPr>
          <w:p w:rsidR="00242F3C" w:rsidRPr="00F75E2B" w:rsidRDefault="00242F3C" w:rsidP="00242F3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2"/>
                <w:lang w:val="en-US" w:eastAsia="ca-ES"/>
              </w:rPr>
            </w:pPr>
            <w:r w:rsidRPr="00F75E2B">
              <w:rPr>
                <w:rFonts w:ascii="Calibri" w:hAnsi="Calibri" w:cs="Calibri"/>
                <w:color w:val="000000"/>
                <w:sz w:val="20"/>
                <w:szCs w:val="22"/>
                <w:lang w:val="en-US" w:eastAsia="ca-ES"/>
              </w:rPr>
              <w:t>2739222</w:t>
            </w:r>
          </w:p>
        </w:tc>
        <w:tc>
          <w:tcPr>
            <w:tcW w:w="493" w:type="pct"/>
            <w:noWrap/>
            <w:vAlign w:val="center"/>
          </w:tcPr>
          <w:p w:rsidR="00242F3C" w:rsidRPr="00F75E2B" w:rsidRDefault="00242F3C" w:rsidP="00242F3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2"/>
                <w:lang w:val="en-US" w:eastAsia="ca-ES"/>
              </w:rPr>
            </w:pPr>
            <w:r w:rsidRPr="00F75E2B">
              <w:rPr>
                <w:rFonts w:ascii="Calibri" w:hAnsi="Calibri" w:cs="Calibri"/>
                <w:color w:val="000000"/>
                <w:sz w:val="20"/>
                <w:szCs w:val="22"/>
                <w:lang w:val="en-US" w:eastAsia="ca-ES"/>
              </w:rPr>
              <w:t>0</w:t>
            </w:r>
          </w:p>
        </w:tc>
      </w:tr>
    </w:tbl>
    <w:p w:rsidR="00F75E2B" w:rsidRPr="006650F7" w:rsidRDefault="00F75E2B" w:rsidP="00BE37CC">
      <w:pPr>
        <w:jc w:val="both"/>
        <w:rPr>
          <w:rFonts w:asciiTheme="minorHAnsi" w:hAnsiTheme="minorHAnsi" w:cstheme="minorHAnsi"/>
          <w:lang w:val="en-US"/>
        </w:rPr>
      </w:pPr>
    </w:p>
    <w:p w:rsidR="00BF4163" w:rsidRPr="006650F7" w:rsidRDefault="009471A6" w:rsidP="00BE37CC">
      <w:pPr>
        <w:jc w:val="both"/>
        <w:rPr>
          <w:rFonts w:asciiTheme="minorHAnsi" w:hAnsiTheme="minorHAnsi" w:cstheme="minorHAnsi"/>
          <w:lang w:val="en-US"/>
        </w:rPr>
      </w:pPr>
      <w:r w:rsidRPr="006650F7">
        <w:rPr>
          <w:rFonts w:asciiTheme="minorHAnsi" w:hAnsiTheme="minorHAnsi" w:cstheme="minorHAnsi"/>
          <w:lang w:val="en-US"/>
        </w:rPr>
        <w:t xml:space="preserve">Let us focus on attitudes towards Catalonia becoming an independent </w:t>
      </w:r>
      <w:r w:rsidR="000946F0">
        <w:rPr>
          <w:rFonts w:asciiTheme="minorHAnsi" w:hAnsiTheme="minorHAnsi" w:cstheme="minorHAnsi"/>
          <w:lang w:val="en-US"/>
        </w:rPr>
        <w:t>state</w:t>
      </w:r>
      <w:r w:rsidR="00B336B2">
        <w:rPr>
          <w:rFonts w:asciiTheme="minorHAnsi" w:hAnsiTheme="minorHAnsi" w:cstheme="minorHAnsi"/>
          <w:lang w:val="en-US"/>
        </w:rPr>
        <w:t xml:space="preserve"> in</w:t>
      </w:r>
      <w:r w:rsidR="001E56BA">
        <w:rPr>
          <w:rFonts w:asciiTheme="minorHAnsi" w:hAnsiTheme="minorHAnsi" w:cstheme="minorHAnsi"/>
          <w:lang w:val="en-US"/>
        </w:rPr>
        <w:t xml:space="preserve"> the</w:t>
      </w:r>
      <w:r w:rsidR="00B336B2">
        <w:rPr>
          <w:rFonts w:asciiTheme="minorHAnsi" w:hAnsiTheme="minorHAnsi" w:cstheme="minorHAnsi"/>
          <w:lang w:val="en-US"/>
        </w:rPr>
        <w:t xml:space="preserve"> EU</w:t>
      </w:r>
      <w:r w:rsidR="00CE3302" w:rsidRPr="006650F7">
        <w:rPr>
          <w:rFonts w:asciiTheme="minorHAnsi" w:hAnsiTheme="minorHAnsi" w:cstheme="minorHAnsi"/>
          <w:lang w:val="en-US"/>
        </w:rPr>
        <w:t xml:space="preserve">. </w:t>
      </w:r>
      <w:r w:rsidR="00C63E0D">
        <w:rPr>
          <w:rFonts w:asciiTheme="minorHAnsi" w:hAnsiTheme="minorHAnsi" w:cstheme="minorHAnsi"/>
          <w:lang w:val="en-US"/>
        </w:rPr>
        <w:t>New</w:t>
      </w:r>
      <w:r w:rsidR="00CE3302" w:rsidRPr="006650F7">
        <w:rPr>
          <w:rFonts w:asciiTheme="minorHAnsi" w:hAnsiTheme="minorHAnsi" w:cstheme="minorHAnsi"/>
          <w:lang w:val="en-US"/>
        </w:rPr>
        <w:t xml:space="preserve"> table</w:t>
      </w:r>
      <w:r w:rsidR="00C63E0D">
        <w:rPr>
          <w:rFonts w:asciiTheme="minorHAnsi" w:hAnsiTheme="minorHAnsi" w:cstheme="minorHAnsi"/>
          <w:lang w:val="en-US"/>
        </w:rPr>
        <w:t>s</w:t>
      </w:r>
      <w:r w:rsidR="00CE3302" w:rsidRPr="006650F7">
        <w:rPr>
          <w:rFonts w:asciiTheme="minorHAnsi" w:hAnsiTheme="minorHAnsi" w:cstheme="minorHAnsi"/>
          <w:lang w:val="en-US"/>
        </w:rPr>
        <w:t xml:space="preserve"> grouping by independency opinion according to part</w:t>
      </w:r>
      <w:r w:rsidR="00B336B2">
        <w:rPr>
          <w:rFonts w:asciiTheme="minorHAnsi" w:hAnsiTheme="minorHAnsi" w:cstheme="minorHAnsi"/>
          <w:lang w:val="en-US"/>
        </w:rPr>
        <w:t>y wing</w:t>
      </w:r>
      <w:r w:rsidR="00C63E0D">
        <w:rPr>
          <w:rFonts w:asciiTheme="minorHAnsi" w:hAnsiTheme="minorHAnsi" w:cstheme="minorHAnsi"/>
          <w:lang w:val="en-US"/>
        </w:rPr>
        <w:t xml:space="preserve"> and Abstention </w:t>
      </w:r>
      <w:r w:rsidR="00CE3302" w:rsidRPr="006650F7">
        <w:rPr>
          <w:rFonts w:asciiTheme="minorHAnsi" w:hAnsiTheme="minorHAnsi" w:cstheme="minorHAnsi"/>
          <w:lang w:val="en-US"/>
        </w:rPr>
        <w:t>ha</w:t>
      </w:r>
      <w:r w:rsidR="00C63E0D">
        <w:rPr>
          <w:rFonts w:asciiTheme="minorHAnsi" w:hAnsiTheme="minorHAnsi" w:cstheme="minorHAnsi"/>
          <w:lang w:val="en-US"/>
        </w:rPr>
        <w:t>ve</w:t>
      </w:r>
      <w:r w:rsidR="00CE3302" w:rsidRPr="006650F7">
        <w:rPr>
          <w:rFonts w:asciiTheme="minorHAnsi" w:hAnsiTheme="minorHAnsi" w:cstheme="minorHAnsi"/>
          <w:lang w:val="en-US"/>
        </w:rPr>
        <w:t xml:space="preserve"> been elaborated and </w:t>
      </w:r>
      <w:r w:rsidR="00271426">
        <w:rPr>
          <w:rFonts w:asciiTheme="minorHAnsi" w:hAnsiTheme="minorHAnsi" w:cstheme="minorHAnsi"/>
          <w:lang w:val="en-US"/>
        </w:rPr>
        <w:t>are</w:t>
      </w:r>
      <w:r w:rsidR="00CE3302" w:rsidRPr="006650F7">
        <w:rPr>
          <w:rFonts w:asciiTheme="minorHAnsi" w:hAnsiTheme="minorHAnsi" w:cstheme="minorHAnsi"/>
          <w:lang w:val="en-US"/>
        </w:rPr>
        <w:t xml:space="preserve"> shown below.</w:t>
      </w:r>
      <w:r w:rsidR="00075191">
        <w:rPr>
          <w:rFonts w:asciiTheme="minorHAnsi" w:hAnsiTheme="minorHAnsi" w:cstheme="minorHAnsi"/>
          <w:lang w:val="en-US"/>
        </w:rPr>
        <w:t xml:space="preserve"> </w:t>
      </w:r>
    </w:p>
    <w:p w:rsidR="00CE3302" w:rsidRPr="006650F7" w:rsidRDefault="00C63E0D" w:rsidP="00BE37CC">
      <w:pPr>
        <w:jc w:val="both"/>
        <w:rPr>
          <w:rFonts w:asciiTheme="minorHAnsi" w:hAnsiTheme="minorHAnsi" w:cstheme="minorHAnsi"/>
          <w:lang w:val="en-US"/>
        </w:rPr>
      </w:pPr>
      <w:r>
        <w:rPr>
          <w:rFonts w:asciiTheme="minorHAnsi" w:hAnsiTheme="minorHAnsi" w:cstheme="minorHAnsi"/>
          <w:noProof/>
          <w:lang w:eastAsia="ca-ES"/>
        </w:rPr>
        <mc:AlternateContent>
          <mc:Choice Requires="wps">
            <w:drawing>
              <wp:anchor distT="0" distB="0" distL="114300" distR="114300" simplePos="0" relativeHeight="251659264" behindDoc="0" locked="0" layoutInCell="1" allowOverlap="1">
                <wp:simplePos x="0" y="0"/>
                <wp:positionH relativeFrom="column">
                  <wp:posOffset>3676650</wp:posOffset>
                </wp:positionH>
                <wp:positionV relativeFrom="paragraph">
                  <wp:posOffset>173355</wp:posOffset>
                </wp:positionV>
                <wp:extent cx="3981450" cy="1866900"/>
                <wp:effectExtent l="0" t="0" r="19050" b="19050"/>
                <wp:wrapNone/>
                <wp:docPr id="2" name="Quadre de text 2"/>
                <wp:cNvGraphicFramePr/>
                <a:graphic xmlns:a="http://schemas.openxmlformats.org/drawingml/2006/main">
                  <a:graphicData uri="http://schemas.microsoft.com/office/word/2010/wordprocessingShape">
                    <wps:wsp>
                      <wps:cNvSpPr txBox="1"/>
                      <wps:spPr>
                        <a:xfrm>
                          <a:off x="0" y="0"/>
                          <a:ext cx="3981450" cy="1866900"/>
                        </a:xfrm>
                        <a:prstGeom prst="rect">
                          <a:avLst/>
                        </a:prstGeom>
                        <a:solidFill>
                          <a:schemeClr val="lt1"/>
                        </a:solidFill>
                        <a:ln w="6350">
                          <a:solidFill>
                            <a:schemeClr val="bg1"/>
                          </a:solidFill>
                        </a:ln>
                      </wps:spPr>
                      <wps:txbx>
                        <w:txbxContent>
                          <w:tbl>
                            <w:tblPr>
                              <w:tblStyle w:val="GridTable4-Accent5"/>
                              <w:tblW w:w="4644" w:type="dxa"/>
                              <w:tblInd w:w="-113" w:type="dxa"/>
                              <w:tblLook w:val="04A0" w:firstRow="1" w:lastRow="0" w:firstColumn="1" w:lastColumn="0" w:noHBand="0" w:noVBand="1"/>
                            </w:tblPr>
                            <w:tblGrid>
                              <w:gridCol w:w="683"/>
                              <w:gridCol w:w="1268"/>
                              <w:gridCol w:w="1276"/>
                              <w:gridCol w:w="1417"/>
                            </w:tblGrid>
                            <w:tr w:rsidR="00C63E0D" w:rsidRPr="00504FA2" w:rsidTr="00C63E0D">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683" w:type="dxa"/>
                                  <w:noWrap/>
                                  <w:hideMark/>
                                </w:tcPr>
                                <w:p w:rsidR="00C63E0D" w:rsidRPr="00504FA2" w:rsidRDefault="00C63E0D" w:rsidP="00C63E0D">
                                  <w:pPr>
                                    <w:rPr>
                                      <w:rFonts w:ascii="Calibri" w:hAnsi="Calibri" w:cs="Calibri"/>
                                      <w:color w:val="000000"/>
                                      <w:sz w:val="22"/>
                                      <w:szCs w:val="22"/>
                                      <w:lang w:eastAsia="ca-ES"/>
                                    </w:rPr>
                                  </w:pPr>
                                  <w:r w:rsidRPr="00504FA2">
                                    <w:rPr>
                                      <w:rFonts w:ascii="Calibri" w:hAnsi="Calibri" w:cs="Calibri"/>
                                      <w:color w:val="000000"/>
                                      <w:sz w:val="22"/>
                                      <w:szCs w:val="22"/>
                                      <w:lang w:eastAsia="ca-ES"/>
                                    </w:rPr>
                                    <w:t>Year</w:t>
                                  </w:r>
                                </w:p>
                              </w:tc>
                              <w:tc>
                                <w:tcPr>
                                  <w:tcW w:w="1268" w:type="dxa"/>
                                  <w:noWrap/>
                                  <w:hideMark/>
                                </w:tcPr>
                                <w:p w:rsidR="00C63E0D" w:rsidRPr="00504FA2" w:rsidRDefault="00C63E0D" w:rsidP="00C63E0D">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lang w:eastAsia="ca-ES"/>
                                    </w:rPr>
                                  </w:pPr>
                                  <w:r>
                                    <w:rPr>
                                      <w:rFonts w:ascii="Calibri" w:hAnsi="Calibri" w:cs="Calibri"/>
                                      <w:b w:val="0"/>
                                      <w:bCs w:val="0"/>
                                      <w:color w:val="000000"/>
                                      <w:sz w:val="22"/>
                                      <w:szCs w:val="22"/>
                                      <w:lang w:eastAsia="ca-ES"/>
                                    </w:rPr>
                                    <w:t>Abtention</w:t>
                                  </w:r>
                                  <w:r w:rsidRPr="00504FA2">
                                    <w:rPr>
                                      <w:rFonts w:ascii="Calibri" w:hAnsi="Calibri" w:cs="Calibri"/>
                                      <w:color w:val="000000"/>
                                      <w:sz w:val="22"/>
                                      <w:szCs w:val="22"/>
                                      <w:lang w:eastAsia="ca-ES"/>
                                    </w:rPr>
                                    <w:t>-Yes</w:t>
                                  </w:r>
                                </w:p>
                              </w:tc>
                              <w:tc>
                                <w:tcPr>
                                  <w:tcW w:w="1276" w:type="dxa"/>
                                  <w:noWrap/>
                                  <w:hideMark/>
                                </w:tcPr>
                                <w:p w:rsidR="00C63E0D" w:rsidRPr="00504FA2" w:rsidRDefault="00C63E0D" w:rsidP="00C63E0D">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lang w:eastAsia="ca-ES"/>
                                    </w:rPr>
                                  </w:pPr>
                                  <w:r>
                                    <w:rPr>
                                      <w:rFonts w:ascii="Calibri" w:hAnsi="Calibri" w:cs="Calibri"/>
                                      <w:b w:val="0"/>
                                      <w:bCs w:val="0"/>
                                      <w:color w:val="000000"/>
                                      <w:sz w:val="22"/>
                                      <w:szCs w:val="22"/>
                                      <w:lang w:eastAsia="ca-ES"/>
                                    </w:rPr>
                                    <w:t>Abstention-</w:t>
                                  </w:r>
                                  <w:r w:rsidRPr="00504FA2">
                                    <w:rPr>
                                      <w:rFonts w:ascii="Calibri" w:hAnsi="Calibri" w:cs="Calibri"/>
                                      <w:color w:val="000000"/>
                                      <w:sz w:val="22"/>
                                      <w:szCs w:val="22"/>
                                      <w:lang w:eastAsia="ca-ES"/>
                                    </w:rPr>
                                    <w:t>No</w:t>
                                  </w:r>
                                </w:p>
                              </w:tc>
                              <w:tc>
                                <w:tcPr>
                                  <w:tcW w:w="1417" w:type="dxa"/>
                                </w:tcPr>
                                <w:p w:rsidR="00C63E0D" w:rsidRPr="00504FA2" w:rsidRDefault="00C63E0D" w:rsidP="00C63E0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504FA2">
                                    <w:rPr>
                                      <w:rFonts w:ascii="Calibri" w:hAnsi="Calibri" w:cs="Calibri"/>
                                      <w:color w:val="000000"/>
                                      <w:sz w:val="22"/>
                                      <w:szCs w:val="22"/>
                                    </w:rPr>
                                    <w:t>Census</w:t>
                                  </w:r>
                                </w:p>
                              </w:tc>
                            </w:tr>
                            <w:tr w:rsidR="00C63E0D" w:rsidRPr="00504FA2" w:rsidTr="00C63E0D">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683" w:type="dxa"/>
                                  <w:noWrap/>
                                  <w:hideMark/>
                                </w:tcPr>
                                <w:p w:rsidR="00C63E0D" w:rsidRPr="00504FA2" w:rsidRDefault="00C63E0D" w:rsidP="00C63E0D">
                                  <w:pPr>
                                    <w:rPr>
                                      <w:rFonts w:ascii="Calibri" w:hAnsi="Calibri" w:cs="Calibri"/>
                                      <w:color w:val="000000"/>
                                      <w:sz w:val="22"/>
                                      <w:szCs w:val="22"/>
                                      <w:lang w:eastAsia="ca-ES"/>
                                    </w:rPr>
                                  </w:pPr>
                                  <w:r w:rsidRPr="00504FA2">
                                    <w:rPr>
                                      <w:rFonts w:ascii="Calibri" w:hAnsi="Calibri" w:cs="Calibri"/>
                                      <w:color w:val="000000"/>
                                      <w:sz w:val="22"/>
                                      <w:szCs w:val="22"/>
                                      <w:lang w:eastAsia="ca-ES"/>
                                    </w:rPr>
                                    <w:t>2015</w:t>
                                  </w:r>
                                </w:p>
                              </w:tc>
                              <w:tc>
                                <w:tcPr>
                                  <w:tcW w:w="1268" w:type="dxa"/>
                                  <w:noWrap/>
                                  <w:hideMark/>
                                </w:tcPr>
                                <w:p w:rsidR="00C63E0D" w:rsidRPr="00504FA2" w:rsidRDefault="00C63E0D" w:rsidP="00C63E0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ca-ES"/>
                                    </w:rPr>
                                  </w:pPr>
                                  <w:r w:rsidRPr="00504FA2">
                                    <w:rPr>
                                      <w:rFonts w:ascii="Calibri" w:hAnsi="Calibri" w:cs="Calibri"/>
                                      <w:color w:val="000000"/>
                                      <w:sz w:val="22"/>
                                      <w:szCs w:val="22"/>
                                      <w:lang w:eastAsia="ca-ES"/>
                                    </w:rPr>
                                    <w:t>1380657</w:t>
                                  </w:r>
                                </w:p>
                              </w:tc>
                              <w:tc>
                                <w:tcPr>
                                  <w:tcW w:w="1276" w:type="dxa"/>
                                  <w:noWrap/>
                                  <w:hideMark/>
                                </w:tcPr>
                                <w:p w:rsidR="00C63E0D" w:rsidRPr="00504FA2" w:rsidRDefault="00C63E0D" w:rsidP="00C63E0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ca-ES"/>
                                    </w:rPr>
                                  </w:pPr>
                                  <w:r w:rsidRPr="00504FA2">
                                    <w:rPr>
                                      <w:rFonts w:ascii="Calibri" w:hAnsi="Calibri" w:cs="Calibri"/>
                                      <w:color w:val="000000"/>
                                      <w:sz w:val="22"/>
                                      <w:szCs w:val="22"/>
                                      <w:lang w:eastAsia="ca-ES"/>
                                    </w:rPr>
                                    <w:t>4130196</w:t>
                                  </w:r>
                                </w:p>
                              </w:tc>
                              <w:tc>
                                <w:tcPr>
                                  <w:tcW w:w="1417" w:type="dxa"/>
                                </w:tcPr>
                                <w:p w:rsidR="00C63E0D" w:rsidRPr="00504FA2" w:rsidRDefault="00C63E0D" w:rsidP="00C63E0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sz w:val="22"/>
                                      <w:szCs w:val="22"/>
                                    </w:rPr>
                                  </w:pPr>
                                  <w:r w:rsidRPr="00504FA2">
                                    <w:rPr>
                                      <w:rFonts w:ascii="Calibri" w:hAnsi="Calibri" w:cs="Calibri"/>
                                      <w:b/>
                                      <w:color w:val="000000"/>
                                      <w:sz w:val="22"/>
                                      <w:szCs w:val="22"/>
                                    </w:rPr>
                                    <w:t>5510853</w:t>
                                  </w:r>
                                </w:p>
                              </w:tc>
                            </w:tr>
                            <w:tr w:rsidR="00C63E0D" w:rsidRPr="00504FA2" w:rsidTr="00C63E0D">
                              <w:trPr>
                                <w:trHeight w:val="295"/>
                              </w:trPr>
                              <w:tc>
                                <w:tcPr>
                                  <w:cnfStyle w:val="001000000000" w:firstRow="0" w:lastRow="0" w:firstColumn="1" w:lastColumn="0" w:oddVBand="0" w:evenVBand="0" w:oddHBand="0" w:evenHBand="0" w:firstRowFirstColumn="0" w:firstRowLastColumn="0" w:lastRowFirstColumn="0" w:lastRowLastColumn="0"/>
                                  <w:tcW w:w="683" w:type="dxa"/>
                                  <w:noWrap/>
                                  <w:hideMark/>
                                </w:tcPr>
                                <w:p w:rsidR="00C63E0D" w:rsidRPr="00504FA2" w:rsidRDefault="00C63E0D" w:rsidP="00C63E0D">
                                  <w:pPr>
                                    <w:rPr>
                                      <w:rFonts w:ascii="Calibri" w:hAnsi="Calibri" w:cs="Calibri"/>
                                      <w:color w:val="000000"/>
                                      <w:sz w:val="22"/>
                                      <w:szCs w:val="22"/>
                                      <w:lang w:eastAsia="ca-ES"/>
                                    </w:rPr>
                                  </w:pPr>
                                  <w:r w:rsidRPr="00504FA2">
                                    <w:rPr>
                                      <w:rFonts w:ascii="Calibri" w:hAnsi="Calibri" w:cs="Calibri"/>
                                      <w:color w:val="000000"/>
                                      <w:sz w:val="22"/>
                                      <w:szCs w:val="22"/>
                                      <w:lang w:eastAsia="ca-ES"/>
                                    </w:rPr>
                                    <w:t>2017</w:t>
                                  </w:r>
                                </w:p>
                              </w:tc>
                              <w:tc>
                                <w:tcPr>
                                  <w:tcW w:w="1268" w:type="dxa"/>
                                  <w:noWrap/>
                                  <w:hideMark/>
                                </w:tcPr>
                                <w:p w:rsidR="00C63E0D" w:rsidRPr="00504FA2" w:rsidRDefault="00C63E0D" w:rsidP="00C63E0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ca-ES"/>
                                    </w:rPr>
                                  </w:pPr>
                                  <w:r w:rsidRPr="00504FA2">
                                    <w:rPr>
                                      <w:rFonts w:ascii="Calibri" w:hAnsi="Calibri" w:cs="Calibri"/>
                                      <w:color w:val="000000"/>
                                      <w:sz w:val="22"/>
                                      <w:szCs w:val="22"/>
                                      <w:lang w:eastAsia="ca-ES"/>
                                    </w:rPr>
                                    <w:t>1161564</w:t>
                                  </w:r>
                                </w:p>
                              </w:tc>
                              <w:tc>
                                <w:tcPr>
                                  <w:tcW w:w="1276" w:type="dxa"/>
                                  <w:noWrap/>
                                  <w:hideMark/>
                                </w:tcPr>
                                <w:p w:rsidR="00C63E0D" w:rsidRPr="00504FA2" w:rsidRDefault="00C63E0D" w:rsidP="00C63E0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ca-ES"/>
                                    </w:rPr>
                                  </w:pPr>
                                  <w:r w:rsidRPr="00504FA2">
                                    <w:rPr>
                                      <w:rFonts w:ascii="Calibri" w:hAnsi="Calibri" w:cs="Calibri"/>
                                      <w:color w:val="000000"/>
                                      <w:sz w:val="22"/>
                                      <w:szCs w:val="22"/>
                                      <w:lang w:eastAsia="ca-ES"/>
                                    </w:rPr>
                                    <w:t>4392891</w:t>
                                  </w:r>
                                </w:p>
                              </w:tc>
                              <w:tc>
                                <w:tcPr>
                                  <w:tcW w:w="1417" w:type="dxa"/>
                                </w:tcPr>
                                <w:p w:rsidR="00C63E0D" w:rsidRPr="00504FA2" w:rsidRDefault="00C63E0D" w:rsidP="00C63E0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sz w:val="22"/>
                                      <w:szCs w:val="22"/>
                                    </w:rPr>
                                  </w:pPr>
                                  <w:r w:rsidRPr="00504FA2">
                                    <w:rPr>
                                      <w:rFonts w:ascii="Calibri" w:hAnsi="Calibri" w:cs="Calibri"/>
                                      <w:b/>
                                      <w:color w:val="000000"/>
                                      <w:sz w:val="22"/>
                                      <w:szCs w:val="22"/>
                                    </w:rPr>
                                    <w:t>5554455</w:t>
                                  </w:r>
                                </w:p>
                              </w:tc>
                            </w:tr>
                            <w:tr w:rsidR="00C63E0D" w:rsidRPr="00504FA2" w:rsidTr="00C63E0D">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683" w:type="dxa"/>
                                  <w:noWrap/>
                                  <w:hideMark/>
                                </w:tcPr>
                                <w:p w:rsidR="00C63E0D" w:rsidRPr="00504FA2" w:rsidRDefault="00C63E0D" w:rsidP="00C63E0D">
                                  <w:pPr>
                                    <w:rPr>
                                      <w:rFonts w:ascii="Calibri" w:hAnsi="Calibri" w:cs="Calibri"/>
                                      <w:color w:val="000000"/>
                                      <w:sz w:val="22"/>
                                      <w:szCs w:val="22"/>
                                      <w:lang w:eastAsia="ca-ES"/>
                                    </w:rPr>
                                  </w:pPr>
                                  <w:r w:rsidRPr="00504FA2">
                                    <w:rPr>
                                      <w:rFonts w:ascii="Calibri" w:hAnsi="Calibri" w:cs="Calibri"/>
                                      <w:color w:val="000000"/>
                                      <w:sz w:val="22"/>
                                      <w:szCs w:val="22"/>
                                      <w:lang w:eastAsia="ca-ES"/>
                                    </w:rPr>
                                    <w:t>2021</w:t>
                                  </w:r>
                                </w:p>
                              </w:tc>
                              <w:tc>
                                <w:tcPr>
                                  <w:tcW w:w="1268" w:type="dxa"/>
                                  <w:noWrap/>
                                  <w:hideMark/>
                                </w:tcPr>
                                <w:p w:rsidR="00C63E0D" w:rsidRPr="00504FA2" w:rsidRDefault="00C63E0D" w:rsidP="00C63E0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ca-ES"/>
                                    </w:rPr>
                                  </w:pPr>
                                  <w:r w:rsidRPr="00504FA2">
                                    <w:rPr>
                                      <w:rFonts w:ascii="Calibri" w:hAnsi="Calibri" w:cs="Calibri"/>
                                      <w:color w:val="000000"/>
                                      <w:sz w:val="22"/>
                                      <w:szCs w:val="22"/>
                                      <w:lang w:eastAsia="ca-ES"/>
                                    </w:rPr>
                                    <w:t>2739222</w:t>
                                  </w:r>
                                </w:p>
                              </w:tc>
                              <w:tc>
                                <w:tcPr>
                                  <w:tcW w:w="1276" w:type="dxa"/>
                                  <w:noWrap/>
                                  <w:hideMark/>
                                </w:tcPr>
                                <w:p w:rsidR="00C63E0D" w:rsidRPr="00504FA2" w:rsidRDefault="00C63E0D" w:rsidP="00C63E0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ca-ES"/>
                                    </w:rPr>
                                  </w:pPr>
                                  <w:r w:rsidRPr="00504FA2">
                                    <w:rPr>
                                      <w:rFonts w:ascii="Calibri" w:hAnsi="Calibri" w:cs="Calibri"/>
                                      <w:color w:val="000000"/>
                                      <w:sz w:val="22"/>
                                      <w:szCs w:val="22"/>
                                      <w:lang w:eastAsia="ca-ES"/>
                                    </w:rPr>
                                    <w:t>2884845</w:t>
                                  </w:r>
                                </w:p>
                              </w:tc>
                              <w:tc>
                                <w:tcPr>
                                  <w:tcW w:w="1417" w:type="dxa"/>
                                </w:tcPr>
                                <w:p w:rsidR="00C63E0D" w:rsidRPr="00504FA2" w:rsidRDefault="00C63E0D" w:rsidP="00C63E0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sz w:val="22"/>
                                      <w:szCs w:val="22"/>
                                    </w:rPr>
                                  </w:pPr>
                                  <w:r w:rsidRPr="00504FA2">
                                    <w:rPr>
                                      <w:rFonts w:ascii="Calibri" w:hAnsi="Calibri" w:cs="Calibri"/>
                                      <w:b/>
                                      <w:color w:val="000000"/>
                                      <w:sz w:val="22"/>
                                      <w:szCs w:val="22"/>
                                    </w:rPr>
                                    <w:t>5624067</w:t>
                                  </w:r>
                                </w:p>
                              </w:tc>
                            </w:tr>
                            <w:tr w:rsidR="00C63E0D" w:rsidRPr="00504FA2" w:rsidTr="00C63E0D">
                              <w:trPr>
                                <w:trHeight w:val="295"/>
                              </w:trPr>
                              <w:tc>
                                <w:tcPr>
                                  <w:cnfStyle w:val="001000000000" w:firstRow="0" w:lastRow="0" w:firstColumn="1" w:lastColumn="0" w:oddVBand="0" w:evenVBand="0" w:oddHBand="0" w:evenHBand="0" w:firstRowFirstColumn="0" w:firstRowLastColumn="0" w:lastRowFirstColumn="0" w:lastRowLastColumn="0"/>
                                  <w:tcW w:w="683" w:type="dxa"/>
                                  <w:noWrap/>
                                  <w:hideMark/>
                                </w:tcPr>
                                <w:p w:rsidR="00C63E0D" w:rsidRPr="00504FA2" w:rsidRDefault="00C63E0D" w:rsidP="00C63E0D">
                                  <w:pPr>
                                    <w:rPr>
                                      <w:rFonts w:ascii="Calibri" w:hAnsi="Calibri" w:cs="Calibri"/>
                                      <w:color w:val="000000"/>
                                      <w:sz w:val="22"/>
                                      <w:szCs w:val="22"/>
                                      <w:lang w:eastAsia="ca-ES"/>
                                    </w:rPr>
                                  </w:pPr>
                                  <w:r w:rsidRPr="00504FA2">
                                    <w:rPr>
                                      <w:rFonts w:ascii="Calibri" w:hAnsi="Calibri" w:cs="Calibri"/>
                                      <w:color w:val="000000"/>
                                      <w:sz w:val="22"/>
                                      <w:szCs w:val="22"/>
                                      <w:lang w:eastAsia="ca-ES"/>
                                    </w:rPr>
                                    <w:t>Total</w:t>
                                  </w:r>
                                </w:p>
                              </w:tc>
                              <w:tc>
                                <w:tcPr>
                                  <w:tcW w:w="1268" w:type="dxa"/>
                                  <w:noWrap/>
                                  <w:hideMark/>
                                </w:tcPr>
                                <w:p w:rsidR="00C63E0D" w:rsidRPr="00504FA2" w:rsidRDefault="00C63E0D" w:rsidP="00C63E0D">
                                  <w:pPr>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2"/>
                                      <w:szCs w:val="22"/>
                                      <w:lang w:eastAsia="ca-ES"/>
                                    </w:rPr>
                                  </w:pPr>
                                  <w:r w:rsidRPr="00504FA2">
                                    <w:rPr>
                                      <w:rFonts w:ascii="Calibri" w:hAnsi="Calibri" w:cs="Calibri"/>
                                      <w:b/>
                                      <w:bCs/>
                                      <w:color w:val="000000"/>
                                      <w:sz w:val="22"/>
                                      <w:szCs w:val="22"/>
                                      <w:lang w:eastAsia="ca-ES"/>
                                    </w:rPr>
                                    <w:t>5281443</w:t>
                                  </w:r>
                                </w:p>
                              </w:tc>
                              <w:tc>
                                <w:tcPr>
                                  <w:tcW w:w="1276" w:type="dxa"/>
                                  <w:noWrap/>
                                  <w:hideMark/>
                                </w:tcPr>
                                <w:p w:rsidR="00C63E0D" w:rsidRPr="00504FA2" w:rsidRDefault="00C63E0D" w:rsidP="00C63E0D">
                                  <w:pPr>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2"/>
                                      <w:szCs w:val="22"/>
                                      <w:lang w:eastAsia="ca-ES"/>
                                    </w:rPr>
                                  </w:pPr>
                                  <w:r w:rsidRPr="00504FA2">
                                    <w:rPr>
                                      <w:rFonts w:ascii="Calibri" w:hAnsi="Calibri" w:cs="Calibri"/>
                                      <w:b/>
                                      <w:bCs/>
                                      <w:color w:val="000000"/>
                                      <w:sz w:val="22"/>
                                      <w:szCs w:val="22"/>
                                      <w:lang w:eastAsia="ca-ES"/>
                                    </w:rPr>
                                    <w:t>11407932</w:t>
                                  </w:r>
                                </w:p>
                              </w:tc>
                              <w:tc>
                                <w:tcPr>
                                  <w:tcW w:w="1417" w:type="dxa"/>
                                </w:tcPr>
                                <w:p w:rsidR="00C63E0D" w:rsidRPr="00504FA2" w:rsidRDefault="00C63E0D" w:rsidP="00C63E0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sz w:val="22"/>
                                      <w:szCs w:val="22"/>
                                    </w:rPr>
                                  </w:pPr>
                                  <w:r w:rsidRPr="00504FA2">
                                    <w:rPr>
                                      <w:rFonts w:ascii="Calibri" w:hAnsi="Calibri" w:cs="Calibri"/>
                                      <w:b/>
                                      <w:color w:val="000000"/>
                                      <w:sz w:val="22"/>
                                      <w:szCs w:val="22"/>
                                    </w:rPr>
                                    <w:t>16689375</w:t>
                                  </w:r>
                                </w:p>
                              </w:tc>
                            </w:tr>
                          </w:tbl>
                          <w:p w:rsidR="00C63E0D" w:rsidRDefault="00C63E0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Quadre de text 2" o:spid="_x0000_s1026" type="#_x0000_t202" style="position:absolute;left:0;text-align:left;margin-left:289.5pt;margin-top:13.65pt;width:313.5pt;height:147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" fillcolor="white [3201]" strokecolor="white [3212]" strokeweight=".5pt">
                <v:textbox>
                  <w:txbxContent>
                    <w:tbl>
                      <w:tblPr>
                        <w:tblStyle w:val="GridTable4-Accent5"/>
                        <w:tblW w:w="4644" w:type="dxa"/>
                        <w:tblInd w:w="-113" w:type="dxa"/>
                        <w:tblLook w:val="04A0" w:firstRow="1" w:lastRow="0" w:firstColumn="1" w:lastColumn="0" w:noHBand="0" w:noVBand="1"/>
                      </w:tblPr>
                      <w:tblGrid>
                        <w:gridCol w:w="683"/>
                        <w:gridCol w:w="1268"/>
                        <w:gridCol w:w="1276"/>
                        <w:gridCol w:w="1417"/>
                      </w:tblGrid>
                      <w:tr w:rsidR="00C63E0D" w:rsidRPr="00504FA2" w:rsidTr="00C63E0D">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683" w:type="dxa"/>
                            <w:noWrap/>
                            <w:hideMark/>
                          </w:tcPr>
                          <w:p w:rsidR="00C63E0D" w:rsidRPr="00504FA2" w:rsidRDefault="00C63E0D" w:rsidP="00C63E0D">
                            <w:pPr>
                              <w:rPr>
                                <w:rFonts w:ascii="Calibri" w:hAnsi="Calibri" w:cs="Calibri"/>
                                <w:color w:val="000000"/>
                                <w:sz w:val="22"/>
                                <w:szCs w:val="22"/>
                                <w:lang w:eastAsia="ca-ES"/>
                              </w:rPr>
                            </w:pPr>
                            <w:r w:rsidRPr="00504FA2">
                              <w:rPr>
                                <w:rFonts w:ascii="Calibri" w:hAnsi="Calibri" w:cs="Calibri"/>
                                <w:color w:val="000000"/>
                                <w:sz w:val="22"/>
                                <w:szCs w:val="22"/>
                                <w:lang w:eastAsia="ca-ES"/>
                              </w:rPr>
                              <w:t>Year</w:t>
                            </w:r>
                          </w:p>
                        </w:tc>
                        <w:tc>
                          <w:tcPr>
                            <w:tcW w:w="1268" w:type="dxa"/>
                            <w:noWrap/>
                            <w:hideMark/>
                          </w:tcPr>
                          <w:p w:rsidR="00C63E0D" w:rsidRPr="00504FA2" w:rsidRDefault="00C63E0D" w:rsidP="00C63E0D">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lang w:eastAsia="ca-ES"/>
                              </w:rPr>
                            </w:pPr>
                            <w:r>
                              <w:rPr>
                                <w:rFonts w:ascii="Calibri" w:hAnsi="Calibri" w:cs="Calibri"/>
                                <w:b w:val="0"/>
                                <w:bCs w:val="0"/>
                                <w:color w:val="000000"/>
                                <w:sz w:val="22"/>
                                <w:szCs w:val="22"/>
                                <w:lang w:eastAsia="ca-ES"/>
                              </w:rPr>
                              <w:t>Abtention</w:t>
                            </w:r>
                            <w:r w:rsidRPr="00504FA2">
                              <w:rPr>
                                <w:rFonts w:ascii="Calibri" w:hAnsi="Calibri" w:cs="Calibri"/>
                                <w:color w:val="000000"/>
                                <w:sz w:val="22"/>
                                <w:szCs w:val="22"/>
                                <w:lang w:eastAsia="ca-ES"/>
                              </w:rPr>
                              <w:t>-Yes</w:t>
                            </w:r>
                          </w:p>
                        </w:tc>
                        <w:tc>
                          <w:tcPr>
                            <w:tcW w:w="1276" w:type="dxa"/>
                            <w:noWrap/>
                            <w:hideMark/>
                          </w:tcPr>
                          <w:p w:rsidR="00C63E0D" w:rsidRPr="00504FA2" w:rsidRDefault="00C63E0D" w:rsidP="00C63E0D">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lang w:eastAsia="ca-ES"/>
                              </w:rPr>
                            </w:pPr>
                            <w:r>
                              <w:rPr>
                                <w:rFonts w:ascii="Calibri" w:hAnsi="Calibri" w:cs="Calibri"/>
                                <w:b w:val="0"/>
                                <w:bCs w:val="0"/>
                                <w:color w:val="000000"/>
                                <w:sz w:val="22"/>
                                <w:szCs w:val="22"/>
                                <w:lang w:eastAsia="ca-ES"/>
                              </w:rPr>
                              <w:t>Abstention-</w:t>
                            </w:r>
                            <w:r w:rsidRPr="00504FA2">
                              <w:rPr>
                                <w:rFonts w:ascii="Calibri" w:hAnsi="Calibri" w:cs="Calibri"/>
                                <w:color w:val="000000"/>
                                <w:sz w:val="22"/>
                                <w:szCs w:val="22"/>
                                <w:lang w:eastAsia="ca-ES"/>
                              </w:rPr>
                              <w:t>No</w:t>
                            </w:r>
                          </w:p>
                        </w:tc>
                        <w:tc>
                          <w:tcPr>
                            <w:tcW w:w="1417" w:type="dxa"/>
                          </w:tcPr>
                          <w:p w:rsidR="00C63E0D" w:rsidRPr="00504FA2" w:rsidRDefault="00C63E0D" w:rsidP="00C63E0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504FA2">
                              <w:rPr>
                                <w:rFonts w:ascii="Calibri" w:hAnsi="Calibri" w:cs="Calibri"/>
                                <w:color w:val="000000"/>
                                <w:sz w:val="22"/>
                                <w:szCs w:val="22"/>
                              </w:rPr>
                              <w:t>Census</w:t>
                            </w:r>
                          </w:p>
                        </w:tc>
                      </w:tr>
                      <w:tr w:rsidR="00C63E0D" w:rsidRPr="00504FA2" w:rsidTr="00C63E0D">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683" w:type="dxa"/>
                            <w:noWrap/>
                            <w:hideMark/>
                          </w:tcPr>
                          <w:p w:rsidR="00C63E0D" w:rsidRPr="00504FA2" w:rsidRDefault="00C63E0D" w:rsidP="00C63E0D">
                            <w:pPr>
                              <w:rPr>
                                <w:rFonts w:ascii="Calibri" w:hAnsi="Calibri" w:cs="Calibri"/>
                                <w:color w:val="000000"/>
                                <w:sz w:val="22"/>
                                <w:szCs w:val="22"/>
                                <w:lang w:eastAsia="ca-ES"/>
                              </w:rPr>
                            </w:pPr>
                            <w:r w:rsidRPr="00504FA2">
                              <w:rPr>
                                <w:rFonts w:ascii="Calibri" w:hAnsi="Calibri" w:cs="Calibri"/>
                                <w:color w:val="000000"/>
                                <w:sz w:val="22"/>
                                <w:szCs w:val="22"/>
                                <w:lang w:eastAsia="ca-ES"/>
                              </w:rPr>
                              <w:t>2015</w:t>
                            </w:r>
                          </w:p>
                        </w:tc>
                        <w:tc>
                          <w:tcPr>
                            <w:tcW w:w="1268" w:type="dxa"/>
                            <w:noWrap/>
                            <w:hideMark/>
                          </w:tcPr>
                          <w:p w:rsidR="00C63E0D" w:rsidRPr="00504FA2" w:rsidRDefault="00C63E0D" w:rsidP="00C63E0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ca-ES"/>
                              </w:rPr>
                            </w:pPr>
                            <w:r w:rsidRPr="00504FA2">
                              <w:rPr>
                                <w:rFonts w:ascii="Calibri" w:hAnsi="Calibri" w:cs="Calibri"/>
                                <w:color w:val="000000"/>
                                <w:sz w:val="22"/>
                                <w:szCs w:val="22"/>
                                <w:lang w:eastAsia="ca-ES"/>
                              </w:rPr>
                              <w:t>1380657</w:t>
                            </w:r>
                          </w:p>
                        </w:tc>
                        <w:tc>
                          <w:tcPr>
                            <w:tcW w:w="1276" w:type="dxa"/>
                            <w:noWrap/>
                            <w:hideMark/>
                          </w:tcPr>
                          <w:p w:rsidR="00C63E0D" w:rsidRPr="00504FA2" w:rsidRDefault="00C63E0D" w:rsidP="00C63E0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ca-ES"/>
                              </w:rPr>
                            </w:pPr>
                            <w:r w:rsidRPr="00504FA2">
                              <w:rPr>
                                <w:rFonts w:ascii="Calibri" w:hAnsi="Calibri" w:cs="Calibri"/>
                                <w:color w:val="000000"/>
                                <w:sz w:val="22"/>
                                <w:szCs w:val="22"/>
                                <w:lang w:eastAsia="ca-ES"/>
                              </w:rPr>
                              <w:t>4130196</w:t>
                            </w:r>
                          </w:p>
                        </w:tc>
                        <w:tc>
                          <w:tcPr>
                            <w:tcW w:w="1417" w:type="dxa"/>
                          </w:tcPr>
                          <w:p w:rsidR="00C63E0D" w:rsidRPr="00504FA2" w:rsidRDefault="00C63E0D" w:rsidP="00C63E0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sz w:val="22"/>
                                <w:szCs w:val="22"/>
                              </w:rPr>
                            </w:pPr>
                            <w:r w:rsidRPr="00504FA2">
                              <w:rPr>
                                <w:rFonts w:ascii="Calibri" w:hAnsi="Calibri" w:cs="Calibri"/>
                                <w:b/>
                                <w:color w:val="000000"/>
                                <w:sz w:val="22"/>
                                <w:szCs w:val="22"/>
                              </w:rPr>
                              <w:t>5510853</w:t>
                            </w:r>
                          </w:p>
                        </w:tc>
                      </w:tr>
                      <w:tr w:rsidR="00C63E0D" w:rsidRPr="00504FA2" w:rsidTr="00C63E0D">
                        <w:trPr>
                          <w:trHeight w:val="295"/>
                        </w:trPr>
                        <w:tc>
                          <w:tcPr>
                            <w:cnfStyle w:val="001000000000" w:firstRow="0" w:lastRow="0" w:firstColumn="1" w:lastColumn="0" w:oddVBand="0" w:evenVBand="0" w:oddHBand="0" w:evenHBand="0" w:firstRowFirstColumn="0" w:firstRowLastColumn="0" w:lastRowFirstColumn="0" w:lastRowLastColumn="0"/>
                            <w:tcW w:w="683" w:type="dxa"/>
                            <w:noWrap/>
                            <w:hideMark/>
                          </w:tcPr>
                          <w:p w:rsidR="00C63E0D" w:rsidRPr="00504FA2" w:rsidRDefault="00C63E0D" w:rsidP="00C63E0D">
                            <w:pPr>
                              <w:rPr>
                                <w:rFonts w:ascii="Calibri" w:hAnsi="Calibri" w:cs="Calibri"/>
                                <w:color w:val="000000"/>
                                <w:sz w:val="22"/>
                                <w:szCs w:val="22"/>
                                <w:lang w:eastAsia="ca-ES"/>
                              </w:rPr>
                            </w:pPr>
                            <w:r w:rsidRPr="00504FA2">
                              <w:rPr>
                                <w:rFonts w:ascii="Calibri" w:hAnsi="Calibri" w:cs="Calibri"/>
                                <w:color w:val="000000"/>
                                <w:sz w:val="22"/>
                                <w:szCs w:val="22"/>
                                <w:lang w:eastAsia="ca-ES"/>
                              </w:rPr>
                              <w:t>2017</w:t>
                            </w:r>
                          </w:p>
                        </w:tc>
                        <w:tc>
                          <w:tcPr>
                            <w:tcW w:w="1268" w:type="dxa"/>
                            <w:noWrap/>
                            <w:hideMark/>
                          </w:tcPr>
                          <w:p w:rsidR="00C63E0D" w:rsidRPr="00504FA2" w:rsidRDefault="00C63E0D" w:rsidP="00C63E0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ca-ES"/>
                              </w:rPr>
                            </w:pPr>
                            <w:r w:rsidRPr="00504FA2">
                              <w:rPr>
                                <w:rFonts w:ascii="Calibri" w:hAnsi="Calibri" w:cs="Calibri"/>
                                <w:color w:val="000000"/>
                                <w:sz w:val="22"/>
                                <w:szCs w:val="22"/>
                                <w:lang w:eastAsia="ca-ES"/>
                              </w:rPr>
                              <w:t>1161564</w:t>
                            </w:r>
                          </w:p>
                        </w:tc>
                        <w:tc>
                          <w:tcPr>
                            <w:tcW w:w="1276" w:type="dxa"/>
                            <w:noWrap/>
                            <w:hideMark/>
                          </w:tcPr>
                          <w:p w:rsidR="00C63E0D" w:rsidRPr="00504FA2" w:rsidRDefault="00C63E0D" w:rsidP="00C63E0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ca-ES"/>
                              </w:rPr>
                            </w:pPr>
                            <w:r w:rsidRPr="00504FA2">
                              <w:rPr>
                                <w:rFonts w:ascii="Calibri" w:hAnsi="Calibri" w:cs="Calibri"/>
                                <w:color w:val="000000"/>
                                <w:sz w:val="22"/>
                                <w:szCs w:val="22"/>
                                <w:lang w:eastAsia="ca-ES"/>
                              </w:rPr>
                              <w:t>4392891</w:t>
                            </w:r>
                          </w:p>
                        </w:tc>
                        <w:tc>
                          <w:tcPr>
                            <w:tcW w:w="1417" w:type="dxa"/>
                          </w:tcPr>
                          <w:p w:rsidR="00C63E0D" w:rsidRPr="00504FA2" w:rsidRDefault="00C63E0D" w:rsidP="00C63E0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sz w:val="22"/>
                                <w:szCs w:val="22"/>
                              </w:rPr>
                            </w:pPr>
                            <w:r w:rsidRPr="00504FA2">
                              <w:rPr>
                                <w:rFonts w:ascii="Calibri" w:hAnsi="Calibri" w:cs="Calibri"/>
                                <w:b/>
                                <w:color w:val="000000"/>
                                <w:sz w:val="22"/>
                                <w:szCs w:val="22"/>
                              </w:rPr>
                              <w:t>5554455</w:t>
                            </w:r>
                          </w:p>
                        </w:tc>
                      </w:tr>
                      <w:tr w:rsidR="00C63E0D" w:rsidRPr="00504FA2" w:rsidTr="00C63E0D">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683" w:type="dxa"/>
                            <w:noWrap/>
                            <w:hideMark/>
                          </w:tcPr>
                          <w:p w:rsidR="00C63E0D" w:rsidRPr="00504FA2" w:rsidRDefault="00C63E0D" w:rsidP="00C63E0D">
                            <w:pPr>
                              <w:rPr>
                                <w:rFonts w:ascii="Calibri" w:hAnsi="Calibri" w:cs="Calibri"/>
                                <w:color w:val="000000"/>
                                <w:sz w:val="22"/>
                                <w:szCs w:val="22"/>
                                <w:lang w:eastAsia="ca-ES"/>
                              </w:rPr>
                            </w:pPr>
                            <w:r w:rsidRPr="00504FA2">
                              <w:rPr>
                                <w:rFonts w:ascii="Calibri" w:hAnsi="Calibri" w:cs="Calibri"/>
                                <w:color w:val="000000"/>
                                <w:sz w:val="22"/>
                                <w:szCs w:val="22"/>
                                <w:lang w:eastAsia="ca-ES"/>
                              </w:rPr>
                              <w:t>2021</w:t>
                            </w:r>
                          </w:p>
                        </w:tc>
                        <w:tc>
                          <w:tcPr>
                            <w:tcW w:w="1268" w:type="dxa"/>
                            <w:noWrap/>
                            <w:hideMark/>
                          </w:tcPr>
                          <w:p w:rsidR="00C63E0D" w:rsidRPr="00504FA2" w:rsidRDefault="00C63E0D" w:rsidP="00C63E0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ca-ES"/>
                              </w:rPr>
                            </w:pPr>
                            <w:r w:rsidRPr="00504FA2">
                              <w:rPr>
                                <w:rFonts w:ascii="Calibri" w:hAnsi="Calibri" w:cs="Calibri"/>
                                <w:color w:val="000000"/>
                                <w:sz w:val="22"/>
                                <w:szCs w:val="22"/>
                                <w:lang w:eastAsia="ca-ES"/>
                              </w:rPr>
                              <w:t>2739222</w:t>
                            </w:r>
                          </w:p>
                        </w:tc>
                        <w:tc>
                          <w:tcPr>
                            <w:tcW w:w="1276" w:type="dxa"/>
                            <w:noWrap/>
                            <w:hideMark/>
                          </w:tcPr>
                          <w:p w:rsidR="00C63E0D" w:rsidRPr="00504FA2" w:rsidRDefault="00C63E0D" w:rsidP="00C63E0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ca-ES"/>
                              </w:rPr>
                            </w:pPr>
                            <w:r w:rsidRPr="00504FA2">
                              <w:rPr>
                                <w:rFonts w:ascii="Calibri" w:hAnsi="Calibri" w:cs="Calibri"/>
                                <w:color w:val="000000"/>
                                <w:sz w:val="22"/>
                                <w:szCs w:val="22"/>
                                <w:lang w:eastAsia="ca-ES"/>
                              </w:rPr>
                              <w:t>2884845</w:t>
                            </w:r>
                          </w:p>
                        </w:tc>
                        <w:tc>
                          <w:tcPr>
                            <w:tcW w:w="1417" w:type="dxa"/>
                          </w:tcPr>
                          <w:p w:rsidR="00C63E0D" w:rsidRPr="00504FA2" w:rsidRDefault="00C63E0D" w:rsidP="00C63E0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sz w:val="22"/>
                                <w:szCs w:val="22"/>
                              </w:rPr>
                            </w:pPr>
                            <w:r w:rsidRPr="00504FA2">
                              <w:rPr>
                                <w:rFonts w:ascii="Calibri" w:hAnsi="Calibri" w:cs="Calibri"/>
                                <w:b/>
                                <w:color w:val="000000"/>
                                <w:sz w:val="22"/>
                                <w:szCs w:val="22"/>
                              </w:rPr>
                              <w:t>5624067</w:t>
                            </w:r>
                          </w:p>
                        </w:tc>
                      </w:tr>
                      <w:tr w:rsidR="00C63E0D" w:rsidRPr="00504FA2" w:rsidTr="00C63E0D">
                        <w:trPr>
                          <w:trHeight w:val="295"/>
                        </w:trPr>
                        <w:tc>
                          <w:tcPr>
                            <w:cnfStyle w:val="001000000000" w:firstRow="0" w:lastRow="0" w:firstColumn="1" w:lastColumn="0" w:oddVBand="0" w:evenVBand="0" w:oddHBand="0" w:evenHBand="0" w:firstRowFirstColumn="0" w:firstRowLastColumn="0" w:lastRowFirstColumn="0" w:lastRowLastColumn="0"/>
                            <w:tcW w:w="683" w:type="dxa"/>
                            <w:noWrap/>
                            <w:hideMark/>
                          </w:tcPr>
                          <w:p w:rsidR="00C63E0D" w:rsidRPr="00504FA2" w:rsidRDefault="00C63E0D" w:rsidP="00C63E0D">
                            <w:pPr>
                              <w:rPr>
                                <w:rFonts w:ascii="Calibri" w:hAnsi="Calibri" w:cs="Calibri"/>
                                <w:color w:val="000000"/>
                                <w:sz w:val="22"/>
                                <w:szCs w:val="22"/>
                                <w:lang w:eastAsia="ca-ES"/>
                              </w:rPr>
                            </w:pPr>
                            <w:r w:rsidRPr="00504FA2">
                              <w:rPr>
                                <w:rFonts w:ascii="Calibri" w:hAnsi="Calibri" w:cs="Calibri"/>
                                <w:color w:val="000000"/>
                                <w:sz w:val="22"/>
                                <w:szCs w:val="22"/>
                                <w:lang w:eastAsia="ca-ES"/>
                              </w:rPr>
                              <w:t>Total</w:t>
                            </w:r>
                          </w:p>
                        </w:tc>
                        <w:tc>
                          <w:tcPr>
                            <w:tcW w:w="1268" w:type="dxa"/>
                            <w:noWrap/>
                            <w:hideMark/>
                          </w:tcPr>
                          <w:p w:rsidR="00C63E0D" w:rsidRPr="00504FA2" w:rsidRDefault="00C63E0D" w:rsidP="00C63E0D">
                            <w:pPr>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2"/>
                                <w:szCs w:val="22"/>
                                <w:lang w:eastAsia="ca-ES"/>
                              </w:rPr>
                            </w:pPr>
                            <w:r w:rsidRPr="00504FA2">
                              <w:rPr>
                                <w:rFonts w:ascii="Calibri" w:hAnsi="Calibri" w:cs="Calibri"/>
                                <w:b/>
                                <w:bCs/>
                                <w:color w:val="000000"/>
                                <w:sz w:val="22"/>
                                <w:szCs w:val="22"/>
                                <w:lang w:eastAsia="ca-ES"/>
                              </w:rPr>
                              <w:t>5281443</w:t>
                            </w:r>
                          </w:p>
                        </w:tc>
                        <w:tc>
                          <w:tcPr>
                            <w:tcW w:w="1276" w:type="dxa"/>
                            <w:noWrap/>
                            <w:hideMark/>
                          </w:tcPr>
                          <w:p w:rsidR="00C63E0D" w:rsidRPr="00504FA2" w:rsidRDefault="00C63E0D" w:rsidP="00C63E0D">
                            <w:pPr>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2"/>
                                <w:szCs w:val="22"/>
                                <w:lang w:eastAsia="ca-ES"/>
                              </w:rPr>
                            </w:pPr>
                            <w:r w:rsidRPr="00504FA2">
                              <w:rPr>
                                <w:rFonts w:ascii="Calibri" w:hAnsi="Calibri" w:cs="Calibri"/>
                                <w:b/>
                                <w:bCs/>
                                <w:color w:val="000000"/>
                                <w:sz w:val="22"/>
                                <w:szCs w:val="22"/>
                                <w:lang w:eastAsia="ca-ES"/>
                              </w:rPr>
                              <w:t>11407932</w:t>
                            </w:r>
                          </w:p>
                        </w:tc>
                        <w:tc>
                          <w:tcPr>
                            <w:tcW w:w="1417" w:type="dxa"/>
                          </w:tcPr>
                          <w:p w:rsidR="00C63E0D" w:rsidRPr="00504FA2" w:rsidRDefault="00C63E0D" w:rsidP="00C63E0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sz w:val="22"/>
                                <w:szCs w:val="22"/>
                              </w:rPr>
                            </w:pPr>
                            <w:r w:rsidRPr="00504FA2">
                              <w:rPr>
                                <w:rFonts w:ascii="Calibri" w:hAnsi="Calibri" w:cs="Calibri"/>
                                <w:b/>
                                <w:color w:val="000000"/>
                                <w:sz w:val="22"/>
                                <w:szCs w:val="22"/>
                              </w:rPr>
                              <w:t>16689375</w:t>
                            </w:r>
                          </w:p>
                        </w:tc>
                      </w:tr>
                    </w:tbl>
                    <w:p w:rsidR="00C63E0D" w:rsidRDefault="00C63E0D"/>
                  </w:txbxContent>
                </v:textbox>
              </v:shape>
            </w:pict>
          </mc:Fallback>
        </mc:AlternateContent>
      </w:r>
    </w:p>
    <w:tbl>
      <w:tblPr>
        <w:tblStyle w:val="GridTable4-Accent5"/>
        <w:tblW w:w="5495" w:type="dxa"/>
        <w:tblInd w:w="-113" w:type="dxa"/>
        <w:tblLook w:val="04E0" w:firstRow="1" w:lastRow="1" w:firstColumn="1" w:lastColumn="0" w:noHBand="0" w:noVBand="1"/>
      </w:tblPr>
      <w:tblGrid>
        <w:gridCol w:w="1135"/>
        <w:gridCol w:w="1390"/>
        <w:gridCol w:w="1029"/>
        <w:gridCol w:w="1090"/>
        <w:gridCol w:w="1029"/>
      </w:tblGrid>
      <w:tr w:rsidR="00CE3302" w:rsidRPr="006650F7" w:rsidTr="00C63E0D">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525" w:type="dxa"/>
            <w:gridSpan w:val="2"/>
            <w:noWrap/>
            <w:hideMark/>
          </w:tcPr>
          <w:p w:rsidR="00CE3302" w:rsidRPr="00C63E0D" w:rsidRDefault="00CE3302" w:rsidP="00C63E0D">
            <w:pPr>
              <w:rPr>
                <w:rFonts w:ascii="Calibri" w:hAnsi="Calibri" w:cs="Calibri"/>
                <w:sz w:val="20"/>
                <w:szCs w:val="22"/>
                <w:lang w:val="en-US" w:eastAsia="ca-ES"/>
              </w:rPr>
            </w:pPr>
            <w:r w:rsidRPr="00C63E0D">
              <w:rPr>
                <w:rFonts w:ascii="Calibri" w:hAnsi="Calibri" w:cs="Calibri"/>
                <w:sz w:val="20"/>
                <w:szCs w:val="22"/>
                <w:lang w:val="en-US" w:eastAsia="ca-ES"/>
              </w:rPr>
              <w:t>Catalan Parliament Elections</w:t>
            </w:r>
          </w:p>
        </w:tc>
        <w:tc>
          <w:tcPr>
            <w:tcW w:w="2970" w:type="dxa"/>
            <w:gridSpan w:val="3"/>
            <w:noWrap/>
            <w:hideMark/>
          </w:tcPr>
          <w:p w:rsidR="00CE3302" w:rsidRPr="00C63E0D" w:rsidRDefault="00CE3302" w:rsidP="00CE3302">
            <w:pPr>
              <w:jc w:val="center"/>
              <w:cnfStyle w:val="100000000000" w:firstRow="1" w:lastRow="0" w:firstColumn="0" w:lastColumn="0" w:oddVBand="0" w:evenVBand="0" w:oddHBand="0" w:evenHBand="0" w:firstRowFirstColumn="0" w:firstRowLastColumn="0" w:lastRowFirstColumn="0" w:lastRowLastColumn="0"/>
              <w:rPr>
                <w:sz w:val="20"/>
                <w:lang w:val="en-US" w:eastAsia="ca-ES"/>
              </w:rPr>
            </w:pPr>
            <w:r w:rsidRPr="00C63E0D">
              <w:rPr>
                <w:rFonts w:ascii="Calibri" w:hAnsi="Calibri" w:cs="Calibri"/>
                <w:sz w:val="20"/>
                <w:szCs w:val="22"/>
                <w:lang w:val="en-US" w:eastAsia="ca-ES"/>
              </w:rPr>
              <w:t>year</w:t>
            </w:r>
          </w:p>
        </w:tc>
      </w:tr>
      <w:tr w:rsidR="00CE3302" w:rsidRPr="00CE3302" w:rsidTr="00C63E0D">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135" w:type="dxa"/>
            <w:noWrap/>
            <w:hideMark/>
          </w:tcPr>
          <w:p w:rsidR="00CE3302" w:rsidRPr="00C63E0D" w:rsidRDefault="00C63E0D" w:rsidP="00CE3302">
            <w:pPr>
              <w:rPr>
                <w:rFonts w:ascii="Calibri" w:hAnsi="Calibri" w:cs="Calibri"/>
                <w:color w:val="000000"/>
                <w:sz w:val="20"/>
                <w:szCs w:val="22"/>
                <w:lang w:val="en-US" w:eastAsia="ca-ES"/>
              </w:rPr>
            </w:pPr>
            <w:r>
              <w:rPr>
                <w:rFonts w:ascii="Calibri" w:hAnsi="Calibri" w:cs="Calibri"/>
                <w:color w:val="000000"/>
                <w:sz w:val="20"/>
                <w:szCs w:val="22"/>
                <w:lang w:val="en-US" w:eastAsia="ca-ES"/>
              </w:rPr>
              <w:t xml:space="preserve"> </w:t>
            </w:r>
            <w:r w:rsidR="00CE3302" w:rsidRPr="00C63E0D">
              <w:rPr>
                <w:rFonts w:ascii="Calibri" w:hAnsi="Calibri" w:cs="Calibri"/>
                <w:color w:val="000000"/>
                <w:sz w:val="20"/>
                <w:szCs w:val="22"/>
                <w:lang w:val="en-US" w:eastAsia="ca-ES"/>
              </w:rPr>
              <w:t>wing</w:t>
            </w:r>
          </w:p>
        </w:tc>
        <w:tc>
          <w:tcPr>
            <w:tcW w:w="1390" w:type="dxa"/>
            <w:noWrap/>
            <w:hideMark/>
          </w:tcPr>
          <w:p w:rsidR="00CE3302" w:rsidRPr="00C63E0D" w:rsidRDefault="00CE3302" w:rsidP="00CE3302">
            <w:pP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0"/>
                <w:szCs w:val="22"/>
                <w:lang w:val="en-US" w:eastAsia="ca-ES"/>
              </w:rPr>
            </w:pPr>
            <w:r w:rsidRPr="00C63E0D">
              <w:rPr>
                <w:rFonts w:ascii="Calibri" w:hAnsi="Calibri" w:cs="Calibri"/>
                <w:b/>
                <w:bCs/>
                <w:color w:val="000000"/>
                <w:sz w:val="20"/>
                <w:szCs w:val="22"/>
                <w:lang w:val="en-US" w:eastAsia="ca-ES"/>
              </w:rPr>
              <w:t>independency</w:t>
            </w:r>
          </w:p>
        </w:tc>
        <w:tc>
          <w:tcPr>
            <w:tcW w:w="1029" w:type="dxa"/>
            <w:noWrap/>
            <w:hideMark/>
          </w:tcPr>
          <w:p w:rsidR="00CE3302" w:rsidRPr="00C63E0D" w:rsidRDefault="00CE3302" w:rsidP="00CE3302">
            <w:pPr>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0"/>
                <w:szCs w:val="22"/>
                <w:lang w:val="en-US" w:eastAsia="ca-ES"/>
              </w:rPr>
            </w:pPr>
            <w:r w:rsidRPr="00C63E0D">
              <w:rPr>
                <w:rFonts w:ascii="Calibri" w:hAnsi="Calibri" w:cs="Calibri"/>
                <w:b/>
                <w:bCs/>
                <w:color w:val="000000"/>
                <w:sz w:val="20"/>
                <w:szCs w:val="22"/>
                <w:lang w:val="en-US" w:eastAsia="ca-ES"/>
              </w:rPr>
              <w:t>2015</w:t>
            </w:r>
          </w:p>
        </w:tc>
        <w:tc>
          <w:tcPr>
            <w:tcW w:w="1090" w:type="dxa"/>
            <w:noWrap/>
            <w:hideMark/>
          </w:tcPr>
          <w:p w:rsidR="00CE3302" w:rsidRPr="00C63E0D" w:rsidRDefault="00CE3302" w:rsidP="00CE3302">
            <w:pPr>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0"/>
                <w:szCs w:val="22"/>
                <w:lang w:val="en-US" w:eastAsia="ca-ES"/>
              </w:rPr>
            </w:pPr>
            <w:r w:rsidRPr="00C63E0D">
              <w:rPr>
                <w:rFonts w:ascii="Calibri" w:hAnsi="Calibri" w:cs="Calibri"/>
                <w:b/>
                <w:bCs/>
                <w:color w:val="000000"/>
                <w:sz w:val="20"/>
                <w:szCs w:val="22"/>
                <w:lang w:val="en-US" w:eastAsia="ca-ES"/>
              </w:rPr>
              <w:t>2017</w:t>
            </w:r>
          </w:p>
        </w:tc>
        <w:tc>
          <w:tcPr>
            <w:tcW w:w="851" w:type="dxa"/>
            <w:noWrap/>
            <w:hideMark/>
          </w:tcPr>
          <w:p w:rsidR="00CE3302" w:rsidRPr="00C63E0D" w:rsidRDefault="00CE3302" w:rsidP="00CE3302">
            <w:pPr>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0"/>
                <w:szCs w:val="22"/>
                <w:lang w:val="en-US" w:eastAsia="ca-ES"/>
              </w:rPr>
            </w:pPr>
            <w:r w:rsidRPr="00C63E0D">
              <w:rPr>
                <w:rFonts w:ascii="Calibri" w:hAnsi="Calibri" w:cs="Calibri"/>
                <w:b/>
                <w:bCs/>
                <w:color w:val="000000"/>
                <w:sz w:val="20"/>
                <w:szCs w:val="22"/>
                <w:lang w:val="en-US" w:eastAsia="ca-ES"/>
              </w:rPr>
              <w:t>2021</w:t>
            </w:r>
          </w:p>
        </w:tc>
      </w:tr>
      <w:tr w:rsidR="00CE3302" w:rsidRPr="00CE3302" w:rsidTr="00C63E0D">
        <w:trPr>
          <w:trHeight w:val="295"/>
        </w:trPr>
        <w:tc>
          <w:tcPr>
            <w:cnfStyle w:val="001000000000" w:firstRow="0" w:lastRow="0" w:firstColumn="1" w:lastColumn="0" w:oddVBand="0" w:evenVBand="0" w:oddHBand="0" w:evenHBand="0" w:firstRowFirstColumn="0" w:firstRowLastColumn="0" w:lastRowFirstColumn="0" w:lastRowLastColumn="0"/>
            <w:tcW w:w="1135" w:type="dxa"/>
            <w:noWrap/>
            <w:hideMark/>
          </w:tcPr>
          <w:p w:rsidR="00CE3302" w:rsidRPr="00C63E0D" w:rsidRDefault="00CE3302" w:rsidP="00CE3302">
            <w:pPr>
              <w:rPr>
                <w:rFonts w:ascii="Calibri" w:hAnsi="Calibri" w:cs="Calibri"/>
                <w:color w:val="000000"/>
                <w:sz w:val="20"/>
                <w:szCs w:val="22"/>
                <w:lang w:val="en-US" w:eastAsia="ca-ES"/>
              </w:rPr>
            </w:pPr>
            <w:r w:rsidRPr="00C63E0D">
              <w:rPr>
                <w:rFonts w:ascii="Calibri" w:hAnsi="Calibri" w:cs="Calibri"/>
                <w:color w:val="000000"/>
                <w:sz w:val="20"/>
                <w:szCs w:val="22"/>
                <w:lang w:val="en-US" w:eastAsia="ca-ES"/>
              </w:rPr>
              <w:t>Center</w:t>
            </w:r>
          </w:p>
        </w:tc>
        <w:tc>
          <w:tcPr>
            <w:tcW w:w="1390" w:type="dxa"/>
            <w:noWrap/>
            <w:hideMark/>
          </w:tcPr>
          <w:p w:rsidR="00CE3302" w:rsidRPr="00C63E0D" w:rsidRDefault="00CE3302" w:rsidP="00E91A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sz w:val="20"/>
                <w:szCs w:val="22"/>
                <w:lang w:val="en-US" w:eastAsia="ca-ES"/>
              </w:rPr>
            </w:pPr>
            <w:r w:rsidRPr="00C63E0D">
              <w:rPr>
                <w:rFonts w:ascii="Calibri" w:hAnsi="Calibri" w:cs="Calibri"/>
                <w:b/>
                <w:color w:val="000000"/>
                <w:sz w:val="20"/>
                <w:szCs w:val="22"/>
                <w:lang w:val="en-US" w:eastAsia="ca-ES"/>
              </w:rPr>
              <w:t>yes</w:t>
            </w:r>
          </w:p>
        </w:tc>
        <w:tc>
          <w:tcPr>
            <w:tcW w:w="1029" w:type="dxa"/>
            <w:noWrap/>
            <w:hideMark/>
          </w:tcPr>
          <w:p w:rsidR="00CE3302" w:rsidRPr="00C63E0D" w:rsidRDefault="00CE3302" w:rsidP="00CE330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2"/>
                <w:lang w:val="en-US" w:eastAsia="ca-ES"/>
              </w:rPr>
            </w:pPr>
            <w:r w:rsidRPr="00C63E0D">
              <w:rPr>
                <w:rFonts w:ascii="Calibri" w:hAnsi="Calibri" w:cs="Calibri"/>
                <w:color w:val="000000"/>
                <w:sz w:val="20"/>
                <w:szCs w:val="22"/>
                <w:lang w:val="en-US" w:eastAsia="ca-ES"/>
              </w:rPr>
              <w:t>1</w:t>
            </w:r>
            <w:r w:rsidR="005B765F" w:rsidRPr="00C63E0D">
              <w:rPr>
                <w:rFonts w:ascii="Calibri" w:hAnsi="Calibri" w:cs="Calibri"/>
                <w:color w:val="000000"/>
                <w:sz w:val="20"/>
                <w:szCs w:val="22"/>
                <w:lang w:val="en-US" w:eastAsia="ca-ES"/>
              </w:rPr>
              <w:t>,</w:t>
            </w:r>
            <w:r w:rsidRPr="00C63E0D">
              <w:rPr>
                <w:rFonts w:ascii="Calibri" w:hAnsi="Calibri" w:cs="Calibri"/>
                <w:color w:val="000000"/>
                <w:sz w:val="20"/>
                <w:szCs w:val="22"/>
                <w:lang w:val="en-US" w:eastAsia="ca-ES"/>
              </w:rPr>
              <w:t>628</w:t>
            </w:r>
            <w:r w:rsidR="005B765F" w:rsidRPr="00C63E0D">
              <w:rPr>
                <w:rFonts w:ascii="Calibri" w:hAnsi="Calibri" w:cs="Calibri"/>
                <w:color w:val="000000"/>
                <w:sz w:val="20"/>
                <w:szCs w:val="22"/>
                <w:lang w:val="en-US" w:eastAsia="ca-ES"/>
              </w:rPr>
              <w:t>,</w:t>
            </w:r>
            <w:r w:rsidRPr="00C63E0D">
              <w:rPr>
                <w:rFonts w:ascii="Calibri" w:hAnsi="Calibri" w:cs="Calibri"/>
                <w:color w:val="000000"/>
                <w:sz w:val="20"/>
                <w:szCs w:val="22"/>
                <w:lang w:val="en-US" w:eastAsia="ca-ES"/>
              </w:rPr>
              <w:t>714</w:t>
            </w:r>
          </w:p>
        </w:tc>
        <w:tc>
          <w:tcPr>
            <w:tcW w:w="1090" w:type="dxa"/>
            <w:noWrap/>
            <w:hideMark/>
          </w:tcPr>
          <w:p w:rsidR="00CE3302" w:rsidRPr="00C63E0D" w:rsidRDefault="00CE3302" w:rsidP="00CE330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2"/>
                <w:lang w:val="en-US" w:eastAsia="ca-ES"/>
              </w:rPr>
            </w:pPr>
            <w:r w:rsidRPr="00C63E0D">
              <w:rPr>
                <w:rFonts w:ascii="Calibri" w:hAnsi="Calibri" w:cs="Calibri"/>
                <w:color w:val="000000"/>
                <w:sz w:val="20"/>
                <w:szCs w:val="22"/>
                <w:lang w:val="en-US" w:eastAsia="ca-ES"/>
              </w:rPr>
              <w:t>1</w:t>
            </w:r>
            <w:r w:rsidR="005B765F" w:rsidRPr="00C63E0D">
              <w:rPr>
                <w:rFonts w:ascii="Calibri" w:hAnsi="Calibri" w:cs="Calibri"/>
                <w:color w:val="000000"/>
                <w:sz w:val="20"/>
                <w:szCs w:val="22"/>
                <w:lang w:val="en-US" w:eastAsia="ca-ES"/>
              </w:rPr>
              <w:t>,</w:t>
            </w:r>
            <w:r w:rsidRPr="00C63E0D">
              <w:rPr>
                <w:rFonts w:ascii="Calibri" w:hAnsi="Calibri" w:cs="Calibri"/>
                <w:color w:val="000000"/>
                <w:sz w:val="20"/>
                <w:szCs w:val="22"/>
                <w:lang w:val="en-US" w:eastAsia="ca-ES"/>
              </w:rPr>
              <w:t>884</w:t>
            </w:r>
            <w:r w:rsidR="005B765F" w:rsidRPr="00C63E0D">
              <w:rPr>
                <w:rFonts w:ascii="Calibri" w:hAnsi="Calibri" w:cs="Calibri"/>
                <w:color w:val="000000"/>
                <w:sz w:val="20"/>
                <w:szCs w:val="22"/>
                <w:lang w:val="en-US" w:eastAsia="ca-ES"/>
              </w:rPr>
              <w:t>,</w:t>
            </w:r>
            <w:r w:rsidRPr="00C63E0D">
              <w:rPr>
                <w:rFonts w:ascii="Calibri" w:hAnsi="Calibri" w:cs="Calibri"/>
                <w:color w:val="000000"/>
                <w:sz w:val="20"/>
                <w:szCs w:val="22"/>
                <w:lang w:val="en-US" w:eastAsia="ca-ES"/>
              </w:rPr>
              <w:t>094</w:t>
            </w:r>
          </w:p>
        </w:tc>
        <w:tc>
          <w:tcPr>
            <w:tcW w:w="851" w:type="dxa"/>
            <w:noWrap/>
            <w:hideMark/>
          </w:tcPr>
          <w:p w:rsidR="00CE3302" w:rsidRPr="00C63E0D" w:rsidRDefault="00CE3302" w:rsidP="00CE330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2"/>
                <w:lang w:val="en-US" w:eastAsia="ca-ES"/>
              </w:rPr>
            </w:pPr>
            <w:r w:rsidRPr="00C63E0D">
              <w:rPr>
                <w:rFonts w:ascii="Calibri" w:hAnsi="Calibri" w:cs="Calibri"/>
                <w:color w:val="000000"/>
                <w:sz w:val="20"/>
                <w:szCs w:val="22"/>
                <w:lang w:val="en-US" w:eastAsia="ca-ES"/>
              </w:rPr>
              <w:t>1</w:t>
            </w:r>
            <w:r w:rsidR="005B765F" w:rsidRPr="00C63E0D">
              <w:rPr>
                <w:rFonts w:ascii="Calibri" w:hAnsi="Calibri" w:cs="Calibri"/>
                <w:color w:val="000000"/>
                <w:sz w:val="20"/>
                <w:szCs w:val="22"/>
                <w:lang w:val="en-US" w:eastAsia="ca-ES"/>
              </w:rPr>
              <w:t>,</w:t>
            </w:r>
            <w:r w:rsidRPr="00C63E0D">
              <w:rPr>
                <w:rFonts w:ascii="Calibri" w:hAnsi="Calibri" w:cs="Calibri"/>
                <w:color w:val="000000"/>
                <w:sz w:val="20"/>
                <w:szCs w:val="22"/>
                <w:lang w:val="en-US" w:eastAsia="ca-ES"/>
              </w:rPr>
              <w:t>176</w:t>
            </w:r>
            <w:r w:rsidR="005B765F" w:rsidRPr="00C63E0D">
              <w:rPr>
                <w:rFonts w:ascii="Calibri" w:hAnsi="Calibri" w:cs="Calibri"/>
                <w:color w:val="000000"/>
                <w:sz w:val="20"/>
                <w:szCs w:val="22"/>
                <w:lang w:val="en-US" w:eastAsia="ca-ES"/>
              </w:rPr>
              <w:t>,</w:t>
            </w:r>
            <w:r w:rsidRPr="00C63E0D">
              <w:rPr>
                <w:rFonts w:ascii="Calibri" w:hAnsi="Calibri" w:cs="Calibri"/>
                <w:color w:val="000000"/>
                <w:sz w:val="20"/>
                <w:szCs w:val="22"/>
                <w:lang w:val="en-US" w:eastAsia="ca-ES"/>
              </w:rPr>
              <w:t>120</w:t>
            </w:r>
          </w:p>
        </w:tc>
      </w:tr>
      <w:tr w:rsidR="00CE3302" w:rsidRPr="00CE3302" w:rsidTr="00C63E0D">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135" w:type="dxa"/>
            <w:noWrap/>
            <w:hideMark/>
          </w:tcPr>
          <w:p w:rsidR="00CE3302" w:rsidRPr="00C63E0D" w:rsidRDefault="00CE3302" w:rsidP="00CE3302">
            <w:pPr>
              <w:rPr>
                <w:rFonts w:ascii="Calibri" w:hAnsi="Calibri" w:cs="Calibri"/>
                <w:color w:val="000000"/>
                <w:sz w:val="20"/>
                <w:szCs w:val="22"/>
                <w:lang w:val="en-US" w:eastAsia="ca-ES"/>
              </w:rPr>
            </w:pPr>
            <w:r w:rsidRPr="00C63E0D">
              <w:rPr>
                <w:rFonts w:ascii="Calibri" w:hAnsi="Calibri" w:cs="Calibri"/>
                <w:color w:val="000000"/>
                <w:sz w:val="20"/>
                <w:szCs w:val="22"/>
                <w:lang w:val="en-US" w:eastAsia="ca-ES"/>
              </w:rPr>
              <w:t>Left</w:t>
            </w:r>
          </w:p>
        </w:tc>
        <w:tc>
          <w:tcPr>
            <w:tcW w:w="1390" w:type="dxa"/>
            <w:noWrap/>
            <w:hideMark/>
          </w:tcPr>
          <w:p w:rsidR="00CE3302" w:rsidRPr="00C63E0D" w:rsidRDefault="00CE3302" w:rsidP="00E91A1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sz w:val="20"/>
                <w:szCs w:val="22"/>
                <w:lang w:val="en-US" w:eastAsia="ca-ES"/>
              </w:rPr>
            </w:pPr>
            <w:r w:rsidRPr="00C63E0D">
              <w:rPr>
                <w:rFonts w:ascii="Calibri" w:hAnsi="Calibri" w:cs="Calibri"/>
                <w:b/>
                <w:color w:val="000000"/>
                <w:sz w:val="20"/>
                <w:szCs w:val="22"/>
                <w:lang w:val="en-US" w:eastAsia="ca-ES"/>
              </w:rPr>
              <w:t>no</w:t>
            </w:r>
          </w:p>
        </w:tc>
        <w:tc>
          <w:tcPr>
            <w:tcW w:w="1029" w:type="dxa"/>
            <w:noWrap/>
            <w:hideMark/>
          </w:tcPr>
          <w:p w:rsidR="00CE3302" w:rsidRPr="00C63E0D" w:rsidRDefault="00CE3302" w:rsidP="00CE330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2"/>
                <w:lang w:val="en-US" w:eastAsia="ca-ES"/>
              </w:rPr>
            </w:pPr>
            <w:r w:rsidRPr="00C63E0D">
              <w:rPr>
                <w:rFonts w:ascii="Calibri" w:hAnsi="Calibri" w:cs="Calibri"/>
                <w:color w:val="000000"/>
                <w:sz w:val="20"/>
                <w:szCs w:val="22"/>
                <w:lang w:val="en-US" w:eastAsia="ca-ES"/>
              </w:rPr>
              <w:t>890</w:t>
            </w:r>
            <w:r w:rsidR="005B765F" w:rsidRPr="00C63E0D">
              <w:rPr>
                <w:rFonts w:ascii="Calibri" w:hAnsi="Calibri" w:cs="Calibri"/>
                <w:color w:val="000000"/>
                <w:sz w:val="20"/>
                <w:szCs w:val="22"/>
                <w:lang w:val="en-US" w:eastAsia="ca-ES"/>
              </w:rPr>
              <w:t>,</w:t>
            </w:r>
            <w:r w:rsidRPr="00C63E0D">
              <w:rPr>
                <w:rFonts w:ascii="Calibri" w:hAnsi="Calibri" w:cs="Calibri"/>
                <w:color w:val="000000"/>
                <w:sz w:val="20"/>
                <w:szCs w:val="22"/>
                <w:lang w:val="en-US" w:eastAsia="ca-ES"/>
              </w:rPr>
              <w:t>896</w:t>
            </w:r>
          </w:p>
        </w:tc>
        <w:tc>
          <w:tcPr>
            <w:tcW w:w="1090" w:type="dxa"/>
            <w:noWrap/>
            <w:hideMark/>
          </w:tcPr>
          <w:p w:rsidR="00CE3302" w:rsidRPr="00C63E0D" w:rsidRDefault="00CE3302" w:rsidP="00CE330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2"/>
                <w:lang w:val="en-US" w:eastAsia="ca-ES"/>
              </w:rPr>
            </w:pPr>
            <w:r w:rsidRPr="00C63E0D">
              <w:rPr>
                <w:rFonts w:ascii="Calibri" w:hAnsi="Calibri" w:cs="Calibri"/>
                <w:color w:val="000000"/>
                <w:sz w:val="20"/>
                <w:szCs w:val="22"/>
                <w:lang w:val="en-US" w:eastAsia="ca-ES"/>
              </w:rPr>
              <w:t>933</w:t>
            </w:r>
            <w:r w:rsidR="005B765F" w:rsidRPr="00C63E0D">
              <w:rPr>
                <w:rFonts w:ascii="Calibri" w:hAnsi="Calibri" w:cs="Calibri"/>
                <w:color w:val="000000"/>
                <w:sz w:val="20"/>
                <w:szCs w:val="22"/>
                <w:lang w:val="en-US" w:eastAsia="ca-ES"/>
              </w:rPr>
              <w:t>,</w:t>
            </w:r>
            <w:r w:rsidRPr="00C63E0D">
              <w:rPr>
                <w:rFonts w:ascii="Calibri" w:hAnsi="Calibri" w:cs="Calibri"/>
                <w:color w:val="000000"/>
                <w:sz w:val="20"/>
                <w:szCs w:val="22"/>
                <w:lang w:val="en-US" w:eastAsia="ca-ES"/>
              </w:rPr>
              <w:t>019</w:t>
            </w:r>
          </w:p>
        </w:tc>
        <w:tc>
          <w:tcPr>
            <w:tcW w:w="851" w:type="dxa"/>
            <w:noWrap/>
            <w:hideMark/>
          </w:tcPr>
          <w:p w:rsidR="00CE3302" w:rsidRPr="00C63E0D" w:rsidRDefault="00CE3302" w:rsidP="00CE330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2"/>
                <w:lang w:val="en-US" w:eastAsia="ca-ES"/>
              </w:rPr>
            </w:pPr>
            <w:r w:rsidRPr="00C63E0D">
              <w:rPr>
                <w:rFonts w:ascii="Calibri" w:hAnsi="Calibri" w:cs="Calibri"/>
                <w:color w:val="000000"/>
                <w:sz w:val="20"/>
                <w:szCs w:val="22"/>
                <w:lang w:val="en-US" w:eastAsia="ca-ES"/>
              </w:rPr>
              <w:t>850</w:t>
            </w:r>
            <w:r w:rsidR="005B765F" w:rsidRPr="00C63E0D">
              <w:rPr>
                <w:rFonts w:ascii="Calibri" w:hAnsi="Calibri" w:cs="Calibri"/>
                <w:color w:val="000000"/>
                <w:sz w:val="20"/>
                <w:szCs w:val="22"/>
                <w:lang w:val="en-US" w:eastAsia="ca-ES"/>
              </w:rPr>
              <w:t>,</w:t>
            </w:r>
            <w:r w:rsidRPr="00C63E0D">
              <w:rPr>
                <w:rFonts w:ascii="Calibri" w:hAnsi="Calibri" w:cs="Calibri"/>
                <w:color w:val="000000"/>
                <w:sz w:val="20"/>
                <w:szCs w:val="22"/>
                <w:lang w:val="en-US" w:eastAsia="ca-ES"/>
              </w:rPr>
              <w:t>111</w:t>
            </w:r>
          </w:p>
        </w:tc>
      </w:tr>
      <w:tr w:rsidR="00CE3302" w:rsidRPr="00CE3302" w:rsidTr="00C63E0D">
        <w:trPr>
          <w:trHeight w:val="295"/>
        </w:trPr>
        <w:tc>
          <w:tcPr>
            <w:cnfStyle w:val="001000000000" w:firstRow="0" w:lastRow="0" w:firstColumn="1" w:lastColumn="0" w:oddVBand="0" w:evenVBand="0" w:oddHBand="0" w:evenHBand="0" w:firstRowFirstColumn="0" w:firstRowLastColumn="0" w:lastRowFirstColumn="0" w:lastRowLastColumn="0"/>
            <w:tcW w:w="1135" w:type="dxa"/>
            <w:noWrap/>
            <w:hideMark/>
          </w:tcPr>
          <w:p w:rsidR="00CE3302" w:rsidRPr="00C63E0D" w:rsidRDefault="00CE3302" w:rsidP="00CE3302">
            <w:pPr>
              <w:rPr>
                <w:rFonts w:ascii="Calibri" w:hAnsi="Calibri" w:cs="Calibri"/>
                <w:color w:val="000000"/>
                <w:sz w:val="20"/>
                <w:szCs w:val="22"/>
                <w:lang w:val="en-US" w:eastAsia="ca-ES"/>
              </w:rPr>
            </w:pPr>
            <w:r w:rsidRPr="00C63E0D">
              <w:rPr>
                <w:rFonts w:ascii="Calibri" w:hAnsi="Calibri" w:cs="Calibri"/>
                <w:color w:val="000000"/>
                <w:sz w:val="20"/>
                <w:szCs w:val="22"/>
                <w:lang w:val="en-US" w:eastAsia="ca-ES"/>
              </w:rPr>
              <w:t>Left</w:t>
            </w:r>
          </w:p>
        </w:tc>
        <w:tc>
          <w:tcPr>
            <w:tcW w:w="1390" w:type="dxa"/>
            <w:noWrap/>
            <w:hideMark/>
          </w:tcPr>
          <w:p w:rsidR="00CE3302" w:rsidRPr="00C63E0D" w:rsidRDefault="00CE3302" w:rsidP="00E91A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sz w:val="20"/>
                <w:szCs w:val="22"/>
                <w:lang w:val="en-US" w:eastAsia="ca-ES"/>
              </w:rPr>
            </w:pPr>
            <w:r w:rsidRPr="00C63E0D">
              <w:rPr>
                <w:rFonts w:ascii="Calibri" w:hAnsi="Calibri" w:cs="Calibri"/>
                <w:b/>
                <w:color w:val="000000"/>
                <w:sz w:val="20"/>
                <w:szCs w:val="22"/>
                <w:lang w:val="en-US" w:eastAsia="ca-ES"/>
              </w:rPr>
              <w:t>yes</w:t>
            </w:r>
          </w:p>
        </w:tc>
        <w:tc>
          <w:tcPr>
            <w:tcW w:w="1029" w:type="dxa"/>
            <w:noWrap/>
            <w:hideMark/>
          </w:tcPr>
          <w:p w:rsidR="00CE3302" w:rsidRPr="00C63E0D" w:rsidRDefault="00CE3302" w:rsidP="00CE330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2"/>
                <w:lang w:val="en-US" w:eastAsia="ca-ES"/>
              </w:rPr>
            </w:pPr>
            <w:r w:rsidRPr="00C63E0D">
              <w:rPr>
                <w:rFonts w:ascii="Calibri" w:hAnsi="Calibri" w:cs="Calibri"/>
                <w:color w:val="000000"/>
                <w:sz w:val="20"/>
                <w:szCs w:val="22"/>
                <w:lang w:val="en-US" w:eastAsia="ca-ES"/>
              </w:rPr>
              <w:t>337</w:t>
            </w:r>
            <w:r w:rsidR="005B765F" w:rsidRPr="00C63E0D">
              <w:rPr>
                <w:rFonts w:ascii="Calibri" w:hAnsi="Calibri" w:cs="Calibri"/>
                <w:color w:val="000000"/>
                <w:sz w:val="20"/>
                <w:szCs w:val="22"/>
                <w:lang w:val="en-US" w:eastAsia="ca-ES"/>
              </w:rPr>
              <w:t>,</w:t>
            </w:r>
            <w:r w:rsidRPr="00C63E0D">
              <w:rPr>
                <w:rFonts w:ascii="Calibri" w:hAnsi="Calibri" w:cs="Calibri"/>
                <w:color w:val="000000"/>
                <w:sz w:val="20"/>
                <w:szCs w:val="22"/>
                <w:lang w:val="en-US" w:eastAsia="ca-ES"/>
              </w:rPr>
              <w:t>794</w:t>
            </w:r>
          </w:p>
        </w:tc>
        <w:tc>
          <w:tcPr>
            <w:tcW w:w="1090" w:type="dxa"/>
            <w:noWrap/>
            <w:hideMark/>
          </w:tcPr>
          <w:p w:rsidR="00CE3302" w:rsidRPr="00C63E0D" w:rsidRDefault="00CE3302" w:rsidP="00CE330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2"/>
                <w:lang w:val="en-US" w:eastAsia="ca-ES"/>
              </w:rPr>
            </w:pPr>
            <w:r w:rsidRPr="00C63E0D">
              <w:rPr>
                <w:rFonts w:ascii="Calibri" w:hAnsi="Calibri" w:cs="Calibri"/>
                <w:color w:val="000000"/>
                <w:sz w:val="20"/>
                <w:szCs w:val="22"/>
                <w:lang w:val="en-US" w:eastAsia="ca-ES"/>
              </w:rPr>
              <w:t>195</w:t>
            </w:r>
            <w:r w:rsidR="005B765F" w:rsidRPr="00C63E0D">
              <w:rPr>
                <w:rFonts w:ascii="Calibri" w:hAnsi="Calibri" w:cs="Calibri"/>
                <w:color w:val="000000"/>
                <w:sz w:val="20"/>
                <w:szCs w:val="22"/>
                <w:lang w:val="en-US" w:eastAsia="ca-ES"/>
              </w:rPr>
              <w:t>,</w:t>
            </w:r>
            <w:r w:rsidRPr="00C63E0D">
              <w:rPr>
                <w:rFonts w:ascii="Calibri" w:hAnsi="Calibri" w:cs="Calibri"/>
                <w:color w:val="000000"/>
                <w:sz w:val="20"/>
                <w:szCs w:val="22"/>
                <w:lang w:val="en-US" w:eastAsia="ca-ES"/>
              </w:rPr>
              <w:t>246</w:t>
            </w:r>
          </w:p>
        </w:tc>
        <w:tc>
          <w:tcPr>
            <w:tcW w:w="851" w:type="dxa"/>
            <w:noWrap/>
            <w:hideMark/>
          </w:tcPr>
          <w:p w:rsidR="00CE3302" w:rsidRPr="00C63E0D" w:rsidRDefault="00CE3302" w:rsidP="00CE330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2"/>
                <w:lang w:val="en-US" w:eastAsia="ca-ES"/>
              </w:rPr>
            </w:pPr>
            <w:r w:rsidRPr="00C63E0D">
              <w:rPr>
                <w:rFonts w:ascii="Calibri" w:hAnsi="Calibri" w:cs="Calibri"/>
                <w:color w:val="000000"/>
                <w:sz w:val="20"/>
                <w:szCs w:val="22"/>
                <w:lang w:val="en-US" w:eastAsia="ca-ES"/>
              </w:rPr>
              <w:t>189</w:t>
            </w:r>
            <w:r w:rsidR="005B765F" w:rsidRPr="00C63E0D">
              <w:rPr>
                <w:rFonts w:ascii="Calibri" w:hAnsi="Calibri" w:cs="Calibri"/>
                <w:color w:val="000000"/>
                <w:sz w:val="20"/>
                <w:szCs w:val="22"/>
                <w:lang w:val="en-US" w:eastAsia="ca-ES"/>
              </w:rPr>
              <w:t>,</w:t>
            </w:r>
            <w:r w:rsidRPr="00C63E0D">
              <w:rPr>
                <w:rFonts w:ascii="Calibri" w:hAnsi="Calibri" w:cs="Calibri"/>
                <w:color w:val="000000"/>
                <w:sz w:val="20"/>
                <w:szCs w:val="22"/>
                <w:lang w:val="en-US" w:eastAsia="ca-ES"/>
              </w:rPr>
              <w:t>924</w:t>
            </w:r>
          </w:p>
        </w:tc>
      </w:tr>
      <w:tr w:rsidR="00CE3302" w:rsidRPr="006650F7" w:rsidTr="00C63E0D">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135" w:type="dxa"/>
            <w:noWrap/>
            <w:hideMark/>
          </w:tcPr>
          <w:p w:rsidR="00CE3302" w:rsidRPr="00C63E0D" w:rsidRDefault="00CE3302" w:rsidP="00CE3302">
            <w:pPr>
              <w:rPr>
                <w:rFonts w:ascii="Calibri" w:hAnsi="Calibri" w:cs="Calibri"/>
                <w:color w:val="000000"/>
                <w:sz w:val="20"/>
                <w:szCs w:val="22"/>
                <w:lang w:val="en-US" w:eastAsia="ca-ES"/>
              </w:rPr>
            </w:pPr>
            <w:r w:rsidRPr="00C63E0D">
              <w:rPr>
                <w:rFonts w:ascii="Calibri" w:hAnsi="Calibri" w:cs="Calibri"/>
                <w:color w:val="000000"/>
                <w:sz w:val="20"/>
                <w:szCs w:val="22"/>
                <w:lang w:val="en-US" w:eastAsia="ca-ES"/>
              </w:rPr>
              <w:t>Right</w:t>
            </w:r>
          </w:p>
        </w:tc>
        <w:tc>
          <w:tcPr>
            <w:tcW w:w="1390" w:type="dxa"/>
            <w:noWrap/>
            <w:hideMark/>
          </w:tcPr>
          <w:p w:rsidR="00CE3302" w:rsidRPr="00C63E0D" w:rsidRDefault="00CE3302" w:rsidP="00E91A1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sz w:val="20"/>
                <w:szCs w:val="22"/>
                <w:lang w:val="en-US" w:eastAsia="ca-ES"/>
              </w:rPr>
            </w:pPr>
            <w:r w:rsidRPr="00C63E0D">
              <w:rPr>
                <w:rFonts w:ascii="Calibri" w:hAnsi="Calibri" w:cs="Calibri"/>
                <w:b/>
                <w:color w:val="000000"/>
                <w:sz w:val="20"/>
                <w:szCs w:val="22"/>
                <w:lang w:val="en-US" w:eastAsia="ca-ES"/>
              </w:rPr>
              <w:t>no</w:t>
            </w:r>
          </w:p>
        </w:tc>
        <w:tc>
          <w:tcPr>
            <w:tcW w:w="1029" w:type="dxa"/>
            <w:noWrap/>
            <w:hideMark/>
          </w:tcPr>
          <w:p w:rsidR="00CE3302" w:rsidRPr="00C63E0D" w:rsidRDefault="00CE3302" w:rsidP="00CE330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2"/>
                <w:lang w:val="en-US" w:eastAsia="ca-ES"/>
              </w:rPr>
            </w:pPr>
            <w:r w:rsidRPr="00C63E0D">
              <w:rPr>
                <w:rFonts w:ascii="Calibri" w:hAnsi="Calibri" w:cs="Calibri"/>
                <w:color w:val="000000"/>
                <w:sz w:val="20"/>
                <w:szCs w:val="22"/>
                <w:lang w:val="en-US" w:eastAsia="ca-ES"/>
              </w:rPr>
              <w:t>1</w:t>
            </w:r>
            <w:r w:rsidR="005B765F" w:rsidRPr="00C63E0D">
              <w:rPr>
                <w:rFonts w:ascii="Calibri" w:hAnsi="Calibri" w:cs="Calibri"/>
                <w:color w:val="000000"/>
                <w:sz w:val="20"/>
                <w:szCs w:val="22"/>
                <w:lang w:val="en-US" w:eastAsia="ca-ES"/>
              </w:rPr>
              <w:t>,</w:t>
            </w:r>
            <w:r w:rsidRPr="00C63E0D">
              <w:rPr>
                <w:rFonts w:ascii="Calibri" w:hAnsi="Calibri" w:cs="Calibri"/>
                <w:color w:val="000000"/>
                <w:sz w:val="20"/>
                <w:szCs w:val="22"/>
                <w:lang w:val="en-US" w:eastAsia="ca-ES"/>
              </w:rPr>
              <w:t>085</w:t>
            </w:r>
            <w:r w:rsidR="005B765F" w:rsidRPr="00C63E0D">
              <w:rPr>
                <w:rFonts w:ascii="Calibri" w:hAnsi="Calibri" w:cs="Calibri"/>
                <w:color w:val="000000"/>
                <w:sz w:val="20"/>
                <w:szCs w:val="22"/>
                <w:lang w:val="en-US" w:eastAsia="ca-ES"/>
              </w:rPr>
              <w:t>,</w:t>
            </w:r>
            <w:r w:rsidRPr="00C63E0D">
              <w:rPr>
                <w:rFonts w:ascii="Calibri" w:hAnsi="Calibri" w:cs="Calibri"/>
                <w:color w:val="000000"/>
                <w:sz w:val="20"/>
                <w:szCs w:val="22"/>
                <w:lang w:val="en-US" w:eastAsia="ca-ES"/>
              </w:rPr>
              <w:t>557</w:t>
            </w:r>
          </w:p>
        </w:tc>
        <w:tc>
          <w:tcPr>
            <w:tcW w:w="1090" w:type="dxa"/>
            <w:noWrap/>
            <w:hideMark/>
          </w:tcPr>
          <w:p w:rsidR="00CE3302" w:rsidRPr="00C63E0D" w:rsidRDefault="00CE3302" w:rsidP="00CE330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2"/>
                <w:lang w:val="en-US" w:eastAsia="ca-ES"/>
              </w:rPr>
            </w:pPr>
            <w:r w:rsidRPr="00C63E0D">
              <w:rPr>
                <w:rFonts w:ascii="Calibri" w:hAnsi="Calibri" w:cs="Calibri"/>
                <w:color w:val="000000"/>
                <w:sz w:val="20"/>
                <w:szCs w:val="22"/>
                <w:lang w:val="en-US" w:eastAsia="ca-ES"/>
              </w:rPr>
              <w:t>1</w:t>
            </w:r>
            <w:r w:rsidR="005B765F" w:rsidRPr="00C63E0D">
              <w:rPr>
                <w:rFonts w:ascii="Calibri" w:hAnsi="Calibri" w:cs="Calibri"/>
                <w:color w:val="000000"/>
                <w:sz w:val="20"/>
                <w:szCs w:val="22"/>
                <w:lang w:val="en-US" w:eastAsia="ca-ES"/>
              </w:rPr>
              <w:t>,</w:t>
            </w:r>
            <w:r w:rsidRPr="00C63E0D">
              <w:rPr>
                <w:rFonts w:ascii="Calibri" w:hAnsi="Calibri" w:cs="Calibri"/>
                <w:color w:val="000000"/>
                <w:sz w:val="20"/>
                <w:szCs w:val="22"/>
                <w:lang w:val="en-US" w:eastAsia="ca-ES"/>
              </w:rPr>
              <w:t>295</w:t>
            </w:r>
            <w:r w:rsidR="005B765F" w:rsidRPr="00C63E0D">
              <w:rPr>
                <w:rFonts w:ascii="Calibri" w:hAnsi="Calibri" w:cs="Calibri"/>
                <w:color w:val="000000"/>
                <w:sz w:val="20"/>
                <w:szCs w:val="22"/>
                <w:lang w:val="en-US" w:eastAsia="ca-ES"/>
              </w:rPr>
              <w:t>,</w:t>
            </w:r>
            <w:r w:rsidRPr="00C63E0D">
              <w:rPr>
                <w:rFonts w:ascii="Calibri" w:hAnsi="Calibri" w:cs="Calibri"/>
                <w:color w:val="000000"/>
                <w:sz w:val="20"/>
                <w:szCs w:val="22"/>
                <w:lang w:val="en-US" w:eastAsia="ca-ES"/>
              </w:rPr>
              <w:t>402</w:t>
            </w:r>
          </w:p>
        </w:tc>
        <w:tc>
          <w:tcPr>
            <w:tcW w:w="851" w:type="dxa"/>
            <w:noWrap/>
            <w:hideMark/>
          </w:tcPr>
          <w:p w:rsidR="00CE3302" w:rsidRPr="00C63E0D" w:rsidRDefault="00CE3302" w:rsidP="00CE330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2"/>
                <w:lang w:val="en-US" w:eastAsia="ca-ES"/>
              </w:rPr>
            </w:pPr>
            <w:r w:rsidRPr="00C63E0D">
              <w:rPr>
                <w:rFonts w:ascii="Calibri" w:hAnsi="Calibri" w:cs="Calibri"/>
                <w:color w:val="000000"/>
                <w:sz w:val="20"/>
                <w:szCs w:val="22"/>
                <w:lang w:val="en-US" w:eastAsia="ca-ES"/>
              </w:rPr>
              <w:t>486</w:t>
            </w:r>
            <w:r w:rsidR="005B765F" w:rsidRPr="00C63E0D">
              <w:rPr>
                <w:rFonts w:ascii="Calibri" w:hAnsi="Calibri" w:cs="Calibri"/>
                <w:color w:val="000000"/>
                <w:sz w:val="20"/>
                <w:szCs w:val="22"/>
                <w:lang w:val="en-US" w:eastAsia="ca-ES"/>
              </w:rPr>
              <w:t>,</w:t>
            </w:r>
            <w:r w:rsidRPr="00C63E0D">
              <w:rPr>
                <w:rFonts w:ascii="Calibri" w:hAnsi="Calibri" w:cs="Calibri"/>
                <w:color w:val="000000"/>
                <w:sz w:val="20"/>
                <w:szCs w:val="22"/>
                <w:lang w:val="en-US" w:eastAsia="ca-ES"/>
              </w:rPr>
              <w:t>180</w:t>
            </w:r>
          </w:p>
        </w:tc>
      </w:tr>
      <w:tr w:rsidR="00CE3302" w:rsidRPr="006650F7" w:rsidTr="00C63E0D">
        <w:trPr>
          <w:trHeight w:val="295"/>
        </w:trPr>
        <w:tc>
          <w:tcPr>
            <w:cnfStyle w:val="001000000000" w:firstRow="0" w:lastRow="0" w:firstColumn="1" w:lastColumn="0" w:oddVBand="0" w:evenVBand="0" w:oddHBand="0" w:evenHBand="0" w:firstRowFirstColumn="0" w:firstRowLastColumn="0" w:lastRowFirstColumn="0" w:lastRowLastColumn="0"/>
            <w:tcW w:w="1135" w:type="dxa"/>
            <w:noWrap/>
          </w:tcPr>
          <w:p w:rsidR="00CE3302" w:rsidRPr="00C63E0D" w:rsidRDefault="00CE3302" w:rsidP="00CE3302">
            <w:pPr>
              <w:rPr>
                <w:rFonts w:ascii="Calibri" w:hAnsi="Calibri" w:cs="Calibri"/>
                <w:color w:val="000000"/>
                <w:sz w:val="20"/>
                <w:szCs w:val="22"/>
                <w:lang w:val="en-US" w:eastAsia="ca-ES"/>
              </w:rPr>
            </w:pPr>
            <w:r w:rsidRPr="00C63E0D">
              <w:rPr>
                <w:rFonts w:ascii="Calibri" w:hAnsi="Calibri" w:cs="Calibri"/>
                <w:color w:val="000000"/>
                <w:sz w:val="20"/>
                <w:szCs w:val="22"/>
                <w:lang w:val="en-US" w:eastAsia="ca-ES"/>
              </w:rPr>
              <w:t>Others</w:t>
            </w:r>
          </w:p>
        </w:tc>
        <w:tc>
          <w:tcPr>
            <w:tcW w:w="1390" w:type="dxa"/>
            <w:noWrap/>
          </w:tcPr>
          <w:p w:rsidR="00CE3302" w:rsidRPr="00C63E0D" w:rsidRDefault="00B96BE2" w:rsidP="00E91A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sz w:val="20"/>
                <w:szCs w:val="22"/>
                <w:lang w:val="en-US" w:eastAsia="ca-ES"/>
              </w:rPr>
            </w:pPr>
            <w:r w:rsidRPr="00C63E0D">
              <w:rPr>
                <w:rFonts w:ascii="Calibri" w:hAnsi="Calibri" w:cs="Calibri"/>
                <w:b/>
                <w:color w:val="000000"/>
                <w:sz w:val="20"/>
                <w:szCs w:val="22"/>
                <w:lang w:val="en-US" w:eastAsia="ca-ES"/>
              </w:rPr>
              <w:t>unknown</w:t>
            </w:r>
          </w:p>
        </w:tc>
        <w:tc>
          <w:tcPr>
            <w:tcW w:w="1029" w:type="dxa"/>
            <w:noWrap/>
          </w:tcPr>
          <w:p w:rsidR="00CE3302" w:rsidRPr="00C63E0D" w:rsidRDefault="00CE3302" w:rsidP="00CE330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2"/>
                <w:lang w:val="en-US" w:eastAsia="ca-ES"/>
              </w:rPr>
            </w:pPr>
            <w:r w:rsidRPr="00C63E0D">
              <w:rPr>
                <w:rFonts w:ascii="Calibri" w:hAnsi="Calibri" w:cs="Calibri"/>
                <w:color w:val="000000"/>
                <w:sz w:val="20"/>
                <w:szCs w:val="22"/>
                <w:lang w:val="en-US" w:eastAsia="ca-ES"/>
              </w:rPr>
              <w:t>187</w:t>
            </w:r>
            <w:r w:rsidR="005B765F" w:rsidRPr="00C63E0D">
              <w:rPr>
                <w:rFonts w:ascii="Calibri" w:hAnsi="Calibri" w:cs="Calibri"/>
                <w:color w:val="000000"/>
                <w:sz w:val="20"/>
                <w:szCs w:val="22"/>
                <w:lang w:val="en-US" w:eastAsia="ca-ES"/>
              </w:rPr>
              <w:t>,</w:t>
            </w:r>
            <w:r w:rsidRPr="00C63E0D">
              <w:rPr>
                <w:rFonts w:ascii="Calibri" w:hAnsi="Calibri" w:cs="Calibri"/>
                <w:color w:val="000000"/>
                <w:sz w:val="20"/>
                <w:szCs w:val="22"/>
                <w:lang w:val="en-US" w:eastAsia="ca-ES"/>
              </w:rPr>
              <w:t>235</w:t>
            </w:r>
          </w:p>
        </w:tc>
        <w:tc>
          <w:tcPr>
            <w:tcW w:w="1090" w:type="dxa"/>
            <w:noWrap/>
          </w:tcPr>
          <w:p w:rsidR="00CE3302" w:rsidRPr="00C63E0D" w:rsidRDefault="00CE3302" w:rsidP="00CE330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2"/>
                <w:lang w:val="en-US" w:eastAsia="ca-ES"/>
              </w:rPr>
            </w:pPr>
            <w:r w:rsidRPr="00C63E0D">
              <w:rPr>
                <w:rFonts w:ascii="Calibri" w:hAnsi="Calibri" w:cs="Calibri"/>
                <w:color w:val="000000"/>
                <w:sz w:val="20"/>
                <w:szCs w:val="22"/>
                <w:lang w:val="en-US" w:eastAsia="ca-ES"/>
              </w:rPr>
              <w:t>85</w:t>
            </w:r>
            <w:r w:rsidR="005B765F" w:rsidRPr="00C63E0D">
              <w:rPr>
                <w:rFonts w:ascii="Calibri" w:hAnsi="Calibri" w:cs="Calibri"/>
                <w:color w:val="000000"/>
                <w:sz w:val="20"/>
                <w:szCs w:val="22"/>
                <w:lang w:val="en-US" w:eastAsia="ca-ES"/>
              </w:rPr>
              <w:t>,</w:t>
            </w:r>
            <w:r w:rsidRPr="00C63E0D">
              <w:rPr>
                <w:rFonts w:ascii="Calibri" w:hAnsi="Calibri" w:cs="Calibri"/>
                <w:color w:val="000000"/>
                <w:sz w:val="20"/>
                <w:szCs w:val="22"/>
                <w:lang w:val="en-US" w:eastAsia="ca-ES"/>
              </w:rPr>
              <w:t>130</w:t>
            </w:r>
          </w:p>
        </w:tc>
        <w:tc>
          <w:tcPr>
            <w:tcW w:w="851" w:type="dxa"/>
            <w:noWrap/>
          </w:tcPr>
          <w:p w:rsidR="00CE3302" w:rsidRPr="00C63E0D" w:rsidRDefault="00CE3302" w:rsidP="00CE330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2"/>
                <w:lang w:val="en-US" w:eastAsia="ca-ES"/>
              </w:rPr>
            </w:pPr>
            <w:r w:rsidRPr="00C63E0D">
              <w:rPr>
                <w:rFonts w:ascii="Calibri" w:hAnsi="Calibri" w:cs="Calibri"/>
                <w:color w:val="000000"/>
                <w:sz w:val="20"/>
                <w:szCs w:val="22"/>
                <w:lang w:val="en-US" w:eastAsia="ca-ES"/>
              </w:rPr>
              <w:t>182</w:t>
            </w:r>
            <w:r w:rsidR="005B765F" w:rsidRPr="00C63E0D">
              <w:rPr>
                <w:rFonts w:ascii="Calibri" w:hAnsi="Calibri" w:cs="Calibri"/>
                <w:color w:val="000000"/>
                <w:sz w:val="20"/>
                <w:szCs w:val="22"/>
                <w:lang w:val="en-US" w:eastAsia="ca-ES"/>
              </w:rPr>
              <w:t>,</w:t>
            </w:r>
            <w:r w:rsidRPr="00C63E0D">
              <w:rPr>
                <w:rFonts w:ascii="Calibri" w:hAnsi="Calibri" w:cs="Calibri"/>
                <w:color w:val="000000"/>
                <w:sz w:val="20"/>
                <w:szCs w:val="22"/>
                <w:lang w:val="en-US" w:eastAsia="ca-ES"/>
              </w:rPr>
              <w:t>510</w:t>
            </w:r>
          </w:p>
        </w:tc>
      </w:tr>
      <w:tr w:rsidR="00CE3302" w:rsidRPr="006650F7" w:rsidTr="00C63E0D">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135" w:type="dxa"/>
            <w:noWrap/>
          </w:tcPr>
          <w:p w:rsidR="00CE3302" w:rsidRPr="00C63E0D" w:rsidRDefault="00CE3302" w:rsidP="00CE3302">
            <w:pPr>
              <w:rPr>
                <w:rFonts w:ascii="Calibri" w:hAnsi="Calibri" w:cs="Calibri"/>
                <w:color w:val="000000"/>
                <w:sz w:val="20"/>
                <w:szCs w:val="22"/>
                <w:lang w:val="en-US" w:eastAsia="ca-ES"/>
              </w:rPr>
            </w:pPr>
            <w:r w:rsidRPr="00C63E0D">
              <w:rPr>
                <w:rFonts w:ascii="Calibri" w:hAnsi="Calibri" w:cs="Calibri"/>
                <w:color w:val="000000"/>
                <w:sz w:val="20"/>
                <w:szCs w:val="22"/>
                <w:lang w:val="en-US" w:eastAsia="ca-ES"/>
              </w:rPr>
              <w:t>Abstention</w:t>
            </w:r>
          </w:p>
        </w:tc>
        <w:tc>
          <w:tcPr>
            <w:tcW w:w="1390" w:type="dxa"/>
            <w:noWrap/>
          </w:tcPr>
          <w:p w:rsidR="00CE3302" w:rsidRPr="00C63E0D" w:rsidRDefault="00B96BE2" w:rsidP="00E91A1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sz w:val="20"/>
                <w:szCs w:val="22"/>
                <w:lang w:val="en-US" w:eastAsia="ca-ES"/>
              </w:rPr>
            </w:pPr>
            <w:r w:rsidRPr="00C63E0D">
              <w:rPr>
                <w:rFonts w:ascii="Calibri" w:hAnsi="Calibri" w:cs="Calibri"/>
                <w:b/>
                <w:color w:val="000000"/>
                <w:sz w:val="20"/>
                <w:szCs w:val="22"/>
                <w:lang w:val="en-US" w:eastAsia="ca-ES"/>
              </w:rPr>
              <w:t>unknown</w:t>
            </w:r>
          </w:p>
        </w:tc>
        <w:tc>
          <w:tcPr>
            <w:tcW w:w="1029" w:type="dxa"/>
            <w:noWrap/>
          </w:tcPr>
          <w:p w:rsidR="00CE3302" w:rsidRPr="00C63E0D" w:rsidRDefault="00CE3302" w:rsidP="00CE330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2"/>
                <w:lang w:val="en-US" w:eastAsia="ca-ES"/>
              </w:rPr>
            </w:pPr>
            <w:r w:rsidRPr="00C63E0D">
              <w:rPr>
                <w:rFonts w:ascii="Calibri" w:hAnsi="Calibri" w:cs="Calibri"/>
                <w:color w:val="000000"/>
                <w:sz w:val="20"/>
                <w:szCs w:val="22"/>
                <w:lang w:val="en-US" w:eastAsia="ca-ES"/>
              </w:rPr>
              <w:t>1</w:t>
            </w:r>
            <w:r w:rsidR="005B765F" w:rsidRPr="00C63E0D">
              <w:rPr>
                <w:rFonts w:ascii="Calibri" w:hAnsi="Calibri" w:cs="Calibri"/>
                <w:color w:val="000000"/>
                <w:sz w:val="20"/>
                <w:szCs w:val="22"/>
                <w:lang w:val="en-US" w:eastAsia="ca-ES"/>
              </w:rPr>
              <w:t>,</w:t>
            </w:r>
            <w:r w:rsidRPr="00C63E0D">
              <w:rPr>
                <w:rFonts w:ascii="Calibri" w:hAnsi="Calibri" w:cs="Calibri"/>
                <w:color w:val="000000"/>
                <w:sz w:val="20"/>
                <w:szCs w:val="22"/>
                <w:lang w:val="en-US" w:eastAsia="ca-ES"/>
              </w:rPr>
              <w:t>380</w:t>
            </w:r>
            <w:r w:rsidR="005B765F" w:rsidRPr="00C63E0D">
              <w:rPr>
                <w:rFonts w:ascii="Calibri" w:hAnsi="Calibri" w:cs="Calibri"/>
                <w:color w:val="000000"/>
                <w:sz w:val="20"/>
                <w:szCs w:val="22"/>
                <w:lang w:val="en-US" w:eastAsia="ca-ES"/>
              </w:rPr>
              <w:t>,</w:t>
            </w:r>
            <w:r w:rsidRPr="00C63E0D">
              <w:rPr>
                <w:rFonts w:ascii="Calibri" w:hAnsi="Calibri" w:cs="Calibri"/>
                <w:color w:val="000000"/>
                <w:sz w:val="20"/>
                <w:szCs w:val="22"/>
                <w:lang w:val="en-US" w:eastAsia="ca-ES"/>
              </w:rPr>
              <w:t>657</w:t>
            </w:r>
          </w:p>
        </w:tc>
        <w:tc>
          <w:tcPr>
            <w:tcW w:w="1090" w:type="dxa"/>
            <w:noWrap/>
          </w:tcPr>
          <w:p w:rsidR="00CE3302" w:rsidRPr="00C63E0D" w:rsidRDefault="00CE3302" w:rsidP="00CE330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2"/>
                <w:lang w:val="en-US" w:eastAsia="ca-ES"/>
              </w:rPr>
            </w:pPr>
            <w:r w:rsidRPr="00C63E0D">
              <w:rPr>
                <w:rFonts w:ascii="Calibri" w:hAnsi="Calibri" w:cs="Calibri"/>
                <w:color w:val="000000"/>
                <w:sz w:val="20"/>
                <w:szCs w:val="22"/>
                <w:lang w:val="en-US" w:eastAsia="ca-ES"/>
              </w:rPr>
              <w:t>1</w:t>
            </w:r>
            <w:r w:rsidR="005B765F" w:rsidRPr="00C63E0D">
              <w:rPr>
                <w:rFonts w:ascii="Calibri" w:hAnsi="Calibri" w:cs="Calibri"/>
                <w:color w:val="000000"/>
                <w:sz w:val="20"/>
                <w:szCs w:val="22"/>
                <w:lang w:val="en-US" w:eastAsia="ca-ES"/>
              </w:rPr>
              <w:t>,</w:t>
            </w:r>
            <w:r w:rsidRPr="00C63E0D">
              <w:rPr>
                <w:rFonts w:ascii="Calibri" w:hAnsi="Calibri" w:cs="Calibri"/>
                <w:color w:val="000000"/>
                <w:sz w:val="20"/>
                <w:szCs w:val="22"/>
                <w:lang w:val="en-US" w:eastAsia="ca-ES"/>
              </w:rPr>
              <w:t>161</w:t>
            </w:r>
            <w:r w:rsidR="005B765F" w:rsidRPr="00C63E0D">
              <w:rPr>
                <w:rFonts w:ascii="Calibri" w:hAnsi="Calibri" w:cs="Calibri"/>
                <w:color w:val="000000"/>
                <w:sz w:val="20"/>
                <w:szCs w:val="22"/>
                <w:lang w:val="en-US" w:eastAsia="ca-ES"/>
              </w:rPr>
              <w:t>,</w:t>
            </w:r>
            <w:r w:rsidRPr="00C63E0D">
              <w:rPr>
                <w:rFonts w:ascii="Calibri" w:hAnsi="Calibri" w:cs="Calibri"/>
                <w:color w:val="000000"/>
                <w:sz w:val="20"/>
                <w:szCs w:val="22"/>
                <w:lang w:val="en-US" w:eastAsia="ca-ES"/>
              </w:rPr>
              <w:t>564</w:t>
            </w:r>
          </w:p>
        </w:tc>
        <w:tc>
          <w:tcPr>
            <w:tcW w:w="851" w:type="dxa"/>
            <w:noWrap/>
          </w:tcPr>
          <w:p w:rsidR="00CE3302" w:rsidRPr="00C63E0D" w:rsidRDefault="00CE3302" w:rsidP="00CE330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2"/>
                <w:lang w:val="en-US" w:eastAsia="ca-ES"/>
              </w:rPr>
            </w:pPr>
            <w:r w:rsidRPr="00C63E0D">
              <w:rPr>
                <w:rFonts w:ascii="Calibri" w:hAnsi="Calibri" w:cs="Calibri"/>
                <w:color w:val="000000"/>
                <w:sz w:val="20"/>
                <w:szCs w:val="22"/>
                <w:lang w:val="en-US" w:eastAsia="ca-ES"/>
              </w:rPr>
              <w:t>2</w:t>
            </w:r>
            <w:r w:rsidR="005B765F" w:rsidRPr="00C63E0D">
              <w:rPr>
                <w:rFonts w:ascii="Calibri" w:hAnsi="Calibri" w:cs="Calibri"/>
                <w:color w:val="000000"/>
                <w:sz w:val="20"/>
                <w:szCs w:val="22"/>
                <w:lang w:val="en-US" w:eastAsia="ca-ES"/>
              </w:rPr>
              <w:t>,</w:t>
            </w:r>
            <w:r w:rsidRPr="00C63E0D">
              <w:rPr>
                <w:rFonts w:ascii="Calibri" w:hAnsi="Calibri" w:cs="Calibri"/>
                <w:color w:val="000000"/>
                <w:sz w:val="20"/>
                <w:szCs w:val="22"/>
                <w:lang w:val="en-US" w:eastAsia="ca-ES"/>
              </w:rPr>
              <w:t>739</w:t>
            </w:r>
            <w:r w:rsidR="005B765F" w:rsidRPr="00C63E0D">
              <w:rPr>
                <w:rFonts w:ascii="Calibri" w:hAnsi="Calibri" w:cs="Calibri"/>
                <w:color w:val="000000"/>
                <w:sz w:val="20"/>
                <w:szCs w:val="22"/>
                <w:lang w:val="en-US" w:eastAsia="ca-ES"/>
              </w:rPr>
              <w:t>,</w:t>
            </w:r>
            <w:r w:rsidRPr="00C63E0D">
              <w:rPr>
                <w:rFonts w:ascii="Calibri" w:hAnsi="Calibri" w:cs="Calibri"/>
                <w:color w:val="000000"/>
                <w:sz w:val="20"/>
                <w:szCs w:val="22"/>
                <w:lang w:val="en-US" w:eastAsia="ca-ES"/>
              </w:rPr>
              <w:t>222</w:t>
            </w:r>
          </w:p>
        </w:tc>
      </w:tr>
      <w:tr w:rsidR="00CE3302" w:rsidRPr="00CE3302" w:rsidTr="00C63E0D">
        <w:trPr>
          <w:cnfStyle w:val="010000000000" w:firstRow="0" w:lastRow="1"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135" w:type="dxa"/>
            <w:noWrap/>
            <w:hideMark/>
          </w:tcPr>
          <w:p w:rsidR="00CE3302" w:rsidRPr="00C63E0D" w:rsidRDefault="00CE3302" w:rsidP="00CE3302">
            <w:pPr>
              <w:rPr>
                <w:rFonts w:ascii="Calibri" w:hAnsi="Calibri" w:cs="Calibri"/>
                <w:color w:val="000000"/>
                <w:sz w:val="20"/>
                <w:szCs w:val="22"/>
                <w:lang w:val="en-US" w:eastAsia="ca-ES"/>
              </w:rPr>
            </w:pPr>
            <w:r w:rsidRPr="00C63E0D">
              <w:rPr>
                <w:rFonts w:ascii="Calibri" w:hAnsi="Calibri" w:cs="Calibri"/>
                <w:color w:val="000000"/>
                <w:sz w:val="20"/>
                <w:szCs w:val="22"/>
                <w:lang w:val="en-US" w:eastAsia="ca-ES"/>
              </w:rPr>
              <w:t>Total</w:t>
            </w:r>
          </w:p>
        </w:tc>
        <w:tc>
          <w:tcPr>
            <w:tcW w:w="1390" w:type="dxa"/>
            <w:noWrap/>
            <w:hideMark/>
          </w:tcPr>
          <w:p w:rsidR="00CE3302" w:rsidRPr="00C63E0D" w:rsidRDefault="00CE3302" w:rsidP="00CE3302">
            <w:pPr>
              <w:cnfStyle w:val="010000000000" w:firstRow="0" w:lastRow="1" w:firstColumn="0" w:lastColumn="0" w:oddVBand="0" w:evenVBand="0" w:oddHBand="0" w:evenHBand="0" w:firstRowFirstColumn="0" w:firstRowLastColumn="0" w:lastRowFirstColumn="0" w:lastRowLastColumn="0"/>
              <w:rPr>
                <w:rFonts w:ascii="Calibri" w:hAnsi="Calibri" w:cs="Calibri"/>
                <w:color w:val="000000"/>
                <w:sz w:val="20"/>
                <w:szCs w:val="22"/>
                <w:lang w:val="en-US" w:eastAsia="ca-ES"/>
              </w:rPr>
            </w:pPr>
          </w:p>
        </w:tc>
        <w:tc>
          <w:tcPr>
            <w:tcW w:w="1029" w:type="dxa"/>
            <w:noWrap/>
            <w:hideMark/>
          </w:tcPr>
          <w:p w:rsidR="00CE3302" w:rsidRPr="00C63E0D" w:rsidRDefault="00CE3302" w:rsidP="00CE3302">
            <w:pPr>
              <w:jc w:val="right"/>
              <w:cnfStyle w:val="010000000000" w:firstRow="0" w:lastRow="1" w:firstColumn="0" w:lastColumn="0" w:oddVBand="0" w:evenVBand="0" w:oddHBand="0" w:evenHBand="0" w:firstRowFirstColumn="0" w:firstRowLastColumn="0" w:lastRowFirstColumn="0" w:lastRowLastColumn="0"/>
              <w:rPr>
                <w:rFonts w:ascii="Calibri" w:hAnsi="Calibri" w:cs="Calibri"/>
                <w:color w:val="000000"/>
                <w:sz w:val="20"/>
                <w:szCs w:val="22"/>
                <w:lang w:val="en-US" w:eastAsia="ca-ES"/>
              </w:rPr>
            </w:pPr>
            <w:r w:rsidRPr="00C63E0D">
              <w:rPr>
                <w:rFonts w:ascii="Calibri" w:hAnsi="Calibri" w:cs="Calibri"/>
                <w:color w:val="000000"/>
                <w:sz w:val="20"/>
                <w:szCs w:val="22"/>
                <w:lang w:val="en-US" w:eastAsia="ca-ES"/>
              </w:rPr>
              <w:t>5</w:t>
            </w:r>
            <w:r w:rsidR="005B765F" w:rsidRPr="00C63E0D">
              <w:rPr>
                <w:rFonts w:ascii="Calibri" w:hAnsi="Calibri" w:cs="Calibri"/>
                <w:color w:val="000000"/>
                <w:sz w:val="20"/>
                <w:szCs w:val="22"/>
                <w:lang w:val="en-US" w:eastAsia="ca-ES"/>
              </w:rPr>
              <w:t>,</w:t>
            </w:r>
            <w:r w:rsidRPr="00C63E0D">
              <w:rPr>
                <w:rFonts w:ascii="Calibri" w:hAnsi="Calibri" w:cs="Calibri"/>
                <w:color w:val="000000"/>
                <w:sz w:val="20"/>
                <w:szCs w:val="22"/>
                <w:lang w:val="en-US" w:eastAsia="ca-ES"/>
              </w:rPr>
              <w:t>510</w:t>
            </w:r>
            <w:r w:rsidR="005B765F" w:rsidRPr="00C63E0D">
              <w:rPr>
                <w:rFonts w:ascii="Calibri" w:hAnsi="Calibri" w:cs="Calibri"/>
                <w:color w:val="000000"/>
                <w:sz w:val="20"/>
                <w:szCs w:val="22"/>
                <w:lang w:val="en-US" w:eastAsia="ca-ES"/>
              </w:rPr>
              <w:t>,</w:t>
            </w:r>
            <w:r w:rsidRPr="00C63E0D">
              <w:rPr>
                <w:rFonts w:ascii="Calibri" w:hAnsi="Calibri" w:cs="Calibri"/>
                <w:color w:val="000000"/>
                <w:sz w:val="20"/>
                <w:szCs w:val="22"/>
                <w:lang w:val="en-US" w:eastAsia="ca-ES"/>
              </w:rPr>
              <w:t>853</w:t>
            </w:r>
          </w:p>
        </w:tc>
        <w:tc>
          <w:tcPr>
            <w:tcW w:w="1090" w:type="dxa"/>
            <w:noWrap/>
            <w:hideMark/>
          </w:tcPr>
          <w:p w:rsidR="00CE3302" w:rsidRPr="00C63E0D" w:rsidRDefault="00CE3302" w:rsidP="00CE3302">
            <w:pPr>
              <w:jc w:val="right"/>
              <w:cnfStyle w:val="010000000000" w:firstRow="0" w:lastRow="1" w:firstColumn="0" w:lastColumn="0" w:oddVBand="0" w:evenVBand="0" w:oddHBand="0" w:evenHBand="0" w:firstRowFirstColumn="0" w:firstRowLastColumn="0" w:lastRowFirstColumn="0" w:lastRowLastColumn="0"/>
              <w:rPr>
                <w:rFonts w:ascii="Calibri" w:hAnsi="Calibri" w:cs="Calibri"/>
                <w:color w:val="000000"/>
                <w:sz w:val="20"/>
                <w:szCs w:val="22"/>
                <w:lang w:val="en-US" w:eastAsia="ca-ES"/>
              </w:rPr>
            </w:pPr>
            <w:r w:rsidRPr="00C63E0D">
              <w:rPr>
                <w:rFonts w:ascii="Calibri" w:hAnsi="Calibri" w:cs="Calibri"/>
                <w:color w:val="000000"/>
                <w:sz w:val="20"/>
                <w:szCs w:val="22"/>
                <w:lang w:val="en-US" w:eastAsia="ca-ES"/>
              </w:rPr>
              <w:t>5</w:t>
            </w:r>
            <w:r w:rsidR="005B765F" w:rsidRPr="00C63E0D">
              <w:rPr>
                <w:rFonts w:ascii="Calibri" w:hAnsi="Calibri" w:cs="Calibri"/>
                <w:color w:val="000000"/>
                <w:sz w:val="20"/>
                <w:szCs w:val="22"/>
                <w:lang w:val="en-US" w:eastAsia="ca-ES"/>
              </w:rPr>
              <w:t>,</w:t>
            </w:r>
            <w:r w:rsidRPr="00C63E0D">
              <w:rPr>
                <w:rFonts w:ascii="Calibri" w:hAnsi="Calibri" w:cs="Calibri"/>
                <w:color w:val="000000"/>
                <w:sz w:val="20"/>
                <w:szCs w:val="22"/>
                <w:lang w:val="en-US" w:eastAsia="ca-ES"/>
              </w:rPr>
              <w:t>554</w:t>
            </w:r>
            <w:r w:rsidR="005B765F" w:rsidRPr="00C63E0D">
              <w:rPr>
                <w:rFonts w:ascii="Calibri" w:hAnsi="Calibri" w:cs="Calibri"/>
                <w:color w:val="000000"/>
                <w:sz w:val="20"/>
                <w:szCs w:val="22"/>
                <w:lang w:val="en-US" w:eastAsia="ca-ES"/>
              </w:rPr>
              <w:t>,</w:t>
            </w:r>
            <w:r w:rsidRPr="00C63E0D">
              <w:rPr>
                <w:rFonts w:ascii="Calibri" w:hAnsi="Calibri" w:cs="Calibri"/>
                <w:color w:val="000000"/>
                <w:sz w:val="20"/>
                <w:szCs w:val="22"/>
                <w:lang w:val="en-US" w:eastAsia="ca-ES"/>
              </w:rPr>
              <w:t>455</w:t>
            </w:r>
          </w:p>
        </w:tc>
        <w:tc>
          <w:tcPr>
            <w:tcW w:w="851" w:type="dxa"/>
            <w:noWrap/>
            <w:hideMark/>
          </w:tcPr>
          <w:p w:rsidR="00CE3302" w:rsidRPr="00C63E0D" w:rsidRDefault="00CE3302" w:rsidP="00CE3302">
            <w:pPr>
              <w:jc w:val="right"/>
              <w:cnfStyle w:val="010000000000" w:firstRow="0" w:lastRow="1" w:firstColumn="0" w:lastColumn="0" w:oddVBand="0" w:evenVBand="0" w:oddHBand="0" w:evenHBand="0" w:firstRowFirstColumn="0" w:firstRowLastColumn="0" w:lastRowFirstColumn="0" w:lastRowLastColumn="0"/>
              <w:rPr>
                <w:rFonts w:ascii="Calibri" w:hAnsi="Calibri" w:cs="Calibri"/>
                <w:color w:val="000000"/>
                <w:sz w:val="20"/>
                <w:szCs w:val="22"/>
                <w:lang w:val="en-US" w:eastAsia="ca-ES"/>
              </w:rPr>
            </w:pPr>
            <w:r w:rsidRPr="00C63E0D">
              <w:rPr>
                <w:rFonts w:ascii="Calibri" w:hAnsi="Calibri" w:cs="Calibri"/>
                <w:color w:val="000000"/>
                <w:sz w:val="20"/>
                <w:szCs w:val="22"/>
                <w:lang w:val="en-US" w:eastAsia="ca-ES"/>
              </w:rPr>
              <w:t>5</w:t>
            </w:r>
            <w:r w:rsidR="005B765F" w:rsidRPr="00C63E0D">
              <w:rPr>
                <w:rFonts w:ascii="Calibri" w:hAnsi="Calibri" w:cs="Calibri"/>
                <w:color w:val="000000"/>
                <w:sz w:val="20"/>
                <w:szCs w:val="22"/>
                <w:lang w:val="en-US" w:eastAsia="ca-ES"/>
              </w:rPr>
              <w:t>,</w:t>
            </w:r>
            <w:r w:rsidRPr="00C63E0D">
              <w:rPr>
                <w:rFonts w:ascii="Calibri" w:hAnsi="Calibri" w:cs="Calibri"/>
                <w:color w:val="000000"/>
                <w:sz w:val="20"/>
                <w:szCs w:val="22"/>
                <w:lang w:val="en-US" w:eastAsia="ca-ES"/>
              </w:rPr>
              <w:t>624</w:t>
            </w:r>
            <w:r w:rsidR="005B765F" w:rsidRPr="00C63E0D">
              <w:rPr>
                <w:rFonts w:ascii="Calibri" w:hAnsi="Calibri" w:cs="Calibri"/>
                <w:color w:val="000000"/>
                <w:sz w:val="20"/>
                <w:szCs w:val="22"/>
                <w:lang w:val="en-US" w:eastAsia="ca-ES"/>
              </w:rPr>
              <w:t>,</w:t>
            </w:r>
            <w:r w:rsidRPr="00C63E0D">
              <w:rPr>
                <w:rFonts w:ascii="Calibri" w:hAnsi="Calibri" w:cs="Calibri"/>
                <w:color w:val="000000"/>
                <w:sz w:val="20"/>
                <w:szCs w:val="22"/>
                <w:lang w:val="en-US" w:eastAsia="ca-ES"/>
              </w:rPr>
              <w:t>067</w:t>
            </w:r>
          </w:p>
        </w:tc>
      </w:tr>
    </w:tbl>
    <w:p w:rsidR="00CE3302" w:rsidRDefault="00CE3302" w:rsidP="00BE37CC">
      <w:pPr>
        <w:jc w:val="both"/>
        <w:rPr>
          <w:rFonts w:asciiTheme="minorHAnsi" w:hAnsiTheme="minorHAnsi" w:cstheme="minorHAnsi"/>
          <w:lang w:val="en-US"/>
        </w:rPr>
      </w:pPr>
    </w:p>
    <w:p w:rsidR="00693B53" w:rsidRDefault="00693B53" w:rsidP="00BE37CC">
      <w:pPr>
        <w:jc w:val="both"/>
        <w:rPr>
          <w:rFonts w:asciiTheme="minorHAnsi" w:hAnsiTheme="minorHAnsi" w:cstheme="minorHAnsi"/>
          <w:lang w:val="en-US"/>
        </w:rPr>
      </w:pPr>
    </w:p>
    <w:p w:rsidR="00693B53" w:rsidRDefault="00693B53" w:rsidP="00BE37CC">
      <w:pPr>
        <w:jc w:val="both"/>
        <w:rPr>
          <w:rFonts w:asciiTheme="minorHAnsi" w:hAnsiTheme="minorHAnsi" w:cstheme="minorHAnsi"/>
          <w:lang w:val="en-US"/>
        </w:rPr>
      </w:pPr>
    </w:p>
    <w:p w:rsidR="00693B53" w:rsidRDefault="00693B53" w:rsidP="00BE37CC">
      <w:pPr>
        <w:jc w:val="both"/>
        <w:rPr>
          <w:rFonts w:asciiTheme="minorHAnsi" w:hAnsiTheme="minorHAnsi" w:cstheme="minorHAnsi"/>
          <w:lang w:val="en-US"/>
        </w:rPr>
      </w:pPr>
    </w:p>
    <w:p w:rsidR="00693B53" w:rsidRDefault="00693B53" w:rsidP="00BE37CC">
      <w:pPr>
        <w:jc w:val="both"/>
        <w:rPr>
          <w:rFonts w:asciiTheme="minorHAnsi" w:hAnsiTheme="minorHAnsi" w:cstheme="minorHAnsi"/>
          <w:lang w:val="en-US"/>
        </w:rPr>
      </w:pPr>
    </w:p>
    <w:p w:rsidR="00693B53" w:rsidRDefault="00693B53" w:rsidP="00BE37CC">
      <w:pPr>
        <w:jc w:val="both"/>
        <w:rPr>
          <w:rFonts w:asciiTheme="minorHAnsi" w:hAnsiTheme="minorHAnsi" w:cstheme="minorHAnsi"/>
          <w:lang w:val="en-US"/>
        </w:rPr>
      </w:pPr>
    </w:p>
    <w:p w:rsidR="00693B53" w:rsidRDefault="00693B53" w:rsidP="00BE37CC">
      <w:pPr>
        <w:jc w:val="both"/>
        <w:rPr>
          <w:rFonts w:asciiTheme="minorHAnsi" w:hAnsiTheme="minorHAnsi" w:cstheme="minorHAnsi"/>
          <w:lang w:val="en-US"/>
        </w:rPr>
      </w:pPr>
    </w:p>
    <w:p w:rsidR="00693B53" w:rsidRDefault="00693B53" w:rsidP="00BE37CC">
      <w:pPr>
        <w:jc w:val="both"/>
        <w:rPr>
          <w:rFonts w:asciiTheme="minorHAnsi" w:hAnsiTheme="minorHAnsi" w:cstheme="minorHAnsi"/>
          <w:lang w:val="en-US"/>
        </w:rPr>
      </w:pPr>
    </w:p>
    <w:p w:rsidR="00693B53" w:rsidRDefault="00693B53" w:rsidP="00BE37CC">
      <w:pPr>
        <w:jc w:val="both"/>
        <w:rPr>
          <w:rFonts w:asciiTheme="minorHAnsi" w:hAnsiTheme="minorHAnsi" w:cstheme="minorHAnsi"/>
          <w:lang w:val="en-US"/>
        </w:rPr>
      </w:pPr>
    </w:p>
    <w:p w:rsidR="00693B53" w:rsidRDefault="00693B53" w:rsidP="00BE37CC">
      <w:pPr>
        <w:jc w:val="both"/>
        <w:rPr>
          <w:rFonts w:asciiTheme="minorHAnsi" w:hAnsiTheme="minorHAnsi" w:cstheme="minorHAnsi"/>
          <w:lang w:val="en-US"/>
        </w:rPr>
      </w:pPr>
    </w:p>
    <w:p w:rsidR="000B3921" w:rsidRPr="000B3921" w:rsidRDefault="000B3921" w:rsidP="00BE37CC">
      <w:pPr>
        <w:jc w:val="both"/>
        <w:rPr>
          <w:rFonts w:asciiTheme="minorHAnsi" w:hAnsiTheme="minorHAnsi" w:cstheme="minorHAnsi"/>
          <w:b/>
          <w:lang w:val="en-US"/>
        </w:rPr>
      </w:pPr>
      <w:r w:rsidRPr="000B3921">
        <w:rPr>
          <w:rFonts w:asciiTheme="minorHAnsi" w:hAnsiTheme="minorHAnsi" w:cstheme="minorHAnsi"/>
          <w:b/>
          <w:lang w:val="en-US"/>
        </w:rPr>
        <w:t xml:space="preserve">Let us address Abstention across years. </w:t>
      </w:r>
    </w:p>
    <w:p w:rsidR="00BF4163" w:rsidRDefault="000B3921" w:rsidP="00ED1013">
      <w:pPr>
        <w:pStyle w:val="ListParagraph"/>
        <w:numPr>
          <w:ilvl w:val="0"/>
          <w:numId w:val="30"/>
        </w:numPr>
        <w:jc w:val="both"/>
        <w:rPr>
          <w:rFonts w:asciiTheme="minorHAnsi" w:hAnsiTheme="minorHAnsi" w:cstheme="minorHAnsi"/>
          <w:lang w:val="en-US"/>
        </w:rPr>
      </w:pPr>
      <w:r w:rsidRPr="000B3921">
        <w:rPr>
          <w:rFonts w:asciiTheme="minorHAnsi" w:hAnsiTheme="minorHAnsi" w:cstheme="minorHAnsi"/>
          <w:lang w:val="en-US"/>
        </w:rPr>
        <w:t xml:space="preserve">Determine binary logit null model </w:t>
      </w:r>
      <w:r w:rsidR="000E7F1E">
        <w:rPr>
          <w:rFonts w:asciiTheme="minorHAnsi" w:hAnsiTheme="minorHAnsi" w:cstheme="minorHAnsi"/>
          <w:lang w:val="en-US"/>
        </w:rPr>
        <w:t xml:space="preserve">parameter </w:t>
      </w:r>
      <w:r w:rsidRPr="000B3921">
        <w:rPr>
          <w:rFonts w:asciiTheme="minorHAnsi" w:hAnsiTheme="minorHAnsi" w:cstheme="minorHAnsi"/>
          <w:lang w:val="en-US"/>
        </w:rPr>
        <w:t xml:space="preserve">estimate for </w:t>
      </w:r>
      <w:r w:rsidR="00ED1013">
        <w:rPr>
          <w:rFonts w:asciiTheme="minorHAnsi" w:hAnsiTheme="minorHAnsi" w:cstheme="minorHAnsi"/>
          <w:lang w:val="en-US"/>
        </w:rPr>
        <w:t xml:space="preserve">abstention proportion (m1) based on grouped data (wing factor is not considered, as yes/no are also grouped). </w:t>
      </w:r>
      <w:r w:rsidR="00ED1013" w:rsidRPr="00E5411C">
        <w:rPr>
          <w:rFonts w:asciiTheme="minorHAnsi" w:hAnsiTheme="minorHAnsi" w:cstheme="minorHAnsi"/>
          <w:b/>
          <w:lang w:val="en-US"/>
        </w:rPr>
        <w:t>Null deviance is 1140214 units.</w:t>
      </w:r>
    </w:p>
    <w:p w:rsidR="00DA6942" w:rsidRDefault="00DA6942" w:rsidP="00DA6942">
      <w:pPr>
        <w:jc w:val="both"/>
        <w:rPr>
          <w:rFonts w:asciiTheme="minorHAnsi" w:hAnsiTheme="minorHAnsi" w:cstheme="minorHAnsi"/>
          <w:lang w:val="en-US"/>
        </w:rPr>
      </w:pPr>
    </w:p>
    <w:p w:rsidR="00DA6942" w:rsidRDefault="00DA6942" w:rsidP="00DA6942">
      <w:pPr>
        <w:jc w:val="both"/>
        <w:rPr>
          <w:rFonts w:asciiTheme="minorHAnsi" w:hAnsiTheme="minorHAnsi" w:cstheme="minorHAnsi"/>
          <w:lang w:val="en-US"/>
        </w:rPr>
      </w:pPr>
    </w:p>
    <w:p w:rsidR="00DA6942" w:rsidRDefault="00DA6942" w:rsidP="00DA6942">
      <w:pPr>
        <w:jc w:val="both"/>
        <w:rPr>
          <w:rFonts w:asciiTheme="minorHAnsi" w:hAnsiTheme="minorHAnsi" w:cstheme="minorHAnsi"/>
          <w:lang w:val="en-US"/>
        </w:rPr>
      </w:pPr>
    </w:p>
    <w:p w:rsidR="00DA6942" w:rsidRDefault="00DA6942" w:rsidP="00DA6942">
      <w:pPr>
        <w:jc w:val="both"/>
        <w:rPr>
          <w:rFonts w:asciiTheme="minorHAnsi" w:hAnsiTheme="minorHAnsi" w:cstheme="minorHAnsi"/>
          <w:lang w:val="en-US"/>
        </w:rPr>
      </w:pPr>
    </w:p>
    <w:p w:rsidR="00DA6942" w:rsidRDefault="00DA6942" w:rsidP="00DA6942">
      <w:pPr>
        <w:jc w:val="both"/>
        <w:rPr>
          <w:rFonts w:asciiTheme="minorHAnsi" w:hAnsiTheme="minorHAnsi" w:cstheme="minorHAnsi"/>
          <w:lang w:val="en-US"/>
        </w:rPr>
      </w:pPr>
    </w:p>
    <w:p w:rsidR="00DA6942" w:rsidRDefault="00DA6942" w:rsidP="00DA6942">
      <w:pPr>
        <w:jc w:val="both"/>
        <w:rPr>
          <w:rFonts w:asciiTheme="minorHAnsi" w:hAnsiTheme="minorHAnsi" w:cstheme="minorHAnsi"/>
          <w:lang w:val="en-US"/>
        </w:rPr>
      </w:pPr>
    </w:p>
    <w:p w:rsidR="00DA6942" w:rsidRDefault="00DA6942" w:rsidP="00DA6942">
      <w:pPr>
        <w:jc w:val="both"/>
        <w:rPr>
          <w:rFonts w:asciiTheme="minorHAnsi" w:hAnsiTheme="minorHAnsi" w:cstheme="minorHAnsi"/>
          <w:lang w:val="en-US"/>
        </w:rPr>
      </w:pPr>
    </w:p>
    <w:p w:rsidR="00290C12" w:rsidRDefault="00290C12" w:rsidP="00DA6942">
      <w:pPr>
        <w:jc w:val="both"/>
        <w:rPr>
          <w:rFonts w:asciiTheme="minorHAnsi" w:hAnsiTheme="minorHAnsi" w:cstheme="minorHAnsi"/>
          <w:lang w:val="en-US"/>
        </w:rPr>
      </w:pPr>
    </w:p>
    <w:p w:rsidR="00DA6942" w:rsidRDefault="00DA6942" w:rsidP="00DA6942">
      <w:pPr>
        <w:jc w:val="both"/>
        <w:rPr>
          <w:rFonts w:asciiTheme="minorHAnsi" w:hAnsiTheme="minorHAnsi" w:cstheme="minorHAnsi"/>
          <w:lang w:val="en-US"/>
        </w:rPr>
      </w:pPr>
    </w:p>
    <w:p w:rsidR="00DA6942" w:rsidRPr="00DA6942" w:rsidRDefault="00DA6942" w:rsidP="00DA6942">
      <w:pPr>
        <w:jc w:val="both"/>
        <w:rPr>
          <w:rFonts w:asciiTheme="minorHAnsi" w:hAnsiTheme="minorHAnsi" w:cstheme="minorHAnsi"/>
          <w:lang w:val="en-US"/>
        </w:rPr>
      </w:pPr>
    </w:p>
    <w:p w:rsidR="000B3921" w:rsidRDefault="000B3921" w:rsidP="000B3921">
      <w:pPr>
        <w:pStyle w:val="ListParagraph"/>
        <w:numPr>
          <w:ilvl w:val="0"/>
          <w:numId w:val="30"/>
        </w:numPr>
        <w:jc w:val="both"/>
        <w:rPr>
          <w:rFonts w:asciiTheme="minorHAnsi" w:hAnsiTheme="minorHAnsi" w:cstheme="minorHAnsi"/>
          <w:lang w:val="en-US"/>
        </w:rPr>
      </w:pPr>
      <w:r w:rsidRPr="000B3921">
        <w:rPr>
          <w:rFonts w:asciiTheme="minorHAnsi" w:hAnsiTheme="minorHAnsi" w:cstheme="minorHAnsi"/>
          <w:lang w:val="en-US"/>
        </w:rPr>
        <w:t xml:space="preserve">Determine binary logit model </w:t>
      </w:r>
      <w:r w:rsidR="000E7F1E">
        <w:rPr>
          <w:rFonts w:asciiTheme="minorHAnsi" w:hAnsiTheme="minorHAnsi" w:cstheme="minorHAnsi"/>
          <w:lang w:val="en-US"/>
        </w:rPr>
        <w:t xml:space="preserve">parameter </w:t>
      </w:r>
      <w:r w:rsidRPr="000B3921">
        <w:rPr>
          <w:rFonts w:asciiTheme="minorHAnsi" w:hAnsiTheme="minorHAnsi" w:cstheme="minorHAnsi"/>
          <w:lang w:val="en-US"/>
        </w:rPr>
        <w:t>estimate</w:t>
      </w:r>
      <w:r w:rsidR="00F52415">
        <w:rPr>
          <w:rFonts w:asciiTheme="minorHAnsi" w:hAnsiTheme="minorHAnsi" w:cstheme="minorHAnsi"/>
          <w:lang w:val="en-US"/>
        </w:rPr>
        <w:t>s</w:t>
      </w:r>
      <w:r w:rsidRPr="000B3921">
        <w:rPr>
          <w:rFonts w:asciiTheme="minorHAnsi" w:hAnsiTheme="minorHAnsi" w:cstheme="minorHAnsi"/>
          <w:lang w:val="en-US"/>
        </w:rPr>
        <w:t xml:space="preserve"> for abstention proportion across years</w:t>
      </w:r>
      <w:r w:rsidR="00B5419D">
        <w:rPr>
          <w:rFonts w:asciiTheme="minorHAnsi" w:hAnsiTheme="minorHAnsi" w:cstheme="minorHAnsi"/>
          <w:lang w:val="en-US"/>
        </w:rPr>
        <w:t xml:space="preserve"> gross effect</w:t>
      </w:r>
      <w:r w:rsidRPr="000B3921">
        <w:rPr>
          <w:rFonts w:asciiTheme="minorHAnsi" w:hAnsiTheme="minorHAnsi" w:cstheme="minorHAnsi"/>
          <w:lang w:val="en-US"/>
        </w:rPr>
        <w:t xml:space="preserve"> (m2).</w:t>
      </w:r>
    </w:p>
    <w:p w:rsidR="00DA6942" w:rsidRDefault="00DA6942" w:rsidP="00DA6942">
      <w:pPr>
        <w:jc w:val="both"/>
        <w:rPr>
          <w:rFonts w:asciiTheme="minorHAnsi" w:hAnsiTheme="minorHAnsi" w:cstheme="minorHAnsi"/>
          <w:lang w:val="en-US"/>
        </w:rPr>
      </w:pPr>
    </w:p>
    <w:p w:rsidR="00DA6942" w:rsidRDefault="00DA6942" w:rsidP="00DA6942">
      <w:pPr>
        <w:jc w:val="both"/>
        <w:rPr>
          <w:rFonts w:asciiTheme="minorHAnsi" w:hAnsiTheme="minorHAnsi" w:cstheme="minorHAnsi"/>
          <w:lang w:val="en-US"/>
        </w:rPr>
      </w:pPr>
    </w:p>
    <w:p w:rsidR="00DA6942" w:rsidRDefault="00DA6942" w:rsidP="00DA6942">
      <w:pPr>
        <w:jc w:val="both"/>
        <w:rPr>
          <w:rFonts w:asciiTheme="minorHAnsi" w:hAnsiTheme="minorHAnsi" w:cstheme="minorHAnsi"/>
          <w:lang w:val="en-US"/>
        </w:rPr>
      </w:pPr>
    </w:p>
    <w:p w:rsidR="00DA6942" w:rsidRDefault="00DA6942" w:rsidP="00DA6942">
      <w:pPr>
        <w:jc w:val="both"/>
        <w:rPr>
          <w:rFonts w:asciiTheme="minorHAnsi" w:hAnsiTheme="minorHAnsi" w:cstheme="minorHAnsi"/>
          <w:lang w:val="en-US"/>
        </w:rPr>
      </w:pPr>
    </w:p>
    <w:p w:rsidR="00DA6942" w:rsidRDefault="00DA6942" w:rsidP="00DA6942">
      <w:pPr>
        <w:jc w:val="both"/>
        <w:rPr>
          <w:rFonts w:asciiTheme="minorHAnsi" w:hAnsiTheme="minorHAnsi" w:cstheme="minorHAnsi"/>
          <w:lang w:val="en-US"/>
        </w:rPr>
      </w:pPr>
    </w:p>
    <w:p w:rsidR="00DA6942" w:rsidRDefault="00DA6942" w:rsidP="00DA6942">
      <w:pPr>
        <w:jc w:val="both"/>
        <w:rPr>
          <w:rFonts w:asciiTheme="minorHAnsi" w:hAnsiTheme="minorHAnsi" w:cstheme="minorHAnsi"/>
          <w:lang w:val="en-US"/>
        </w:rPr>
      </w:pPr>
    </w:p>
    <w:p w:rsidR="00DA6942" w:rsidRDefault="00DA6942" w:rsidP="00DA6942">
      <w:pPr>
        <w:jc w:val="both"/>
        <w:rPr>
          <w:rFonts w:asciiTheme="minorHAnsi" w:hAnsiTheme="minorHAnsi" w:cstheme="minorHAnsi"/>
          <w:lang w:val="en-US"/>
        </w:rPr>
      </w:pPr>
    </w:p>
    <w:p w:rsidR="00DA6942" w:rsidRDefault="00DA6942" w:rsidP="00DA6942">
      <w:pPr>
        <w:jc w:val="both"/>
        <w:rPr>
          <w:rFonts w:asciiTheme="minorHAnsi" w:hAnsiTheme="minorHAnsi" w:cstheme="minorHAnsi"/>
          <w:lang w:val="en-US"/>
        </w:rPr>
      </w:pPr>
    </w:p>
    <w:p w:rsidR="00DA6942" w:rsidRPr="00DA6942" w:rsidRDefault="00DA6942" w:rsidP="00DA6942">
      <w:pPr>
        <w:jc w:val="both"/>
        <w:rPr>
          <w:rFonts w:asciiTheme="minorHAnsi" w:hAnsiTheme="minorHAnsi" w:cstheme="minorHAnsi"/>
          <w:lang w:val="en-US"/>
        </w:rPr>
      </w:pPr>
    </w:p>
    <w:p w:rsidR="000B3921" w:rsidRDefault="000B3921" w:rsidP="000B3921">
      <w:pPr>
        <w:pStyle w:val="ListParagraph"/>
        <w:numPr>
          <w:ilvl w:val="0"/>
          <w:numId w:val="30"/>
        </w:numPr>
        <w:jc w:val="both"/>
        <w:rPr>
          <w:rFonts w:asciiTheme="minorHAnsi" w:hAnsiTheme="minorHAnsi" w:cstheme="minorHAnsi"/>
          <w:lang w:val="en-US"/>
        </w:rPr>
      </w:pPr>
      <w:r w:rsidRPr="000B3921">
        <w:rPr>
          <w:rFonts w:asciiTheme="minorHAnsi" w:hAnsiTheme="minorHAnsi" w:cstheme="minorHAnsi"/>
          <w:lang w:val="en-US"/>
        </w:rPr>
        <w:t>Address a deviance test to determine whet</w:t>
      </w:r>
      <w:r w:rsidR="00E50A76">
        <w:rPr>
          <w:rFonts w:asciiTheme="minorHAnsi" w:hAnsiTheme="minorHAnsi" w:cstheme="minorHAnsi"/>
          <w:lang w:val="en-US"/>
        </w:rPr>
        <w:t>h</w:t>
      </w:r>
      <w:r w:rsidRPr="000B3921">
        <w:rPr>
          <w:rFonts w:asciiTheme="minorHAnsi" w:hAnsiTheme="minorHAnsi" w:cstheme="minorHAnsi"/>
          <w:lang w:val="en-US"/>
        </w:rPr>
        <w:t>er year</w:t>
      </w:r>
      <w:r w:rsidR="00B5419D">
        <w:rPr>
          <w:rFonts w:asciiTheme="minorHAnsi" w:hAnsiTheme="minorHAnsi" w:cstheme="minorHAnsi"/>
          <w:lang w:val="en-US"/>
        </w:rPr>
        <w:t xml:space="preserve"> gross</w:t>
      </w:r>
      <w:r w:rsidRPr="000B3921">
        <w:rPr>
          <w:rFonts w:asciiTheme="minorHAnsi" w:hAnsiTheme="minorHAnsi" w:cstheme="minorHAnsi"/>
          <w:lang w:val="en-US"/>
        </w:rPr>
        <w:t xml:space="preserve"> factor is significant or not in the abstention proportion.</w:t>
      </w:r>
    </w:p>
    <w:p w:rsidR="00DA6942" w:rsidRDefault="00DA6942" w:rsidP="00DA6942">
      <w:pPr>
        <w:jc w:val="both"/>
        <w:rPr>
          <w:rFonts w:asciiTheme="minorHAnsi" w:hAnsiTheme="minorHAnsi" w:cstheme="minorHAnsi"/>
          <w:lang w:val="en-US"/>
        </w:rPr>
      </w:pPr>
    </w:p>
    <w:p w:rsidR="00DA6942" w:rsidRDefault="00DA6942" w:rsidP="00DA6942">
      <w:pPr>
        <w:jc w:val="both"/>
        <w:rPr>
          <w:rFonts w:asciiTheme="minorHAnsi" w:hAnsiTheme="minorHAnsi" w:cstheme="minorHAnsi"/>
          <w:lang w:val="en-US"/>
        </w:rPr>
      </w:pPr>
    </w:p>
    <w:p w:rsidR="00DA6942" w:rsidRDefault="00DA6942" w:rsidP="00DA6942">
      <w:pPr>
        <w:jc w:val="both"/>
        <w:rPr>
          <w:rFonts w:asciiTheme="minorHAnsi" w:hAnsiTheme="minorHAnsi" w:cstheme="minorHAnsi"/>
          <w:lang w:val="en-US"/>
        </w:rPr>
      </w:pPr>
    </w:p>
    <w:p w:rsidR="00DA6942" w:rsidRDefault="00DA6942" w:rsidP="00DA6942">
      <w:pPr>
        <w:jc w:val="both"/>
        <w:rPr>
          <w:rFonts w:asciiTheme="minorHAnsi" w:hAnsiTheme="minorHAnsi" w:cstheme="minorHAnsi"/>
          <w:lang w:val="en-US"/>
        </w:rPr>
      </w:pPr>
    </w:p>
    <w:p w:rsidR="00DA6942" w:rsidRDefault="00DA6942" w:rsidP="00DA6942">
      <w:pPr>
        <w:jc w:val="both"/>
        <w:rPr>
          <w:rFonts w:asciiTheme="minorHAnsi" w:hAnsiTheme="minorHAnsi" w:cstheme="minorHAnsi"/>
          <w:lang w:val="en-US"/>
        </w:rPr>
      </w:pPr>
    </w:p>
    <w:p w:rsidR="00DA6942" w:rsidRPr="00DA6942" w:rsidRDefault="00DA6942" w:rsidP="00DA6942">
      <w:pPr>
        <w:jc w:val="both"/>
        <w:rPr>
          <w:rFonts w:asciiTheme="minorHAnsi" w:hAnsiTheme="minorHAnsi" w:cstheme="minorHAnsi"/>
          <w:lang w:val="en-US"/>
        </w:rPr>
      </w:pPr>
    </w:p>
    <w:p w:rsidR="00DA6942" w:rsidRDefault="00DA6942" w:rsidP="00BE37CC">
      <w:pPr>
        <w:jc w:val="both"/>
        <w:rPr>
          <w:rFonts w:asciiTheme="minorHAnsi" w:hAnsiTheme="minorHAnsi" w:cstheme="minorHAnsi"/>
          <w:b/>
          <w:lang w:val="en-US"/>
        </w:rPr>
      </w:pPr>
    </w:p>
    <w:p w:rsidR="00DA6942" w:rsidRDefault="00DA6942" w:rsidP="00BE37CC">
      <w:pPr>
        <w:jc w:val="both"/>
        <w:rPr>
          <w:rFonts w:asciiTheme="minorHAnsi" w:hAnsiTheme="minorHAnsi" w:cstheme="minorHAnsi"/>
          <w:b/>
          <w:lang w:val="en-US"/>
        </w:rPr>
      </w:pPr>
    </w:p>
    <w:p w:rsidR="00DA6942" w:rsidRDefault="00DA6942" w:rsidP="00BE37CC">
      <w:pPr>
        <w:jc w:val="both"/>
        <w:rPr>
          <w:rFonts w:asciiTheme="minorHAnsi" w:hAnsiTheme="minorHAnsi" w:cstheme="minorHAnsi"/>
          <w:b/>
          <w:lang w:val="en-US"/>
        </w:rPr>
      </w:pPr>
    </w:p>
    <w:p w:rsidR="00B22220" w:rsidRPr="00120B9E" w:rsidRDefault="00075191" w:rsidP="00BE37CC">
      <w:pPr>
        <w:jc w:val="both"/>
        <w:rPr>
          <w:rFonts w:asciiTheme="minorHAnsi" w:hAnsiTheme="minorHAnsi" w:cstheme="minorHAnsi"/>
          <w:lang w:val="en-US"/>
        </w:rPr>
      </w:pPr>
      <w:r w:rsidRPr="00120B9E">
        <w:rPr>
          <w:rFonts w:asciiTheme="minorHAnsi" w:hAnsiTheme="minorHAnsi" w:cstheme="minorHAnsi"/>
          <w:b/>
          <w:lang w:val="en-US"/>
        </w:rPr>
        <w:t>Independency position</w:t>
      </w:r>
      <w:r w:rsidRPr="00120B9E">
        <w:rPr>
          <w:rFonts w:asciiTheme="minorHAnsi" w:hAnsiTheme="minorHAnsi" w:cstheme="minorHAnsi"/>
          <w:lang w:val="en-US"/>
        </w:rPr>
        <w:t xml:space="preserve"> is taken as the response variable (categories are unknown, no and yes in that particular order)</w:t>
      </w:r>
      <w:r w:rsidR="00E50A76" w:rsidRPr="00120B9E">
        <w:rPr>
          <w:rFonts w:asciiTheme="minorHAnsi" w:hAnsiTheme="minorHAnsi" w:cstheme="minorHAnsi"/>
          <w:lang w:val="en-US"/>
        </w:rPr>
        <w:t xml:space="preserve"> in the following questions</w:t>
      </w:r>
      <w:r w:rsidRPr="00120B9E">
        <w:rPr>
          <w:rFonts w:asciiTheme="minorHAnsi" w:hAnsiTheme="minorHAnsi" w:cstheme="minorHAnsi"/>
          <w:lang w:val="en-US"/>
        </w:rPr>
        <w:t xml:space="preserve">. </w:t>
      </w:r>
      <w:r w:rsidR="00B22220" w:rsidRPr="00120B9E">
        <w:rPr>
          <w:rFonts w:asciiTheme="minorHAnsi" w:hAnsiTheme="minorHAnsi" w:cstheme="minorHAnsi"/>
          <w:lang w:val="en-US"/>
        </w:rPr>
        <w:t>The results of fitting the additive multinomial logit model</w:t>
      </w:r>
      <w:r w:rsidRPr="00120B9E">
        <w:rPr>
          <w:rFonts w:asciiTheme="minorHAnsi" w:hAnsiTheme="minorHAnsi" w:cstheme="minorHAnsi"/>
          <w:lang w:val="en-US"/>
        </w:rPr>
        <w:t xml:space="preserve"> using wing and year factors</w:t>
      </w:r>
      <w:r w:rsidR="00DA6942">
        <w:rPr>
          <w:rFonts w:asciiTheme="minorHAnsi" w:hAnsiTheme="minorHAnsi" w:cstheme="minorHAnsi"/>
          <w:lang w:val="en-US"/>
        </w:rPr>
        <w:t xml:space="preserve"> are</w:t>
      </w:r>
      <w:r w:rsidR="00271426">
        <w:rPr>
          <w:rFonts w:asciiTheme="minorHAnsi" w:hAnsiTheme="minorHAnsi" w:cstheme="minorHAnsi"/>
          <w:lang w:val="en-US"/>
        </w:rPr>
        <w:t xml:space="preserve"> </w:t>
      </w:r>
      <w:r w:rsidR="00B22220" w:rsidRPr="00120B9E">
        <w:rPr>
          <w:rFonts w:asciiTheme="minorHAnsi" w:hAnsiTheme="minorHAnsi" w:cstheme="minorHAnsi"/>
          <w:lang w:val="en-US"/>
        </w:rPr>
        <w:t xml:space="preserve">presented below. </w:t>
      </w:r>
      <w:bookmarkStart w:id="0" w:name="_GoBack"/>
      <w:r w:rsidR="00B22220" w:rsidRPr="00E5411C">
        <w:rPr>
          <w:rFonts w:asciiTheme="minorHAnsi" w:hAnsiTheme="minorHAnsi" w:cstheme="minorHAnsi"/>
          <w:b/>
          <w:lang w:val="en-US"/>
        </w:rPr>
        <w:t>It has a pseudo</w:t>
      </w:r>
      <w:r w:rsidR="0018424B" w:rsidRPr="00E5411C">
        <w:rPr>
          <w:rFonts w:asciiTheme="minorHAnsi" w:hAnsiTheme="minorHAnsi" w:cstheme="minorHAnsi"/>
          <w:b/>
          <w:lang w:val="en-US"/>
        </w:rPr>
        <w:t>-</w:t>
      </w:r>
      <w:r w:rsidR="00B22220" w:rsidRPr="00E5411C">
        <w:rPr>
          <w:rFonts w:asciiTheme="minorHAnsi" w:hAnsiTheme="minorHAnsi" w:cstheme="minorHAnsi"/>
          <w:b/>
          <w:lang w:val="en-US"/>
        </w:rPr>
        <w:t xml:space="preserve">coefficient of determination </w:t>
      </w:r>
      <w:r w:rsidR="0018424B" w:rsidRPr="00E5411C">
        <w:rPr>
          <w:rFonts w:asciiTheme="minorHAnsi" w:hAnsiTheme="minorHAnsi" w:cstheme="minorHAnsi"/>
          <w:b/>
          <w:lang w:val="en-US"/>
        </w:rPr>
        <w:t xml:space="preserve">(McFadden) </w:t>
      </w:r>
      <w:r w:rsidR="00B22220" w:rsidRPr="00E5411C">
        <w:rPr>
          <w:rFonts w:asciiTheme="minorHAnsi" w:hAnsiTheme="minorHAnsi" w:cstheme="minorHAnsi"/>
          <w:b/>
          <w:lang w:val="en-US"/>
        </w:rPr>
        <w:t xml:space="preserve">of </w:t>
      </w:r>
      <w:r w:rsidR="00120B9E" w:rsidRPr="00E5411C">
        <w:rPr>
          <w:rFonts w:asciiTheme="minorHAnsi" w:hAnsiTheme="minorHAnsi" w:cstheme="minorHAnsi"/>
          <w:b/>
          <w:lang w:val="en-US"/>
        </w:rPr>
        <w:t>0.905</w:t>
      </w:r>
      <w:r w:rsidR="00B22220" w:rsidRPr="00E5411C">
        <w:rPr>
          <w:rFonts w:asciiTheme="minorHAnsi" w:hAnsiTheme="minorHAnsi" w:cstheme="minorHAnsi"/>
          <w:b/>
          <w:lang w:val="en-US"/>
        </w:rPr>
        <w:t>. By adding the interaction between wing and year</w:t>
      </w:r>
      <w:r w:rsidR="00534ECC" w:rsidRPr="00E5411C">
        <w:rPr>
          <w:rFonts w:asciiTheme="minorHAnsi" w:hAnsiTheme="minorHAnsi" w:cstheme="minorHAnsi"/>
          <w:b/>
          <w:lang w:val="en-US"/>
        </w:rPr>
        <w:t xml:space="preserve"> factors</w:t>
      </w:r>
      <w:r w:rsidR="00B22220" w:rsidRPr="00E5411C">
        <w:rPr>
          <w:rFonts w:asciiTheme="minorHAnsi" w:hAnsiTheme="minorHAnsi" w:cstheme="minorHAnsi"/>
          <w:b/>
          <w:lang w:val="en-US"/>
        </w:rPr>
        <w:t xml:space="preserve">, the logarithm of the likelihood goes up </w:t>
      </w:r>
      <w:r w:rsidR="00FC3E1F" w:rsidRPr="00E5411C">
        <w:rPr>
          <w:rFonts w:asciiTheme="minorHAnsi" w:hAnsiTheme="minorHAnsi" w:cstheme="minorHAnsi"/>
          <w:b/>
          <w:lang w:val="en-US"/>
        </w:rPr>
        <w:t>0.0007416277</w:t>
      </w:r>
      <w:r w:rsidR="00642C4F" w:rsidRPr="00E5411C">
        <w:rPr>
          <w:rFonts w:asciiTheme="minorHAnsi" w:hAnsiTheme="minorHAnsi" w:cstheme="minorHAnsi"/>
          <w:b/>
          <w:lang w:val="en-US"/>
        </w:rPr>
        <w:t xml:space="preserve"> units</w:t>
      </w:r>
      <w:bookmarkEnd w:id="0"/>
      <w:r w:rsidR="00B22220" w:rsidRPr="00120B9E">
        <w:rPr>
          <w:rFonts w:asciiTheme="minorHAnsi" w:hAnsiTheme="minorHAnsi" w:cstheme="minorHAnsi"/>
          <w:lang w:val="en-US"/>
        </w:rPr>
        <w:t>:</w:t>
      </w:r>
    </w:p>
    <w:tbl>
      <w:tblPr>
        <w:tblStyle w:val="GridTable4-Accent5"/>
        <w:tblW w:w="0" w:type="auto"/>
        <w:tblInd w:w="595" w:type="dxa"/>
        <w:tblLook w:val="05A0" w:firstRow="1" w:lastRow="0" w:firstColumn="1" w:lastColumn="1" w:noHBand="0" w:noVBand="1"/>
      </w:tblPr>
      <w:tblGrid>
        <w:gridCol w:w="2161"/>
        <w:gridCol w:w="2161"/>
        <w:gridCol w:w="2307"/>
        <w:gridCol w:w="2015"/>
      </w:tblGrid>
      <w:tr w:rsidR="002B4F6A" w:rsidRPr="004A64AB" w:rsidTr="00C165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2B4F6A" w:rsidRPr="00C1652C" w:rsidRDefault="002B4F6A" w:rsidP="00902A01">
            <w:pPr>
              <w:rPr>
                <w:sz w:val="22"/>
              </w:rPr>
            </w:pPr>
            <w:r w:rsidRPr="00C1652C">
              <w:rPr>
                <w:sz w:val="22"/>
              </w:rPr>
              <w:t>NO vs Unknown</w:t>
            </w:r>
          </w:p>
        </w:tc>
        <w:tc>
          <w:tcPr>
            <w:tcW w:w="2161" w:type="dxa"/>
          </w:tcPr>
          <w:p w:rsidR="002B4F6A" w:rsidRPr="00C1652C" w:rsidRDefault="002B4F6A" w:rsidP="002B4F6A">
            <w:pPr>
              <w:jc w:val="center"/>
              <w:cnfStyle w:val="100000000000" w:firstRow="1" w:lastRow="0" w:firstColumn="0" w:lastColumn="0" w:oddVBand="0" w:evenVBand="0" w:oddHBand="0" w:evenHBand="0" w:firstRowFirstColumn="0" w:firstRowLastColumn="0" w:lastRowFirstColumn="0" w:lastRowLastColumn="0"/>
              <w:rPr>
                <w:sz w:val="22"/>
              </w:rPr>
            </w:pPr>
            <w:r w:rsidRPr="00C1652C">
              <w:rPr>
                <w:sz w:val="22"/>
              </w:rPr>
              <w:t>Estimates</w:t>
            </w:r>
          </w:p>
        </w:tc>
        <w:tc>
          <w:tcPr>
            <w:tcW w:w="2307" w:type="dxa"/>
          </w:tcPr>
          <w:p w:rsidR="002B4F6A" w:rsidRPr="00C1652C" w:rsidRDefault="002B4F6A" w:rsidP="00902A01">
            <w:pPr>
              <w:cnfStyle w:val="100000000000" w:firstRow="1" w:lastRow="0" w:firstColumn="0" w:lastColumn="0" w:oddVBand="0" w:evenVBand="0" w:oddHBand="0" w:evenHBand="0" w:firstRowFirstColumn="0" w:firstRowLastColumn="0" w:lastRowFirstColumn="0" w:lastRowLastColumn="0"/>
              <w:rPr>
                <w:sz w:val="22"/>
              </w:rPr>
            </w:pPr>
            <w:r w:rsidRPr="00C1652C">
              <w:rPr>
                <w:sz w:val="22"/>
              </w:rPr>
              <w:t>YES vs Unknown</w:t>
            </w:r>
          </w:p>
        </w:tc>
        <w:tc>
          <w:tcPr>
            <w:cnfStyle w:val="000100000000" w:firstRow="0" w:lastRow="0" w:firstColumn="0" w:lastColumn="1" w:oddVBand="0" w:evenVBand="0" w:oddHBand="0" w:evenHBand="0" w:firstRowFirstColumn="0" w:firstRowLastColumn="0" w:lastRowFirstColumn="0" w:lastRowLastColumn="0"/>
            <w:tcW w:w="2015" w:type="dxa"/>
          </w:tcPr>
          <w:p w:rsidR="002B4F6A" w:rsidRPr="00C1652C" w:rsidRDefault="002B4F6A" w:rsidP="002B4F6A">
            <w:pPr>
              <w:jc w:val="center"/>
              <w:rPr>
                <w:sz w:val="22"/>
              </w:rPr>
            </w:pPr>
            <w:r w:rsidRPr="00C1652C">
              <w:rPr>
                <w:sz w:val="22"/>
              </w:rPr>
              <w:t>Estimates</w:t>
            </w:r>
          </w:p>
        </w:tc>
      </w:tr>
      <w:tr w:rsidR="00FC3E1F" w:rsidRPr="004A64AB" w:rsidTr="00E553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FC3E1F" w:rsidRPr="00C1652C" w:rsidRDefault="00FC3E1F" w:rsidP="00FC3E1F">
            <w:pPr>
              <w:rPr>
                <w:sz w:val="22"/>
              </w:rPr>
            </w:pPr>
            <w:r w:rsidRPr="00C1652C">
              <w:rPr>
                <w:sz w:val="22"/>
              </w:rPr>
              <w:t>Wing-Center</w:t>
            </w:r>
          </w:p>
        </w:tc>
        <w:tc>
          <w:tcPr>
            <w:tcW w:w="2161" w:type="dxa"/>
            <w:vAlign w:val="bottom"/>
          </w:tcPr>
          <w:p w:rsidR="00FC3E1F" w:rsidRDefault="00FC3E1F" w:rsidP="00FC3E1F">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-10.975</w:t>
            </w:r>
          </w:p>
        </w:tc>
        <w:tc>
          <w:tcPr>
            <w:tcW w:w="2307" w:type="dxa"/>
          </w:tcPr>
          <w:p w:rsidR="00FC3E1F" w:rsidRPr="00C1652C" w:rsidRDefault="00FC3E1F" w:rsidP="00FC3E1F">
            <w:pPr>
              <w:cnfStyle w:val="000000100000" w:firstRow="0" w:lastRow="0" w:firstColumn="0" w:lastColumn="0" w:oddVBand="0" w:evenVBand="0" w:oddHBand="1" w:evenHBand="0" w:firstRowFirstColumn="0" w:firstRowLastColumn="0" w:lastRowFirstColumn="0" w:lastRowLastColumn="0"/>
              <w:rPr>
                <w:b/>
                <w:sz w:val="22"/>
              </w:rPr>
            </w:pPr>
            <w:r w:rsidRPr="00C1652C">
              <w:rPr>
                <w:b/>
                <w:sz w:val="22"/>
              </w:rPr>
              <w:t>Wing-Center</w:t>
            </w:r>
          </w:p>
        </w:tc>
        <w:tc>
          <w:tcPr>
            <w:cnfStyle w:val="000100000000" w:firstRow="0" w:lastRow="0" w:firstColumn="0" w:lastColumn="1" w:oddVBand="0" w:evenVBand="0" w:oddHBand="0" w:evenHBand="0" w:firstRowFirstColumn="0" w:firstRowLastColumn="0" w:lastRowFirstColumn="0" w:lastRowLastColumn="0"/>
            <w:tcW w:w="2015" w:type="dxa"/>
            <w:vAlign w:val="bottom"/>
          </w:tcPr>
          <w:p w:rsidR="00FC3E1F" w:rsidRPr="00FC3E1F" w:rsidRDefault="00FC3E1F" w:rsidP="00FC3E1F">
            <w:pPr>
              <w:jc w:val="center"/>
              <w:rPr>
                <w:rFonts w:ascii="Calibri" w:hAnsi="Calibri" w:cs="Calibri"/>
                <w:b w:val="0"/>
                <w:color w:val="000000"/>
                <w:sz w:val="22"/>
                <w:szCs w:val="22"/>
              </w:rPr>
            </w:pPr>
            <w:r w:rsidRPr="00FC3E1F">
              <w:rPr>
                <w:rFonts w:ascii="Calibri" w:hAnsi="Calibri" w:cs="Calibri"/>
                <w:b w:val="0"/>
                <w:color w:val="000000"/>
                <w:sz w:val="22"/>
                <w:szCs w:val="22"/>
              </w:rPr>
              <w:t>21.692</w:t>
            </w:r>
          </w:p>
        </w:tc>
      </w:tr>
      <w:tr w:rsidR="00FC3E1F" w:rsidRPr="004A64AB" w:rsidTr="00E553FA">
        <w:tc>
          <w:tcPr>
            <w:cnfStyle w:val="001000000000" w:firstRow="0" w:lastRow="0" w:firstColumn="1" w:lastColumn="0" w:oddVBand="0" w:evenVBand="0" w:oddHBand="0" w:evenHBand="0" w:firstRowFirstColumn="0" w:firstRowLastColumn="0" w:lastRowFirstColumn="0" w:lastRowLastColumn="0"/>
            <w:tcW w:w="2161" w:type="dxa"/>
          </w:tcPr>
          <w:p w:rsidR="00FC3E1F" w:rsidRPr="00C1652C" w:rsidRDefault="00FC3E1F" w:rsidP="00FC3E1F">
            <w:pPr>
              <w:rPr>
                <w:sz w:val="22"/>
              </w:rPr>
            </w:pPr>
            <w:r w:rsidRPr="00C1652C">
              <w:rPr>
                <w:sz w:val="22"/>
              </w:rPr>
              <w:t>Wing-Left</w:t>
            </w:r>
          </w:p>
        </w:tc>
        <w:tc>
          <w:tcPr>
            <w:tcW w:w="2161" w:type="dxa"/>
            <w:vAlign w:val="bottom"/>
          </w:tcPr>
          <w:p w:rsidR="00FC3E1F" w:rsidRDefault="00FC3E1F" w:rsidP="00FC3E1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-32.168</w:t>
            </w:r>
          </w:p>
        </w:tc>
        <w:tc>
          <w:tcPr>
            <w:tcW w:w="2307" w:type="dxa"/>
          </w:tcPr>
          <w:p w:rsidR="00FC3E1F" w:rsidRPr="00C1652C" w:rsidRDefault="00FC3E1F" w:rsidP="00FC3E1F">
            <w:pPr>
              <w:cnfStyle w:val="000000000000" w:firstRow="0" w:lastRow="0" w:firstColumn="0" w:lastColumn="0" w:oddVBand="0" w:evenVBand="0" w:oddHBand="0" w:evenHBand="0" w:firstRowFirstColumn="0" w:firstRowLastColumn="0" w:lastRowFirstColumn="0" w:lastRowLastColumn="0"/>
              <w:rPr>
                <w:b/>
                <w:sz w:val="22"/>
              </w:rPr>
            </w:pPr>
            <w:r w:rsidRPr="00C1652C">
              <w:rPr>
                <w:b/>
                <w:sz w:val="22"/>
              </w:rPr>
              <w:t>Wing-Left</w:t>
            </w:r>
          </w:p>
        </w:tc>
        <w:tc>
          <w:tcPr>
            <w:cnfStyle w:val="000100000000" w:firstRow="0" w:lastRow="0" w:firstColumn="0" w:lastColumn="1" w:oddVBand="0" w:evenVBand="0" w:oddHBand="0" w:evenHBand="0" w:firstRowFirstColumn="0" w:firstRowLastColumn="0" w:lastRowFirstColumn="0" w:lastRowLastColumn="0"/>
            <w:tcW w:w="2015" w:type="dxa"/>
            <w:vAlign w:val="bottom"/>
          </w:tcPr>
          <w:p w:rsidR="00FC3E1F" w:rsidRPr="00FC3E1F" w:rsidRDefault="00FC3E1F" w:rsidP="00FC3E1F">
            <w:pPr>
              <w:jc w:val="center"/>
              <w:rPr>
                <w:rFonts w:ascii="Calibri" w:hAnsi="Calibri" w:cs="Calibri"/>
                <w:b w:val="0"/>
                <w:color w:val="000000"/>
                <w:sz w:val="22"/>
                <w:szCs w:val="22"/>
              </w:rPr>
            </w:pPr>
            <w:r w:rsidRPr="00FC3E1F">
              <w:rPr>
                <w:rFonts w:ascii="Calibri" w:hAnsi="Calibri" w:cs="Calibri"/>
                <w:b w:val="0"/>
                <w:color w:val="000000"/>
                <w:sz w:val="22"/>
                <w:szCs w:val="22"/>
              </w:rPr>
              <w:t>-0.222</w:t>
            </w:r>
          </w:p>
        </w:tc>
      </w:tr>
      <w:tr w:rsidR="00FC3E1F" w:rsidRPr="004A64AB" w:rsidTr="00E553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FC3E1F" w:rsidRPr="00C1652C" w:rsidRDefault="00FC3E1F" w:rsidP="00FC3E1F">
            <w:pPr>
              <w:rPr>
                <w:sz w:val="22"/>
              </w:rPr>
            </w:pPr>
            <w:r w:rsidRPr="00C1652C">
              <w:rPr>
                <w:sz w:val="22"/>
              </w:rPr>
              <w:t>Wing-Right</w:t>
            </w:r>
          </w:p>
        </w:tc>
        <w:tc>
          <w:tcPr>
            <w:tcW w:w="2161" w:type="dxa"/>
            <w:vAlign w:val="bottom"/>
          </w:tcPr>
          <w:p w:rsidR="00FC3E1F" w:rsidRDefault="00FC3E1F" w:rsidP="00FC3E1F">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0.262</w:t>
            </w:r>
          </w:p>
        </w:tc>
        <w:tc>
          <w:tcPr>
            <w:tcW w:w="2307" w:type="dxa"/>
          </w:tcPr>
          <w:p w:rsidR="00FC3E1F" w:rsidRPr="00C1652C" w:rsidRDefault="00FC3E1F" w:rsidP="00FC3E1F">
            <w:pPr>
              <w:cnfStyle w:val="000000100000" w:firstRow="0" w:lastRow="0" w:firstColumn="0" w:lastColumn="0" w:oddVBand="0" w:evenVBand="0" w:oddHBand="1" w:evenHBand="0" w:firstRowFirstColumn="0" w:firstRowLastColumn="0" w:lastRowFirstColumn="0" w:lastRowLastColumn="0"/>
              <w:rPr>
                <w:b/>
                <w:sz w:val="22"/>
              </w:rPr>
            </w:pPr>
            <w:r w:rsidRPr="00C1652C">
              <w:rPr>
                <w:b/>
                <w:sz w:val="22"/>
              </w:rPr>
              <w:t>Wing-Right</w:t>
            </w:r>
          </w:p>
        </w:tc>
        <w:tc>
          <w:tcPr>
            <w:cnfStyle w:val="000100000000" w:firstRow="0" w:lastRow="0" w:firstColumn="0" w:lastColumn="1" w:oddVBand="0" w:evenVBand="0" w:oddHBand="0" w:evenHBand="0" w:firstRowFirstColumn="0" w:firstRowLastColumn="0" w:lastRowFirstColumn="0" w:lastRowLastColumn="0"/>
            <w:tcW w:w="2015" w:type="dxa"/>
            <w:vAlign w:val="bottom"/>
          </w:tcPr>
          <w:p w:rsidR="00FC3E1F" w:rsidRPr="00FC3E1F" w:rsidRDefault="00FC3E1F" w:rsidP="00FC3E1F">
            <w:pPr>
              <w:jc w:val="center"/>
              <w:rPr>
                <w:rFonts w:ascii="Calibri" w:hAnsi="Calibri" w:cs="Calibri"/>
                <w:b w:val="0"/>
                <w:color w:val="000000"/>
                <w:sz w:val="22"/>
                <w:szCs w:val="22"/>
              </w:rPr>
            </w:pPr>
            <w:r w:rsidRPr="00FC3E1F">
              <w:rPr>
                <w:rFonts w:ascii="Calibri" w:hAnsi="Calibri" w:cs="Calibri"/>
                <w:b w:val="0"/>
                <w:color w:val="000000"/>
                <w:sz w:val="22"/>
                <w:szCs w:val="22"/>
              </w:rPr>
              <w:t>-0.445</w:t>
            </w:r>
          </w:p>
        </w:tc>
      </w:tr>
      <w:tr w:rsidR="00FC3E1F" w:rsidRPr="004A64AB" w:rsidTr="00E553FA">
        <w:tc>
          <w:tcPr>
            <w:cnfStyle w:val="001000000000" w:firstRow="0" w:lastRow="0" w:firstColumn="1" w:lastColumn="0" w:oddVBand="0" w:evenVBand="0" w:oddHBand="0" w:evenHBand="0" w:firstRowFirstColumn="0" w:firstRowLastColumn="0" w:lastRowFirstColumn="0" w:lastRowLastColumn="0"/>
            <w:tcW w:w="2161" w:type="dxa"/>
          </w:tcPr>
          <w:p w:rsidR="00FC3E1F" w:rsidRPr="00C1652C" w:rsidRDefault="00FC3E1F" w:rsidP="00FC3E1F">
            <w:pPr>
              <w:rPr>
                <w:sz w:val="22"/>
              </w:rPr>
            </w:pPr>
            <w:r w:rsidRPr="00C1652C">
              <w:rPr>
                <w:sz w:val="22"/>
              </w:rPr>
              <w:t>Wing-</w:t>
            </w:r>
            <w:r>
              <w:rPr>
                <w:sz w:val="22"/>
              </w:rPr>
              <w:t>Others</w:t>
            </w:r>
          </w:p>
        </w:tc>
        <w:tc>
          <w:tcPr>
            <w:tcW w:w="2161" w:type="dxa"/>
            <w:vAlign w:val="bottom"/>
          </w:tcPr>
          <w:p w:rsidR="00FC3E1F" w:rsidRDefault="00FC3E1F" w:rsidP="00FC3E1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-31.441</w:t>
            </w:r>
          </w:p>
        </w:tc>
        <w:tc>
          <w:tcPr>
            <w:tcW w:w="2307" w:type="dxa"/>
          </w:tcPr>
          <w:p w:rsidR="00FC3E1F" w:rsidRPr="009D40CA" w:rsidRDefault="00FC3E1F" w:rsidP="00FC3E1F">
            <w:pPr>
              <w:cnfStyle w:val="000000000000" w:firstRow="0" w:lastRow="0" w:firstColumn="0" w:lastColumn="0" w:oddVBand="0" w:evenVBand="0" w:oddHBand="0" w:evenHBand="0" w:firstRowFirstColumn="0" w:firstRowLastColumn="0" w:lastRowFirstColumn="0" w:lastRowLastColumn="0"/>
              <w:rPr>
                <w:b/>
                <w:sz w:val="22"/>
              </w:rPr>
            </w:pPr>
            <w:r w:rsidRPr="009D40CA">
              <w:rPr>
                <w:b/>
                <w:sz w:val="22"/>
              </w:rPr>
              <w:t>Wing-Others</w:t>
            </w:r>
          </w:p>
        </w:tc>
        <w:tc>
          <w:tcPr>
            <w:cnfStyle w:val="000100000000" w:firstRow="0" w:lastRow="0" w:firstColumn="0" w:lastColumn="1" w:oddVBand="0" w:evenVBand="0" w:oddHBand="0" w:evenHBand="0" w:firstRowFirstColumn="0" w:firstRowLastColumn="0" w:lastRowFirstColumn="0" w:lastRowLastColumn="0"/>
            <w:tcW w:w="2015" w:type="dxa"/>
            <w:vAlign w:val="bottom"/>
          </w:tcPr>
          <w:p w:rsidR="00FC3E1F" w:rsidRPr="00FC3E1F" w:rsidRDefault="00FC3E1F" w:rsidP="00FC3E1F">
            <w:pPr>
              <w:jc w:val="center"/>
              <w:rPr>
                <w:rFonts w:ascii="Calibri" w:hAnsi="Calibri" w:cs="Calibri"/>
                <w:b w:val="0"/>
                <w:color w:val="000000"/>
                <w:sz w:val="22"/>
                <w:szCs w:val="22"/>
              </w:rPr>
            </w:pPr>
            <w:r w:rsidRPr="00FC3E1F">
              <w:rPr>
                <w:rFonts w:ascii="Calibri" w:hAnsi="Calibri" w:cs="Calibri"/>
                <w:b w:val="0"/>
                <w:color w:val="000000"/>
                <w:sz w:val="22"/>
                <w:szCs w:val="22"/>
              </w:rPr>
              <w:t>-18.942</w:t>
            </w:r>
          </w:p>
        </w:tc>
      </w:tr>
      <w:tr w:rsidR="00FC3E1F" w:rsidRPr="004A64AB" w:rsidTr="00E553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FC3E1F" w:rsidRPr="00C1652C" w:rsidRDefault="00FC3E1F" w:rsidP="00FC3E1F">
            <w:pPr>
              <w:rPr>
                <w:sz w:val="22"/>
              </w:rPr>
            </w:pPr>
            <w:r w:rsidRPr="00C1652C">
              <w:rPr>
                <w:sz w:val="22"/>
              </w:rPr>
              <w:t>Year-2017</w:t>
            </w:r>
          </w:p>
        </w:tc>
        <w:tc>
          <w:tcPr>
            <w:tcW w:w="2161" w:type="dxa"/>
            <w:vAlign w:val="bottom"/>
          </w:tcPr>
          <w:p w:rsidR="00FC3E1F" w:rsidRDefault="00FC3E1F" w:rsidP="00FC3E1F">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2.559</w:t>
            </w:r>
          </w:p>
        </w:tc>
        <w:tc>
          <w:tcPr>
            <w:tcW w:w="2307" w:type="dxa"/>
          </w:tcPr>
          <w:p w:rsidR="00FC3E1F" w:rsidRPr="00C1652C" w:rsidRDefault="00FC3E1F" w:rsidP="00FC3E1F">
            <w:pPr>
              <w:cnfStyle w:val="000000100000" w:firstRow="0" w:lastRow="0" w:firstColumn="0" w:lastColumn="0" w:oddVBand="0" w:evenVBand="0" w:oddHBand="1" w:evenHBand="0" w:firstRowFirstColumn="0" w:firstRowLastColumn="0" w:lastRowFirstColumn="0" w:lastRowLastColumn="0"/>
              <w:rPr>
                <w:b/>
                <w:sz w:val="22"/>
              </w:rPr>
            </w:pPr>
            <w:r w:rsidRPr="00C1652C">
              <w:rPr>
                <w:b/>
                <w:sz w:val="22"/>
              </w:rPr>
              <w:t>Year-2017</w:t>
            </w:r>
          </w:p>
        </w:tc>
        <w:tc>
          <w:tcPr>
            <w:cnfStyle w:val="000100000000" w:firstRow="0" w:lastRow="0" w:firstColumn="0" w:lastColumn="1" w:oddVBand="0" w:evenVBand="0" w:oddHBand="0" w:evenHBand="0" w:firstRowFirstColumn="0" w:firstRowLastColumn="0" w:lastRowFirstColumn="0" w:lastRowLastColumn="0"/>
            <w:tcW w:w="2015" w:type="dxa"/>
            <w:vAlign w:val="bottom"/>
          </w:tcPr>
          <w:p w:rsidR="00FC3E1F" w:rsidRPr="00FC3E1F" w:rsidRDefault="00FC3E1F" w:rsidP="00FC3E1F">
            <w:pPr>
              <w:jc w:val="center"/>
              <w:rPr>
                <w:rFonts w:ascii="Calibri" w:hAnsi="Calibri" w:cs="Calibri"/>
                <w:b w:val="0"/>
                <w:color w:val="000000"/>
                <w:sz w:val="22"/>
                <w:szCs w:val="22"/>
              </w:rPr>
            </w:pPr>
            <w:r w:rsidRPr="00FC3E1F">
              <w:rPr>
                <w:rFonts w:ascii="Calibri" w:hAnsi="Calibri" w:cs="Calibri"/>
                <w:b w:val="0"/>
                <w:color w:val="000000"/>
                <w:sz w:val="22"/>
                <w:szCs w:val="22"/>
              </w:rPr>
              <w:t>-0.596</w:t>
            </w:r>
          </w:p>
        </w:tc>
      </w:tr>
      <w:tr w:rsidR="00FC3E1F" w:rsidRPr="004A64AB" w:rsidTr="00E553FA">
        <w:tc>
          <w:tcPr>
            <w:cnfStyle w:val="001000000000" w:firstRow="0" w:lastRow="0" w:firstColumn="1" w:lastColumn="0" w:oddVBand="0" w:evenVBand="0" w:oddHBand="0" w:evenHBand="0" w:firstRowFirstColumn="0" w:firstRowLastColumn="0" w:lastRowFirstColumn="0" w:lastRowLastColumn="0"/>
            <w:tcW w:w="2161" w:type="dxa"/>
          </w:tcPr>
          <w:p w:rsidR="00FC3E1F" w:rsidRPr="00C1652C" w:rsidRDefault="00FC3E1F" w:rsidP="00FC3E1F">
            <w:pPr>
              <w:rPr>
                <w:sz w:val="22"/>
              </w:rPr>
            </w:pPr>
            <w:r w:rsidRPr="00C1652C">
              <w:rPr>
                <w:sz w:val="22"/>
              </w:rPr>
              <w:t>Year-2021</w:t>
            </w:r>
          </w:p>
        </w:tc>
        <w:tc>
          <w:tcPr>
            <w:tcW w:w="2161" w:type="dxa"/>
            <w:vAlign w:val="bottom"/>
          </w:tcPr>
          <w:p w:rsidR="00FC3E1F" w:rsidRDefault="00FC3E1F" w:rsidP="00FC3E1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2.332</w:t>
            </w:r>
          </w:p>
        </w:tc>
        <w:tc>
          <w:tcPr>
            <w:tcW w:w="2307" w:type="dxa"/>
          </w:tcPr>
          <w:p w:rsidR="00FC3E1F" w:rsidRPr="00C1652C" w:rsidRDefault="00FC3E1F" w:rsidP="00FC3E1F">
            <w:pPr>
              <w:cnfStyle w:val="000000000000" w:firstRow="0" w:lastRow="0" w:firstColumn="0" w:lastColumn="0" w:oddVBand="0" w:evenVBand="0" w:oddHBand="0" w:evenHBand="0" w:firstRowFirstColumn="0" w:firstRowLastColumn="0" w:lastRowFirstColumn="0" w:lastRowLastColumn="0"/>
              <w:rPr>
                <w:b/>
                <w:sz w:val="22"/>
              </w:rPr>
            </w:pPr>
            <w:r w:rsidRPr="00C1652C">
              <w:rPr>
                <w:b/>
                <w:sz w:val="22"/>
              </w:rPr>
              <w:t>Year-2021</w:t>
            </w:r>
          </w:p>
        </w:tc>
        <w:tc>
          <w:tcPr>
            <w:cnfStyle w:val="000100000000" w:firstRow="0" w:lastRow="0" w:firstColumn="0" w:lastColumn="1" w:oddVBand="0" w:evenVBand="0" w:oddHBand="0" w:evenHBand="0" w:firstRowFirstColumn="0" w:firstRowLastColumn="0" w:lastRowFirstColumn="0" w:lastRowLastColumn="0"/>
            <w:tcW w:w="2015" w:type="dxa"/>
            <w:vAlign w:val="bottom"/>
          </w:tcPr>
          <w:p w:rsidR="00FC3E1F" w:rsidRPr="00FC3E1F" w:rsidRDefault="00FC3E1F" w:rsidP="00FC3E1F">
            <w:pPr>
              <w:jc w:val="center"/>
              <w:rPr>
                <w:rFonts w:ascii="Calibri" w:hAnsi="Calibri" w:cs="Calibri"/>
                <w:b w:val="0"/>
                <w:color w:val="000000"/>
                <w:sz w:val="22"/>
                <w:szCs w:val="22"/>
              </w:rPr>
            </w:pPr>
            <w:r w:rsidRPr="00FC3E1F">
              <w:rPr>
                <w:rFonts w:ascii="Calibri" w:hAnsi="Calibri" w:cs="Calibri"/>
                <w:b w:val="0"/>
                <w:color w:val="000000"/>
                <w:sz w:val="22"/>
                <w:szCs w:val="22"/>
              </w:rPr>
              <w:t>-0.529</w:t>
            </w:r>
          </w:p>
        </w:tc>
      </w:tr>
      <w:tr w:rsidR="00FC3E1F" w:rsidRPr="004A64AB" w:rsidTr="00E553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FC3E1F" w:rsidRPr="00C1652C" w:rsidRDefault="00FC3E1F" w:rsidP="00FC3E1F">
            <w:pPr>
              <w:rPr>
                <w:sz w:val="22"/>
              </w:rPr>
            </w:pPr>
            <w:r w:rsidRPr="00C1652C">
              <w:rPr>
                <w:sz w:val="22"/>
              </w:rPr>
              <w:t>constant</w:t>
            </w:r>
          </w:p>
        </w:tc>
        <w:tc>
          <w:tcPr>
            <w:tcW w:w="2161" w:type="dxa"/>
            <w:vAlign w:val="bottom"/>
          </w:tcPr>
          <w:p w:rsidR="00FC3E1F" w:rsidRDefault="00FC3E1F" w:rsidP="00FC3E1F">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13.722</w:t>
            </w:r>
          </w:p>
        </w:tc>
        <w:tc>
          <w:tcPr>
            <w:tcW w:w="2307" w:type="dxa"/>
          </w:tcPr>
          <w:p w:rsidR="00FC3E1F" w:rsidRPr="00C1652C" w:rsidRDefault="00FC3E1F" w:rsidP="00FC3E1F">
            <w:pPr>
              <w:cnfStyle w:val="000000100000" w:firstRow="0" w:lastRow="0" w:firstColumn="0" w:lastColumn="0" w:oddVBand="0" w:evenVBand="0" w:oddHBand="1" w:evenHBand="0" w:firstRowFirstColumn="0" w:firstRowLastColumn="0" w:lastRowFirstColumn="0" w:lastRowLastColumn="0"/>
              <w:rPr>
                <w:b/>
                <w:sz w:val="22"/>
              </w:rPr>
            </w:pPr>
            <w:r w:rsidRPr="00C1652C">
              <w:rPr>
                <w:b/>
                <w:sz w:val="22"/>
              </w:rPr>
              <w:t>constant</w:t>
            </w:r>
          </w:p>
        </w:tc>
        <w:tc>
          <w:tcPr>
            <w:cnfStyle w:val="000100000000" w:firstRow="0" w:lastRow="0" w:firstColumn="0" w:lastColumn="1" w:oddVBand="0" w:evenVBand="0" w:oddHBand="0" w:evenHBand="0" w:firstRowFirstColumn="0" w:firstRowLastColumn="0" w:lastRowFirstColumn="0" w:lastRowLastColumn="0"/>
            <w:tcW w:w="2015" w:type="dxa"/>
            <w:vAlign w:val="bottom"/>
          </w:tcPr>
          <w:p w:rsidR="00FC3E1F" w:rsidRPr="00FC3E1F" w:rsidRDefault="00FC3E1F" w:rsidP="00FC3E1F">
            <w:pPr>
              <w:jc w:val="center"/>
              <w:rPr>
                <w:rFonts w:ascii="Calibri" w:hAnsi="Calibri" w:cs="Calibri"/>
                <w:b w:val="0"/>
                <w:color w:val="000000"/>
                <w:sz w:val="22"/>
                <w:szCs w:val="22"/>
              </w:rPr>
            </w:pPr>
            <w:r w:rsidRPr="00FC3E1F">
              <w:rPr>
                <w:rFonts w:ascii="Calibri" w:hAnsi="Calibri" w:cs="Calibri"/>
                <w:b w:val="0"/>
                <w:color w:val="000000"/>
                <w:sz w:val="22"/>
                <w:szCs w:val="22"/>
              </w:rPr>
              <w:t>-0.747</w:t>
            </w:r>
          </w:p>
        </w:tc>
      </w:tr>
      <w:tr w:rsidR="004A01BD" w:rsidRPr="004A64AB" w:rsidTr="004A01BD">
        <w:tc>
          <w:tcPr>
            <w:cnfStyle w:val="001000000000" w:firstRow="0" w:lastRow="0" w:firstColumn="1" w:lastColumn="0" w:oddVBand="0" w:evenVBand="0" w:oddHBand="0" w:evenHBand="0" w:firstRowFirstColumn="0" w:firstRowLastColumn="0" w:lastRowFirstColumn="0" w:lastRowLastColumn="0"/>
            <w:tcW w:w="2161" w:type="dxa"/>
            <w:tcBorders>
              <w:bottom w:val="single" w:sz="4" w:space="0" w:color="auto"/>
            </w:tcBorders>
          </w:tcPr>
          <w:p w:rsidR="004A01BD" w:rsidRDefault="004A01BD" w:rsidP="009D40CA">
            <w:pPr>
              <w:rPr>
                <w:sz w:val="22"/>
              </w:rPr>
            </w:pPr>
            <w:r>
              <w:rPr>
                <w:sz w:val="22"/>
              </w:rPr>
              <w:t>Overall GoF results:</w:t>
            </w:r>
          </w:p>
        </w:tc>
        <w:tc>
          <w:tcPr>
            <w:tcW w:w="2161" w:type="dxa"/>
            <w:tcBorders>
              <w:bottom w:val="single" w:sz="4" w:space="0" w:color="auto"/>
            </w:tcBorders>
          </w:tcPr>
          <w:p w:rsidR="004A01BD" w:rsidRPr="00FF2DD9" w:rsidRDefault="004A01BD" w:rsidP="009D40CA">
            <w:pPr>
              <w:jc w:val="center"/>
              <w:cnfStyle w:val="000000000000" w:firstRow="0" w:lastRow="0" w:firstColumn="0" w:lastColumn="0" w:oddVBand="0" w:evenVBand="0" w:oddHBand="0" w:evenHBand="0" w:firstRowFirstColumn="0" w:firstRowLastColumn="0" w:lastRowFirstColumn="0" w:lastRowLastColumn="0"/>
              <w:rPr>
                <w:b/>
                <w:sz w:val="22"/>
              </w:rPr>
            </w:pPr>
          </w:p>
        </w:tc>
        <w:tc>
          <w:tcPr>
            <w:tcW w:w="2307" w:type="dxa"/>
            <w:tcBorders>
              <w:bottom w:val="single" w:sz="4" w:space="0" w:color="auto"/>
            </w:tcBorders>
          </w:tcPr>
          <w:p w:rsidR="004A01BD" w:rsidRPr="00FF2DD9" w:rsidRDefault="004A01BD" w:rsidP="009D40CA">
            <w:pPr>
              <w:cnfStyle w:val="000000000000" w:firstRow="0" w:lastRow="0" w:firstColumn="0" w:lastColumn="0" w:oddVBand="0" w:evenVBand="0" w:oddHBand="0" w:evenHBand="0" w:firstRowFirstColumn="0" w:firstRowLastColumn="0" w:lastRowFirstColumn="0" w:lastRowLastColumn="0"/>
              <w:rPr>
                <w:b/>
                <w:sz w:val="22"/>
              </w:rPr>
            </w:pPr>
          </w:p>
        </w:tc>
        <w:tc>
          <w:tcPr>
            <w:cnfStyle w:val="000100000000" w:firstRow="0" w:lastRow="0" w:firstColumn="0" w:lastColumn="1" w:oddVBand="0" w:evenVBand="0" w:oddHBand="0" w:evenHBand="0" w:firstRowFirstColumn="0" w:firstRowLastColumn="0" w:lastRowFirstColumn="0" w:lastRowLastColumn="0"/>
            <w:tcW w:w="2015" w:type="dxa"/>
            <w:tcBorders>
              <w:bottom w:val="single" w:sz="4" w:space="0" w:color="auto"/>
            </w:tcBorders>
          </w:tcPr>
          <w:p w:rsidR="004A01BD" w:rsidRPr="00FF2DD9" w:rsidRDefault="004A01BD" w:rsidP="009D40CA">
            <w:pPr>
              <w:jc w:val="center"/>
              <w:rPr>
                <w:sz w:val="22"/>
              </w:rPr>
            </w:pPr>
          </w:p>
        </w:tc>
      </w:tr>
      <w:tr w:rsidR="009D40CA" w:rsidRPr="004A64AB" w:rsidTr="004A0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Borders>
              <w:top w:val="single" w:sz="4" w:space="0" w:color="auto"/>
              <w:left w:val="single" w:sz="4" w:space="0" w:color="auto"/>
            </w:tcBorders>
          </w:tcPr>
          <w:p w:rsidR="009D40CA" w:rsidRPr="00C1652C" w:rsidRDefault="00592E32" w:rsidP="009D40CA">
            <w:pPr>
              <w:rPr>
                <w:sz w:val="22"/>
              </w:rPr>
            </w:pPr>
            <w:r>
              <w:rPr>
                <w:sz w:val="22"/>
              </w:rPr>
              <w:t>LogLik</w:t>
            </w:r>
          </w:p>
        </w:tc>
        <w:tc>
          <w:tcPr>
            <w:tcW w:w="2161" w:type="dxa"/>
            <w:tcBorders>
              <w:top w:val="single" w:sz="4" w:space="0" w:color="auto"/>
            </w:tcBorders>
          </w:tcPr>
          <w:p w:rsidR="009D40CA" w:rsidRPr="00FF2DD9" w:rsidRDefault="00FF2DD9" w:rsidP="009D40CA">
            <w:pPr>
              <w:jc w:val="center"/>
              <w:cnfStyle w:val="000000100000" w:firstRow="0" w:lastRow="0" w:firstColumn="0" w:lastColumn="0" w:oddVBand="0" w:evenVBand="0" w:oddHBand="1" w:evenHBand="0" w:firstRowFirstColumn="0" w:firstRowLastColumn="0" w:lastRowFirstColumn="0" w:lastRowLastColumn="0"/>
              <w:rPr>
                <w:b/>
                <w:sz w:val="22"/>
              </w:rPr>
            </w:pPr>
            <w:r w:rsidRPr="00FF2DD9">
              <w:rPr>
                <w:b/>
                <w:sz w:val="22"/>
              </w:rPr>
              <w:t>-1736.702</w:t>
            </w:r>
          </w:p>
        </w:tc>
        <w:tc>
          <w:tcPr>
            <w:tcW w:w="2307" w:type="dxa"/>
            <w:tcBorders>
              <w:top w:val="single" w:sz="4" w:space="0" w:color="auto"/>
            </w:tcBorders>
          </w:tcPr>
          <w:p w:rsidR="009D40CA" w:rsidRPr="00FF2DD9" w:rsidRDefault="00592E32" w:rsidP="009D40CA">
            <w:pPr>
              <w:cnfStyle w:val="000000100000" w:firstRow="0" w:lastRow="0" w:firstColumn="0" w:lastColumn="0" w:oddVBand="0" w:evenVBand="0" w:oddHBand="1" w:evenHBand="0" w:firstRowFirstColumn="0" w:firstRowLastColumn="0" w:lastRowFirstColumn="0" w:lastRowLastColumn="0"/>
              <w:rPr>
                <w:b/>
                <w:sz w:val="22"/>
              </w:rPr>
            </w:pPr>
            <w:r w:rsidRPr="00FF2DD9">
              <w:rPr>
                <w:b/>
                <w:sz w:val="22"/>
              </w:rPr>
              <w:t>LogLik</w:t>
            </w:r>
            <w:r w:rsidR="009D40CA" w:rsidRPr="00FF2DD9">
              <w:rPr>
                <w:b/>
                <w:sz w:val="22"/>
              </w:rPr>
              <w:t xml:space="preserve"> Null Model</w:t>
            </w:r>
          </w:p>
        </w:tc>
        <w:tc>
          <w:tcPr>
            <w:cnfStyle w:val="000100000000" w:firstRow="0" w:lastRow="0" w:firstColumn="0" w:lastColumn="1" w:oddVBand="0" w:evenVBand="0" w:oddHBand="0" w:evenHBand="0" w:firstRowFirstColumn="0" w:firstRowLastColumn="0" w:lastRowFirstColumn="0" w:lastRowLastColumn="0"/>
            <w:tcW w:w="2015" w:type="dxa"/>
            <w:tcBorders>
              <w:top w:val="single" w:sz="4" w:space="0" w:color="auto"/>
              <w:right w:val="single" w:sz="4" w:space="0" w:color="auto"/>
            </w:tcBorders>
          </w:tcPr>
          <w:p w:rsidR="009D40CA" w:rsidRPr="00FF2DD9" w:rsidRDefault="00FF2DD9" w:rsidP="009D40CA">
            <w:pPr>
              <w:jc w:val="center"/>
              <w:rPr>
                <w:sz w:val="22"/>
              </w:rPr>
            </w:pPr>
            <w:r w:rsidRPr="00FF2DD9">
              <w:rPr>
                <w:sz w:val="22"/>
              </w:rPr>
              <w:t>-18332.160</w:t>
            </w:r>
          </w:p>
        </w:tc>
      </w:tr>
      <w:tr w:rsidR="009D40CA" w:rsidRPr="004A64AB" w:rsidTr="004A01BD">
        <w:tc>
          <w:tcPr>
            <w:cnfStyle w:val="001000000000" w:firstRow="0" w:lastRow="0" w:firstColumn="1" w:lastColumn="0" w:oddVBand="0" w:evenVBand="0" w:oddHBand="0" w:evenHBand="0" w:firstRowFirstColumn="0" w:firstRowLastColumn="0" w:lastRowFirstColumn="0" w:lastRowLastColumn="0"/>
            <w:tcW w:w="2161" w:type="dxa"/>
            <w:tcBorders>
              <w:left w:val="single" w:sz="4" w:space="0" w:color="auto"/>
              <w:bottom w:val="single" w:sz="4" w:space="0" w:color="auto"/>
            </w:tcBorders>
          </w:tcPr>
          <w:p w:rsidR="009D40CA" w:rsidRPr="00C1652C" w:rsidRDefault="009D40CA" w:rsidP="009D40CA">
            <w:pPr>
              <w:rPr>
                <w:sz w:val="22"/>
              </w:rPr>
            </w:pPr>
            <w:r w:rsidRPr="00C1652C">
              <w:rPr>
                <w:sz w:val="22"/>
              </w:rPr>
              <w:t>Explained Deviance</w:t>
            </w:r>
          </w:p>
        </w:tc>
        <w:tc>
          <w:tcPr>
            <w:tcW w:w="2161" w:type="dxa"/>
            <w:tcBorders>
              <w:bottom w:val="single" w:sz="4" w:space="0" w:color="auto"/>
            </w:tcBorders>
          </w:tcPr>
          <w:p w:rsidR="009D40CA" w:rsidRPr="00FF2DD9" w:rsidRDefault="00FF2DD9" w:rsidP="009D40CA">
            <w:pPr>
              <w:jc w:val="center"/>
              <w:cnfStyle w:val="000000000000" w:firstRow="0" w:lastRow="0" w:firstColumn="0" w:lastColumn="0" w:oddVBand="0" w:evenVBand="0" w:oddHBand="0" w:evenHBand="0" w:firstRowFirstColumn="0" w:firstRowLastColumn="0" w:lastRowFirstColumn="0" w:lastRowLastColumn="0"/>
              <w:rPr>
                <w:b/>
                <w:sz w:val="22"/>
              </w:rPr>
            </w:pPr>
            <w:r w:rsidRPr="00FF2DD9">
              <w:rPr>
                <w:b/>
                <w:sz w:val="22"/>
              </w:rPr>
              <w:t>33190.920</w:t>
            </w:r>
          </w:p>
        </w:tc>
        <w:tc>
          <w:tcPr>
            <w:tcW w:w="2307" w:type="dxa"/>
            <w:tcBorders>
              <w:bottom w:val="single" w:sz="4" w:space="0" w:color="auto"/>
            </w:tcBorders>
          </w:tcPr>
          <w:p w:rsidR="009D40CA" w:rsidRPr="00FF2DD9" w:rsidRDefault="009D40CA" w:rsidP="009D40CA">
            <w:pPr>
              <w:cnfStyle w:val="000000000000" w:firstRow="0" w:lastRow="0" w:firstColumn="0" w:lastColumn="0" w:oddVBand="0" w:evenVBand="0" w:oddHBand="0" w:evenHBand="0" w:firstRowFirstColumn="0" w:firstRowLastColumn="0" w:lastRowFirstColumn="0" w:lastRowLastColumn="0"/>
              <w:rPr>
                <w:b/>
                <w:sz w:val="22"/>
              </w:rPr>
            </w:pPr>
            <w:r w:rsidRPr="00FF2DD9">
              <w:rPr>
                <w:b/>
                <w:sz w:val="22"/>
              </w:rPr>
              <w:t>Residual Deviance</w:t>
            </w:r>
          </w:p>
        </w:tc>
        <w:tc>
          <w:tcPr>
            <w:cnfStyle w:val="000100000000" w:firstRow="0" w:lastRow="0" w:firstColumn="0" w:lastColumn="1" w:oddVBand="0" w:evenVBand="0" w:oddHBand="0" w:evenHBand="0" w:firstRowFirstColumn="0" w:firstRowLastColumn="0" w:lastRowFirstColumn="0" w:lastRowLastColumn="0"/>
            <w:tcW w:w="2015" w:type="dxa"/>
            <w:tcBorders>
              <w:bottom w:val="single" w:sz="4" w:space="0" w:color="auto"/>
              <w:right w:val="single" w:sz="4" w:space="0" w:color="auto"/>
            </w:tcBorders>
          </w:tcPr>
          <w:p w:rsidR="009D40CA" w:rsidRPr="00FF2DD9" w:rsidRDefault="00867F7A" w:rsidP="009D40CA">
            <w:pPr>
              <w:jc w:val="center"/>
              <w:rPr>
                <w:sz w:val="22"/>
              </w:rPr>
            </w:pPr>
            <w:r>
              <w:rPr>
                <w:sz w:val="22"/>
              </w:rPr>
              <w:t>-</w:t>
            </w:r>
          </w:p>
        </w:tc>
      </w:tr>
    </w:tbl>
    <w:p w:rsidR="002B4F6A" w:rsidRDefault="002B4F6A" w:rsidP="00BE37CC">
      <w:pPr>
        <w:jc w:val="both"/>
        <w:rPr>
          <w:rFonts w:asciiTheme="minorHAnsi" w:hAnsiTheme="minorHAnsi" w:cstheme="minorHAnsi"/>
          <w:lang w:val="en-US"/>
        </w:rPr>
      </w:pPr>
    </w:p>
    <w:p w:rsidR="00FF4938" w:rsidRDefault="003D3CC8" w:rsidP="003D3CC8">
      <w:pPr>
        <w:pStyle w:val="ListParagraph"/>
        <w:numPr>
          <w:ilvl w:val="0"/>
          <w:numId w:val="30"/>
        </w:numPr>
        <w:jc w:val="both"/>
        <w:rPr>
          <w:rFonts w:asciiTheme="minorHAnsi" w:hAnsiTheme="minorHAnsi" w:cstheme="minorHAnsi"/>
          <w:lang w:val="en-US"/>
        </w:rPr>
      </w:pPr>
      <w:r w:rsidRPr="00FF4938">
        <w:rPr>
          <w:rFonts w:asciiTheme="minorHAnsi" w:hAnsiTheme="minorHAnsi" w:cstheme="minorHAnsi"/>
          <w:lang w:val="en-US"/>
        </w:rPr>
        <w:t xml:space="preserve">Formally </w:t>
      </w:r>
      <w:r>
        <w:rPr>
          <w:rFonts w:asciiTheme="minorHAnsi" w:hAnsiTheme="minorHAnsi" w:cstheme="minorHAnsi"/>
          <w:lang w:val="en-US"/>
        </w:rPr>
        <w:t>st</w:t>
      </w:r>
      <w:r w:rsidRPr="00FF4938">
        <w:rPr>
          <w:rFonts w:asciiTheme="minorHAnsi" w:hAnsiTheme="minorHAnsi" w:cstheme="minorHAnsi"/>
          <w:lang w:val="en-US"/>
        </w:rPr>
        <w:t xml:space="preserve">ate the model. Detail the </w:t>
      </w:r>
      <w:r>
        <w:rPr>
          <w:rFonts w:asciiTheme="minorHAnsi" w:hAnsiTheme="minorHAnsi" w:cstheme="minorHAnsi"/>
          <w:lang w:val="en-US"/>
        </w:rPr>
        <w:t>number of parameters of the additive and interactive models</w:t>
      </w:r>
      <w:r w:rsidRPr="00FF4938">
        <w:rPr>
          <w:rFonts w:asciiTheme="minorHAnsi" w:hAnsiTheme="minorHAnsi" w:cstheme="minorHAnsi"/>
          <w:lang w:val="en-US"/>
        </w:rPr>
        <w:t xml:space="preserve">. What is the residual deviance of the </w:t>
      </w:r>
      <w:r>
        <w:rPr>
          <w:rFonts w:asciiTheme="minorHAnsi" w:hAnsiTheme="minorHAnsi" w:cstheme="minorHAnsi"/>
          <w:lang w:val="en-US"/>
        </w:rPr>
        <w:t xml:space="preserve">nominal wing + year additive </w:t>
      </w:r>
      <w:r w:rsidRPr="00FF4938">
        <w:rPr>
          <w:rFonts w:asciiTheme="minorHAnsi" w:hAnsiTheme="minorHAnsi" w:cstheme="minorHAnsi"/>
          <w:lang w:val="en-US"/>
        </w:rPr>
        <w:t>model?</w:t>
      </w:r>
    </w:p>
    <w:p w:rsidR="00DA6942" w:rsidRDefault="00DA6942" w:rsidP="00DA6942">
      <w:pPr>
        <w:jc w:val="both"/>
        <w:rPr>
          <w:rFonts w:asciiTheme="minorHAnsi" w:hAnsiTheme="minorHAnsi" w:cstheme="minorHAnsi"/>
          <w:lang w:val="en-US"/>
        </w:rPr>
      </w:pPr>
    </w:p>
    <w:p w:rsidR="00DA6942" w:rsidRDefault="00DA6942" w:rsidP="00DA6942">
      <w:pPr>
        <w:jc w:val="both"/>
        <w:rPr>
          <w:rFonts w:asciiTheme="minorHAnsi" w:hAnsiTheme="minorHAnsi" w:cstheme="minorHAnsi"/>
          <w:lang w:val="en-US"/>
        </w:rPr>
      </w:pPr>
    </w:p>
    <w:p w:rsidR="00DA6942" w:rsidRDefault="00DA6942" w:rsidP="00DA6942">
      <w:pPr>
        <w:jc w:val="both"/>
        <w:rPr>
          <w:rFonts w:asciiTheme="minorHAnsi" w:hAnsiTheme="minorHAnsi" w:cstheme="minorHAnsi"/>
          <w:lang w:val="en-US"/>
        </w:rPr>
      </w:pPr>
    </w:p>
    <w:p w:rsidR="00DA6942" w:rsidRDefault="00DA6942" w:rsidP="00DA6942">
      <w:pPr>
        <w:jc w:val="both"/>
        <w:rPr>
          <w:rFonts w:asciiTheme="minorHAnsi" w:hAnsiTheme="minorHAnsi" w:cstheme="minorHAnsi"/>
          <w:lang w:val="en-US"/>
        </w:rPr>
      </w:pPr>
    </w:p>
    <w:p w:rsidR="00DA6942" w:rsidRDefault="00DA6942" w:rsidP="00DA6942">
      <w:pPr>
        <w:jc w:val="both"/>
        <w:rPr>
          <w:rFonts w:asciiTheme="minorHAnsi" w:hAnsiTheme="minorHAnsi" w:cstheme="minorHAnsi"/>
          <w:lang w:val="en-US"/>
        </w:rPr>
      </w:pPr>
    </w:p>
    <w:p w:rsidR="00DA6942" w:rsidRDefault="00DA6942" w:rsidP="00DA6942">
      <w:pPr>
        <w:jc w:val="both"/>
        <w:rPr>
          <w:rFonts w:asciiTheme="minorHAnsi" w:hAnsiTheme="minorHAnsi" w:cstheme="minorHAnsi"/>
          <w:lang w:val="en-US"/>
        </w:rPr>
      </w:pPr>
    </w:p>
    <w:p w:rsidR="00DA6942" w:rsidRDefault="00DA6942" w:rsidP="00DA6942">
      <w:pPr>
        <w:jc w:val="both"/>
        <w:rPr>
          <w:rFonts w:asciiTheme="minorHAnsi" w:hAnsiTheme="minorHAnsi" w:cstheme="minorHAnsi"/>
          <w:lang w:val="en-US"/>
        </w:rPr>
      </w:pPr>
    </w:p>
    <w:p w:rsidR="00DA6942" w:rsidRDefault="00DA6942" w:rsidP="00DA6942">
      <w:pPr>
        <w:jc w:val="both"/>
        <w:rPr>
          <w:rFonts w:asciiTheme="minorHAnsi" w:hAnsiTheme="minorHAnsi" w:cstheme="minorHAnsi"/>
          <w:lang w:val="en-US"/>
        </w:rPr>
      </w:pPr>
    </w:p>
    <w:p w:rsidR="00DA6942" w:rsidRDefault="00DA6942" w:rsidP="00DA6942">
      <w:pPr>
        <w:jc w:val="both"/>
        <w:rPr>
          <w:rFonts w:asciiTheme="minorHAnsi" w:hAnsiTheme="minorHAnsi" w:cstheme="minorHAnsi"/>
          <w:lang w:val="en-US"/>
        </w:rPr>
      </w:pPr>
    </w:p>
    <w:p w:rsidR="00DA6942" w:rsidRDefault="00DA6942" w:rsidP="00DA6942">
      <w:pPr>
        <w:jc w:val="both"/>
        <w:rPr>
          <w:rFonts w:asciiTheme="minorHAnsi" w:hAnsiTheme="minorHAnsi" w:cstheme="minorHAnsi"/>
          <w:lang w:val="en-US"/>
        </w:rPr>
      </w:pPr>
    </w:p>
    <w:p w:rsidR="00DA6942" w:rsidRDefault="00DA6942" w:rsidP="00DA6942">
      <w:pPr>
        <w:jc w:val="both"/>
        <w:rPr>
          <w:rFonts w:asciiTheme="minorHAnsi" w:hAnsiTheme="minorHAnsi" w:cstheme="minorHAnsi"/>
          <w:lang w:val="en-US"/>
        </w:rPr>
      </w:pPr>
    </w:p>
    <w:p w:rsidR="00DA6942" w:rsidRDefault="00DA6942" w:rsidP="00DA6942">
      <w:pPr>
        <w:jc w:val="both"/>
        <w:rPr>
          <w:rFonts w:asciiTheme="minorHAnsi" w:hAnsiTheme="minorHAnsi" w:cstheme="minorHAnsi"/>
          <w:lang w:val="en-US"/>
        </w:rPr>
      </w:pPr>
    </w:p>
    <w:p w:rsidR="00DA6942" w:rsidRDefault="00DA6942" w:rsidP="00DA6942">
      <w:pPr>
        <w:jc w:val="both"/>
        <w:rPr>
          <w:rFonts w:asciiTheme="minorHAnsi" w:hAnsiTheme="minorHAnsi" w:cstheme="minorHAnsi"/>
          <w:lang w:val="en-US"/>
        </w:rPr>
      </w:pPr>
    </w:p>
    <w:p w:rsidR="00DA6942" w:rsidRPr="00DA6942" w:rsidRDefault="00DA6942" w:rsidP="00DA6942">
      <w:pPr>
        <w:jc w:val="both"/>
        <w:rPr>
          <w:rFonts w:asciiTheme="minorHAnsi" w:hAnsiTheme="minorHAnsi" w:cstheme="minorHAnsi"/>
          <w:lang w:val="en-US"/>
        </w:rPr>
      </w:pPr>
    </w:p>
    <w:p w:rsidR="00FF4938" w:rsidRDefault="00FF4938" w:rsidP="00FF4938">
      <w:pPr>
        <w:pStyle w:val="ListParagraph"/>
        <w:numPr>
          <w:ilvl w:val="0"/>
          <w:numId w:val="30"/>
        </w:numPr>
        <w:jc w:val="both"/>
        <w:rPr>
          <w:rFonts w:asciiTheme="minorHAnsi" w:hAnsiTheme="minorHAnsi" w:cstheme="minorHAnsi"/>
          <w:lang w:val="en-US"/>
        </w:rPr>
      </w:pPr>
      <w:r w:rsidRPr="00FF4938">
        <w:rPr>
          <w:rFonts w:asciiTheme="minorHAnsi" w:hAnsiTheme="minorHAnsi" w:cstheme="minorHAnsi"/>
          <w:lang w:val="en-US"/>
        </w:rPr>
        <w:t xml:space="preserve">Interpret the effect of </w:t>
      </w:r>
      <w:r>
        <w:rPr>
          <w:rFonts w:asciiTheme="minorHAnsi" w:hAnsiTheme="minorHAnsi" w:cstheme="minorHAnsi"/>
          <w:lang w:val="en-US"/>
        </w:rPr>
        <w:t>year</w:t>
      </w:r>
      <w:r w:rsidRPr="00FF4938">
        <w:rPr>
          <w:rFonts w:asciiTheme="minorHAnsi" w:hAnsiTheme="minorHAnsi" w:cstheme="minorHAnsi"/>
          <w:lang w:val="en-US"/>
        </w:rPr>
        <w:t xml:space="preserve"> on the </w:t>
      </w:r>
      <w:r>
        <w:rPr>
          <w:rFonts w:asciiTheme="minorHAnsi" w:hAnsiTheme="minorHAnsi" w:cstheme="minorHAnsi"/>
          <w:lang w:val="en-US"/>
        </w:rPr>
        <w:t xml:space="preserve">outcome </w:t>
      </w:r>
      <w:r w:rsidRPr="00FF4938">
        <w:rPr>
          <w:rFonts w:asciiTheme="minorHAnsi" w:hAnsiTheme="minorHAnsi" w:cstheme="minorHAnsi"/>
          <w:lang w:val="en-US"/>
        </w:rPr>
        <w:t xml:space="preserve">in terms of </w:t>
      </w:r>
      <w:r w:rsidR="001A4736">
        <w:rPr>
          <w:rFonts w:asciiTheme="minorHAnsi" w:hAnsiTheme="minorHAnsi" w:cstheme="minorHAnsi"/>
          <w:lang w:val="en-US"/>
        </w:rPr>
        <w:t>log</w:t>
      </w:r>
      <w:r w:rsidRPr="00FF4938">
        <w:rPr>
          <w:rFonts w:asciiTheme="minorHAnsi" w:hAnsiTheme="minorHAnsi" w:cstheme="minorHAnsi"/>
          <w:lang w:val="en-US"/>
        </w:rPr>
        <w:t>odds and relative probabilities</w:t>
      </w:r>
      <w:r w:rsidR="001A4736">
        <w:rPr>
          <w:rFonts w:asciiTheme="minorHAnsi" w:hAnsiTheme="minorHAnsi" w:cstheme="minorHAnsi"/>
          <w:lang w:val="en-US"/>
        </w:rPr>
        <w:t xml:space="preserve"> (odds)</w:t>
      </w:r>
      <w:r w:rsidR="00761E63">
        <w:rPr>
          <w:rFonts w:asciiTheme="minorHAnsi" w:hAnsiTheme="minorHAnsi" w:cstheme="minorHAnsi"/>
          <w:lang w:val="en-US"/>
        </w:rPr>
        <w:t xml:space="preserve"> in the nominal wing+year additive model</w:t>
      </w:r>
      <w:r w:rsidRPr="00FF4938">
        <w:rPr>
          <w:rFonts w:asciiTheme="minorHAnsi" w:hAnsiTheme="minorHAnsi" w:cstheme="minorHAnsi"/>
          <w:lang w:val="en-US"/>
        </w:rPr>
        <w:t>.</w:t>
      </w:r>
    </w:p>
    <w:p w:rsidR="00DA6942" w:rsidRDefault="00DA6942" w:rsidP="00DA6942">
      <w:pPr>
        <w:jc w:val="both"/>
        <w:rPr>
          <w:rFonts w:asciiTheme="minorHAnsi" w:hAnsiTheme="minorHAnsi" w:cstheme="minorHAnsi"/>
          <w:lang w:val="en-US"/>
        </w:rPr>
      </w:pPr>
    </w:p>
    <w:p w:rsidR="00DA6942" w:rsidRDefault="00DA6942" w:rsidP="00DA6942">
      <w:pPr>
        <w:jc w:val="both"/>
        <w:rPr>
          <w:rFonts w:asciiTheme="minorHAnsi" w:hAnsiTheme="minorHAnsi" w:cstheme="minorHAnsi"/>
          <w:lang w:val="en-US"/>
        </w:rPr>
      </w:pPr>
    </w:p>
    <w:p w:rsidR="00DA6942" w:rsidRDefault="00DA6942" w:rsidP="00DA6942">
      <w:pPr>
        <w:jc w:val="both"/>
        <w:rPr>
          <w:rFonts w:asciiTheme="minorHAnsi" w:hAnsiTheme="minorHAnsi" w:cstheme="minorHAnsi"/>
          <w:lang w:val="en-US"/>
        </w:rPr>
      </w:pPr>
    </w:p>
    <w:p w:rsidR="00DA6942" w:rsidRDefault="00DA6942" w:rsidP="00DA6942">
      <w:pPr>
        <w:jc w:val="both"/>
        <w:rPr>
          <w:rFonts w:asciiTheme="minorHAnsi" w:hAnsiTheme="minorHAnsi" w:cstheme="minorHAnsi"/>
          <w:lang w:val="en-US"/>
        </w:rPr>
      </w:pPr>
    </w:p>
    <w:p w:rsidR="00DA6942" w:rsidRDefault="00DA6942" w:rsidP="00DA6942">
      <w:pPr>
        <w:jc w:val="both"/>
        <w:rPr>
          <w:rFonts w:asciiTheme="minorHAnsi" w:hAnsiTheme="minorHAnsi" w:cstheme="minorHAnsi"/>
          <w:lang w:val="en-US"/>
        </w:rPr>
      </w:pPr>
    </w:p>
    <w:p w:rsidR="00DA6942" w:rsidRDefault="00DA6942" w:rsidP="00DA6942">
      <w:pPr>
        <w:jc w:val="both"/>
        <w:rPr>
          <w:rFonts w:asciiTheme="minorHAnsi" w:hAnsiTheme="minorHAnsi" w:cstheme="minorHAnsi"/>
          <w:lang w:val="en-US"/>
        </w:rPr>
      </w:pPr>
    </w:p>
    <w:p w:rsidR="00DA6942" w:rsidRDefault="00DA6942" w:rsidP="00DA6942">
      <w:pPr>
        <w:jc w:val="both"/>
        <w:rPr>
          <w:rFonts w:asciiTheme="minorHAnsi" w:hAnsiTheme="minorHAnsi" w:cstheme="minorHAnsi"/>
          <w:lang w:val="en-US"/>
        </w:rPr>
      </w:pPr>
    </w:p>
    <w:p w:rsidR="00DA6942" w:rsidRDefault="00DA6942" w:rsidP="00DA6942">
      <w:pPr>
        <w:jc w:val="both"/>
        <w:rPr>
          <w:rFonts w:asciiTheme="minorHAnsi" w:hAnsiTheme="minorHAnsi" w:cstheme="minorHAnsi"/>
          <w:lang w:val="en-US"/>
        </w:rPr>
      </w:pPr>
    </w:p>
    <w:p w:rsidR="00DA6942" w:rsidRDefault="00DA6942" w:rsidP="00DA6942">
      <w:pPr>
        <w:jc w:val="both"/>
        <w:rPr>
          <w:rFonts w:asciiTheme="minorHAnsi" w:hAnsiTheme="minorHAnsi" w:cstheme="minorHAnsi"/>
          <w:lang w:val="en-US"/>
        </w:rPr>
      </w:pPr>
    </w:p>
    <w:p w:rsidR="00DA6942" w:rsidRDefault="00DA6942" w:rsidP="00DA6942">
      <w:pPr>
        <w:jc w:val="both"/>
        <w:rPr>
          <w:rFonts w:asciiTheme="minorHAnsi" w:hAnsiTheme="minorHAnsi" w:cstheme="minorHAnsi"/>
          <w:lang w:val="en-US"/>
        </w:rPr>
      </w:pPr>
    </w:p>
    <w:p w:rsidR="00DA6942" w:rsidRDefault="00DA6942" w:rsidP="00DA6942">
      <w:pPr>
        <w:jc w:val="both"/>
        <w:rPr>
          <w:rFonts w:asciiTheme="minorHAnsi" w:hAnsiTheme="minorHAnsi" w:cstheme="minorHAnsi"/>
          <w:lang w:val="en-US"/>
        </w:rPr>
      </w:pPr>
    </w:p>
    <w:p w:rsidR="00DA6942" w:rsidRDefault="00DA6942" w:rsidP="00DA6942">
      <w:pPr>
        <w:jc w:val="both"/>
        <w:rPr>
          <w:rFonts w:asciiTheme="minorHAnsi" w:hAnsiTheme="minorHAnsi" w:cstheme="minorHAnsi"/>
          <w:lang w:val="en-US"/>
        </w:rPr>
      </w:pPr>
    </w:p>
    <w:p w:rsidR="00DA6942" w:rsidRDefault="00DA6942" w:rsidP="00DA6942">
      <w:pPr>
        <w:jc w:val="both"/>
        <w:rPr>
          <w:rFonts w:asciiTheme="minorHAnsi" w:hAnsiTheme="minorHAnsi" w:cstheme="minorHAnsi"/>
          <w:lang w:val="en-US"/>
        </w:rPr>
      </w:pPr>
    </w:p>
    <w:p w:rsidR="00693B53" w:rsidRDefault="00693B53" w:rsidP="00DA6942">
      <w:pPr>
        <w:jc w:val="both"/>
        <w:rPr>
          <w:rFonts w:asciiTheme="minorHAnsi" w:hAnsiTheme="minorHAnsi" w:cstheme="minorHAnsi"/>
          <w:lang w:val="en-US"/>
        </w:rPr>
      </w:pPr>
    </w:p>
    <w:p w:rsidR="00DA6942" w:rsidRPr="00DA6942" w:rsidRDefault="00DA6942" w:rsidP="00DA6942">
      <w:pPr>
        <w:jc w:val="both"/>
        <w:rPr>
          <w:rFonts w:asciiTheme="minorHAnsi" w:hAnsiTheme="minorHAnsi" w:cstheme="minorHAnsi"/>
          <w:lang w:val="en-US"/>
        </w:rPr>
      </w:pPr>
    </w:p>
    <w:p w:rsidR="00FF4938" w:rsidRDefault="00FF4938" w:rsidP="00FF4938">
      <w:pPr>
        <w:pStyle w:val="ListParagraph"/>
        <w:numPr>
          <w:ilvl w:val="0"/>
          <w:numId w:val="30"/>
        </w:numPr>
        <w:jc w:val="both"/>
        <w:rPr>
          <w:rFonts w:asciiTheme="minorHAnsi" w:hAnsiTheme="minorHAnsi" w:cstheme="minorHAnsi"/>
          <w:lang w:val="en-US"/>
        </w:rPr>
      </w:pPr>
      <w:r w:rsidRPr="00FF4938">
        <w:rPr>
          <w:rFonts w:asciiTheme="minorHAnsi" w:hAnsiTheme="minorHAnsi" w:cstheme="minorHAnsi"/>
          <w:lang w:val="en-US"/>
        </w:rPr>
        <w:t xml:space="preserve">What are the </w:t>
      </w:r>
      <w:r w:rsidR="008639F8" w:rsidRPr="00FF4938">
        <w:rPr>
          <w:rFonts w:asciiTheme="minorHAnsi" w:hAnsiTheme="minorHAnsi" w:cstheme="minorHAnsi"/>
          <w:lang w:val="en-US"/>
        </w:rPr>
        <w:t xml:space="preserve">predicted </w:t>
      </w:r>
      <w:r w:rsidRPr="00FF4938">
        <w:rPr>
          <w:rFonts w:asciiTheme="minorHAnsi" w:hAnsiTheme="minorHAnsi" w:cstheme="minorHAnsi"/>
          <w:lang w:val="en-US"/>
        </w:rPr>
        <w:t xml:space="preserve">probabilities </w:t>
      </w:r>
      <w:r w:rsidR="008639F8">
        <w:rPr>
          <w:rFonts w:asciiTheme="minorHAnsi" w:hAnsiTheme="minorHAnsi" w:cstheme="minorHAnsi"/>
          <w:lang w:val="en-US"/>
        </w:rPr>
        <w:t>for</w:t>
      </w:r>
      <w:r w:rsidRPr="00FF4938">
        <w:rPr>
          <w:rFonts w:asciiTheme="minorHAnsi" w:hAnsiTheme="minorHAnsi" w:cstheme="minorHAnsi"/>
          <w:lang w:val="en-US"/>
        </w:rPr>
        <w:t xml:space="preserve"> the respons</w:t>
      </w:r>
      <w:r>
        <w:rPr>
          <w:rFonts w:asciiTheme="minorHAnsi" w:hAnsiTheme="minorHAnsi" w:cstheme="minorHAnsi"/>
          <w:lang w:val="en-US"/>
        </w:rPr>
        <w:t>e categories for individuals voting parties on the left wing in 2017</w:t>
      </w:r>
      <w:r w:rsidR="00761E63">
        <w:rPr>
          <w:rFonts w:asciiTheme="minorHAnsi" w:hAnsiTheme="minorHAnsi" w:cstheme="minorHAnsi"/>
          <w:lang w:val="en-US"/>
        </w:rPr>
        <w:t xml:space="preserve"> according to the nominal wing + year additive model</w:t>
      </w:r>
      <w:r w:rsidRPr="00FF4938">
        <w:rPr>
          <w:rFonts w:asciiTheme="minorHAnsi" w:hAnsiTheme="minorHAnsi" w:cstheme="minorHAnsi"/>
          <w:lang w:val="en-US"/>
        </w:rPr>
        <w:t xml:space="preserve">? </w:t>
      </w:r>
    </w:p>
    <w:p w:rsidR="00DA6942" w:rsidRDefault="00DA6942" w:rsidP="00DA6942">
      <w:pPr>
        <w:jc w:val="both"/>
        <w:rPr>
          <w:rFonts w:asciiTheme="minorHAnsi" w:hAnsiTheme="minorHAnsi" w:cstheme="minorHAnsi"/>
          <w:lang w:val="en-US"/>
        </w:rPr>
      </w:pPr>
    </w:p>
    <w:p w:rsidR="00DA6942" w:rsidRDefault="00DA6942" w:rsidP="00DA6942">
      <w:pPr>
        <w:jc w:val="both"/>
        <w:rPr>
          <w:rFonts w:asciiTheme="minorHAnsi" w:hAnsiTheme="minorHAnsi" w:cstheme="minorHAnsi"/>
          <w:lang w:val="en-US"/>
        </w:rPr>
      </w:pPr>
    </w:p>
    <w:p w:rsidR="00DA6942" w:rsidRDefault="00DA6942" w:rsidP="00DA6942">
      <w:pPr>
        <w:jc w:val="both"/>
        <w:rPr>
          <w:rFonts w:asciiTheme="minorHAnsi" w:hAnsiTheme="minorHAnsi" w:cstheme="minorHAnsi"/>
          <w:lang w:val="en-US"/>
        </w:rPr>
      </w:pPr>
    </w:p>
    <w:p w:rsidR="00DA6942" w:rsidRDefault="00DA6942" w:rsidP="00DA6942">
      <w:pPr>
        <w:jc w:val="both"/>
        <w:rPr>
          <w:rFonts w:asciiTheme="minorHAnsi" w:hAnsiTheme="minorHAnsi" w:cstheme="minorHAnsi"/>
          <w:lang w:val="en-US"/>
        </w:rPr>
      </w:pPr>
    </w:p>
    <w:p w:rsidR="00DA6942" w:rsidRDefault="00DA6942" w:rsidP="00DA6942">
      <w:pPr>
        <w:jc w:val="both"/>
        <w:rPr>
          <w:rFonts w:asciiTheme="minorHAnsi" w:hAnsiTheme="minorHAnsi" w:cstheme="minorHAnsi"/>
          <w:lang w:val="en-US"/>
        </w:rPr>
      </w:pPr>
    </w:p>
    <w:p w:rsidR="00DA6942" w:rsidRDefault="00DA6942" w:rsidP="00DA6942">
      <w:pPr>
        <w:jc w:val="both"/>
        <w:rPr>
          <w:rFonts w:asciiTheme="minorHAnsi" w:hAnsiTheme="minorHAnsi" w:cstheme="minorHAnsi"/>
          <w:lang w:val="en-US"/>
        </w:rPr>
      </w:pPr>
    </w:p>
    <w:p w:rsidR="00DA6942" w:rsidRDefault="00DA6942" w:rsidP="00DA6942">
      <w:pPr>
        <w:jc w:val="both"/>
        <w:rPr>
          <w:rFonts w:asciiTheme="minorHAnsi" w:hAnsiTheme="minorHAnsi" w:cstheme="minorHAnsi"/>
          <w:lang w:val="en-US"/>
        </w:rPr>
      </w:pPr>
    </w:p>
    <w:p w:rsidR="00DA6942" w:rsidRDefault="00DA6942" w:rsidP="00DA6942">
      <w:pPr>
        <w:jc w:val="both"/>
        <w:rPr>
          <w:rFonts w:asciiTheme="minorHAnsi" w:hAnsiTheme="minorHAnsi" w:cstheme="minorHAnsi"/>
          <w:lang w:val="en-US"/>
        </w:rPr>
      </w:pPr>
    </w:p>
    <w:p w:rsidR="00DA6942" w:rsidRDefault="00DA6942" w:rsidP="00DA6942">
      <w:pPr>
        <w:jc w:val="both"/>
        <w:rPr>
          <w:rFonts w:asciiTheme="minorHAnsi" w:hAnsiTheme="minorHAnsi" w:cstheme="minorHAnsi"/>
          <w:lang w:val="en-US"/>
        </w:rPr>
      </w:pPr>
    </w:p>
    <w:p w:rsidR="00DA6942" w:rsidRDefault="00DA6942" w:rsidP="00DA6942">
      <w:pPr>
        <w:jc w:val="both"/>
        <w:rPr>
          <w:rFonts w:asciiTheme="minorHAnsi" w:hAnsiTheme="minorHAnsi" w:cstheme="minorHAnsi"/>
          <w:lang w:val="en-US"/>
        </w:rPr>
      </w:pPr>
    </w:p>
    <w:p w:rsidR="00DA6942" w:rsidRDefault="00DA6942" w:rsidP="00DA6942">
      <w:pPr>
        <w:jc w:val="both"/>
        <w:rPr>
          <w:rFonts w:asciiTheme="minorHAnsi" w:hAnsiTheme="minorHAnsi" w:cstheme="minorHAnsi"/>
          <w:lang w:val="en-US"/>
        </w:rPr>
      </w:pPr>
    </w:p>
    <w:p w:rsidR="00DA6942" w:rsidRDefault="00DA6942" w:rsidP="00DA6942">
      <w:pPr>
        <w:jc w:val="both"/>
        <w:rPr>
          <w:rFonts w:asciiTheme="minorHAnsi" w:hAnsiTheme="minorHAnsi" w:cstheme="minorHAnsi"/>
          <w:lang w:val="en-US"/>
        </w:rPr>
      </w:pPr>
    </w:p>
    <w:p w:rsidR="00DA6942" w:rsidRDefault="00DA6942" w:rsidP="00DA6942">
      <w:pPr>
        <w:jc w:val="both"/>
        <w:rPr>
          <w:rFonts w:asciiTheme="minorHAnsi" w:hAnsiTheme="minorHAnsi" w:cstheme="minorHAnsi"/>
          <w:lang w:val="en-US"/>
        </w:rPr>
      </w:pPr>
    </w:p>
    <w:p w:rsidR="00DA6942" w:rsidRDefault="00DA6942" w:rsidP="00DA6942">
      <w:pPr>
        <w:jc w:val="both"/>
        <w:rPr>
          <w:rFonts w:asciiTheme="minorHAnsi" w:hAnsiTheme="minorHAnsi" w:cstheme="minorHAnsi"/>
          <w:lang w:val="en-US"/>
        </w:rPr>
      </w:pPr>
    </w:p>
    <w:p w:rsidR="00DA6942" w:rsidRDefault="00DA6942" w:rsidP="00DA6942">
      <w:pPr>
        <w:jc w:val="both"/>
        <w:rPr>
          <w:rFonts w:asciiTheme="minorHAnsi" w:hAnsiTheme="minorHAnsi" w:cstheme="minorHAnsi"/>
          <w:lang w:val="en-US"/>
        </w:rPr>
      </w:pPr>
    </w:p>
    <w:p w:rsidR="00DA6942" w:rsidRPr="00DA6942" w:rsidRDefault="00DA6942" w:rsidP="00DA6942">
      <w:pPr>
        <w:jc w:val="both"/>
        <w:rPr>
          <w:rFonts w:asciiTheme="minorHAnsi" w:hAnsiTheme="minorHAnsi" w:cstheme="minorHAnsi"/>
          <w:lang w:val="en-US"/>
        </w:rPr>
      </w:pPr>
    </w:p>
    <w:p w:rsidR="00FF4938" w:rsidRDefault="00FF4938" w:rsidP="00FF4938">
      <w:pPr>
        <w:pStyle w:val="ListParagraph"/>
        <w:numPr>
          <w:ilvl w:val="0"/>
          <w:numId w:val="30"/>
        </w:numPr>
        <w:jc w:val="both"/>
        <w:rPr>
          <w:rFonts w:asciiTheme="minorHAnsi" w:hAnsiTheme="minorHAnsi" w:cstheme="minorHAnsi"/>
          <w:lang w:val="en-US"/>
        </w:rPr>
      </w:pPr>
      <w:r w:rsidRPr="00FF4938">
        <w:rPr>
          <w:rFonts w:asciiTheme="minorHAnsi" w:hAnsiTheme="minorHAnsi" w:cstheme="minorHAnsi"/>
          <w:lang w:val="en-US"/>
        </w:rPr>
        <w:t>Is there any evidence to</w:t>
      </w:r>
      <w:r>
        <w:rPr>
          <w:rFonts w:asciiTheme="minorHAnsi" w:hAnsiTheme="minorHAnsi" w:cstheme="minorHAnsi"/>
          <w:lang w:val="en-US"/>
        </w:rPr>
        <w:t xml:space="preserve"> affirm that party wing</w:t>
      </w:r>
      <w:r w:rsidRPr="00FF4938">
        <w:rPr>
          <w:rFonts w:asciiTheme="minorHAnsi" w:hAnsiTheme="minorHAnsi" w:cstheme="minorHAnsi"/>
          <w:lang w:val="en-US"/>
        </w:rPr>
        <w:t xml:space="preserve"> effect is different according to </w:t>
      </w:r>
      <w:r>
        <w:rPr>
          <w:rFonts w:asciiTheme="minorHAnsi" w:hAnsiTheme="minorHAnsi" w:cstheme="minorHAnsi"/>
          <w:lang w:val="en-US"/>
        </w:rPr>
        <w:t>year</w:t>
      </w:r>
      <w:r w:rsidRPr="00FF4938">
        <w:rPr>
          <w:rFonts w:asciiTheme="minorHAnsi" w:hAnsiTheme="minorHAnsi" w:cstheme="minorHAnsi"/>
          <w:lang w:val="en-US"/>
        </w:rPr>
        <w:t>?</w:t>
      </w:r>
    </w:p>
    <w:p w:rsidR="00DA6942" w:rsidRDefault="00DA6942" w:rsidP="00DA6942">
      <w:pPr>
        <w:jc w:val="both"/>
        <w:rPr>
          <w:rFonts w:asciiTheme="minorHAnsi" w:hAnsiTheme="minorHAnsi" w:cstheme="minorHAnsi"/>
          <w:lang w:val="en-US"/>
        </w:rPr>
      </w:pPr>
    </w:p>
    <w:p w:rsidR="00DA6942" w:rsidRDefault="00DA6942" w:rsidP="00DA6942">
      <w:pPr>
        <w:jc w:val="both"/>
        <w:rPr>
          <w:rFonts w:asciiTheme="minorHAnsi" w:hAnsiTheme="minorHAnsi" w:cstheme="minorHAnsi"/>
          <w:lang w:val="en-US"/>
        </w:rPr>
      </w:pPr>
    </w:p>
    <w:p w:rsidR="00DA6942" w:rsidRDefault="00DA6942" w:rsidP="00DA6942">
      <w:pPr>
        <w:jc w:val="both"/>
        <w:rPr>
          <w:rFonts w:asciiTheme="minorHAnsi" w:hAnsiTheme="minorHAnsi" w:cstheme="minorHAnsi"/>
          <w:lang w:val="en-US"/>
        </w:rPr>
      </w:pPr>
    </w:p>
    <w:p w:rsidR="00DA6942" w:rsidRDefault="00DA6942" w:rsidP="00DA6942">
      <w:pPr>
        <w:jc w:val="both"/>
        <w:rPr>
          <w:rFonts w:asciiTheme="minorHAnsi" w:hAnsiTheme="minorHAnsi" w:cstheme="minorHAnsi"/>
          <w:lang w:val="en-US"/>
        </w:rPr>
      </w:pPr>
    </w:p>
    <w:p w:rsidR="00DA6942" w:rsidRDefault="00DA6942" w:rsidP="00DA6942">
      <w:pPr>
        <w:jc w:val="both"/>
        <w:rPr>
          <w:rFonts w:asciiTheme="minorHAnsi" w:hAnsiTheme="minorHAnsi" w:cstheme="minorHAnsi"/>
          <w:lang w:val="en-US"/>
        </w:rPr>
      </w:pPr>
    </w:p>
    <w:p w:rsidR="00DA6942" w:rsidRDefault="00DA6942" w:rsidP="00DA6942">
      <w:pPr>
        <w:jc w:val="both"/>
        <w:rPr>
          <w:rFonts w:asciiTheme="minorHAnsi" w:hAnsiTheme="minorHAnsi" w:cstheme="minorHAnsi"/>
          <w:lang w:val="en-US"/>
        </w:rPr>
      </w:pPr>
    </w:p>
    <w:p w:rsidR="00DA6942" w:rsidRPr="00DA6942" w:rsidRDefault="00DA6942" w:rsidP="00DA6942">
      <w:pPr>
        <w:jc w:val="both"/>
        <w:rPr>
          <w:rFonts w:asciiTheme="minorHAnsi" w:hAnsiTheme="minorHAnsi" w:cstheme="minorHAnsi"/>
          <w:lang w:val="en-US"/>
        </w:rPr>
      </w:pPr>
    </w:p>
    <w:p w:rsidR="008708CE" w:rsidRDefault="008708CE" w:rsidP="008708CE">
      <w:pPr>
        <w:pStyle w:val="ListParagraph"/>
        <w:ind w:left="360"/>
        <w:jc w:val="both"/>
        <w:rPr>
          <w:rFonts w:asciiTheme="minorHAnsi" w:hAnsiTheme="minorHAnsi" w:cstheme="minorHAnsi"/>
          <w:lang w:val="en-US"/>
        </w:rPr>
      </w:pPr>
    </w:p>
    <w:p w:rsidR="00DA6942" w:rsidRDefault="00DA6942" w:rsidP="00DA6942">
      <w:pPr>
        <w:jc w:val="both"/>
        <w:rPr>
          <w:rFonts w:asciiTheme="minorHAnsi" w:hAnsiTheme="minorHAnsi" w:cstheme="minorHAnsi"/>
          <w:lang w:val="en-US"/>
        </w:rPr>
      </w:pPr>
    </w:p>
    <w:p w:rsidR="00DA6942" w:rsidRDefault="00DA6942" w:rsidP="00DA6942">
      <w:pPr>
        <w:jc w:val="both"/>
        <w:rPr>
          <w:rFonts w:asciiTheme="minorHAnsi" w:hAnsiTheme="minorHAnsi" w:cstheme="minorHAnsi"/>
          <w:lang w:val="en-US"/>
        </w:rPr>
      </w:pPr>
    </w:p>
    <w:p w:rsidR="00DA6942" w:rsidRDefault="00DA6942" w:rsidP="00DA6942">
      <w:pPr>
        <w:jc w:val="both"/>
        <w:rPr>
          <w:rFonts w:asciiTheme="minorHAnsi" w:hAnsiTheme="minorHAnsi" w:cstheme="minorHAnsi"/>
          <w:lang w:val="en-US"/>
        </w:rPr>
      </w:pPr>
    </w:p>
    <w:p w:rsidR="00E50A76" w:rsidRDefault="00E50A76" w:rsidP="00E50A76">
      <w:pPr>
        <w:jc w:val="both"/>
        <w:rPr>
          <w:rFonts w:asciiTheme="minorHAnsi" w:hAnsiTheme="minorHAnsi" w:cstheme="minorHAnsi"/>
          <w:lang w:val="en-US"/>
        </w:rPr>
      </w:pPr>
    </w:p>
    <w:tbl>
      <w:tblPr>
        <w:tblStyle w:val="GridTable4-Accent5"/>
        <w:tblW w:w="0" w:type="auto"/>
        <w:tblInd w:w="2011" w:type="dxa"/>
        <w:tblLook w:val="05A0" w:firstRow="1" w:lastRow="0" w:firstColumn="1" w:lastColumn="1" w:noHBand="0" w:noVBand="1"/>
      </w:tblPr>
      <w:tblGrid>
        <w:gridCol w:w="2438"/>
        <w:gridCol w:w="2438"/>
      </w:tblGrid>
      <w:tr w:rsidR="00E50A76" w:rsidRPr="00902A01" w:rsidTr="00387E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8" w:type="dxa"/>
          </w:tcPr>
          <w:p w:rsidR="00E50A76" w:rsidRPr="00387E4C" w:rsidRDefault="00E50A76" w:rsidP="00AF7132">
            <w:pPr>
              <w:rPr>
                <w:rFonts w:asciiTheme="minorHAnsi" w:hAnsiTheme="minorHAnsi" w:cstheme="minorHAnsi"/>
                <w:sz w:val="22"/>
              </w:rPr>
            </w:pPr>
            <w:r w:rsidRPr="00387E4C">
              <w:rPr>
                <w:rFonts w:asciiTheme="minorHAnsi" w:hAnsiTheme="minorHAnsi" w:cstheme="minorHAnsi"/>
                <w:sz w:val="22"/>
              </w:rPr>
              <w:t>Coefficients</w:t>
            </w:r>
          </w:p>
        </w:tc>
        <w:tc>
          <w:tcPr>
            <w:cnfStyle w:val="000100000000" w:firstRow="0" w:lastRow="0" w:firstColumn="0" w:lastColumn="1" w:oddVBand="0" w:evenVBand="0" w:oddHBand="0" w:evenHBand="0" w:firstRowFirstColumn="0" w:firstRowLastColumn="0" w:lastRowFirstColumn="0" w:lastRowLastColumn="0"/>
            <w:tcW w:w="2438" w:type="dxa"/>
          </w:tcPr>
          <w:p w:rsidR="00E50A76" w:rsidRPr="00387E4C" w:rsidRDefault="00E50A76" w:rsidP="00AF7132">
            <w:pPr>
              <w:jc w:val="center"/>
              <w:rPr>
                <w:rFonts w:asciiTheme="minorHAnsi" w:hAnsiTheme="minorHAnsi" w:cstheme="minorHAnsi"/>
                <w:sz w:val="22"/>
              </w:rPr>
            </w:pPr>
            <w:r w:rsidRPr="00387E4C">
              <w:rPr>
                <w:rFonts w:asciiTheme="minorHAnsi" w:hAnsiTheme="minorHAnsi" w:cstheme="minorHAnsi"/>
                <w:sz w:val="22"/>
              </w:rPr>
              <w:t>Estimates</w:t>
            </w:r>
            <w:r w:rsidR="00E1536C">
              <w:rPr>
                <w:rFonts w:asciiTheme="minorHAnsi" w:hAnsiTheme="minorHAnsi" w:cstheme="minorHAnsi"/>
                <w:sz w:val="22"/>
              </w:rPr>
              <w:t xml:space="preserve"> (latent point of view)</w:t>
            </w:r>
          </w:p>
        </w:tc>
      </w:tr>
      <w:tr w:rsidR="002421ED" w:rsidRPr="004A64AB" w:rsidTr="00387E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8" w:type="dxa"/>
          </w:tcPr>
          <w:p w:rsidR="002421ED" w:rsidRPr="00387E4C" w:rsidRDefault="002421ED" w:rsidP="002421ED">
            <w:pPr>
              <w:rPr>
                <w:rFonts w:asciiTheme="minorHAnsi" w:hAnsiTheme="minorHAnsi" w:cstheme="minorHAnsi"/>
                <w:sz w:val="22"/>
              </w:rPr>
            </w:pPr>
            <w:r w:rsidRPr="00387E4C">
              <w:rPr>
                <w:rFonts w:asciiTheme="minorHAnsi" w:hAnsiTheme="minorHAnsi" w:cstheme="minorHAnsi"/>
                <w:sz w:val="22"/>
              </w:rPr>
              <w:t>Wing-Center</w:t>
            </w:r>
          </w:p>
        </w:tc>
        <w:tc>
          <w:tcPr>
            <w:cnfStyle w:val="000100000000" w:firstRow="0" w:lastRow="0" w:firstColumn="0" w:lastColumn="1" w:oddVBand="0" w:evenVBand="0" w:oddHBand="0" w:evenHBand="0" w:firstRowFirstColumn="0" w:firstRowLastColumn="0" w:lastRowFirstColumn="0" w:lastRowLastColumn="0"/>
            <w:tcW w:w="2438" w:type="dxa"/>
            <w:vAlign w:val="bottom"/>
          </w:tcPr>
          <w:p w:rsidR="002421ED" w:rsidRPr="00387E4C" w:rsidRDefault="002421ED" w:rsidP="002421ED">
            <w:pPr>
              <w:jc w:val="center"/>
              <w:rPr>
                <w:rFonts w:asciiTheme="minorHAnsi" w:hAnsiTheme="minorHAnsi" w:cstheme="minorHAnsi"/>
                <w:b w:val="0"/>
                <w:color w:val="000000"/>
                <w:sz w:val="22"/>
                <w:szCs w:val="22"/>
              </w:rPr>
            </w:pPr>
            <w:r w:rsidRPr="00387E4C">
              <w:rPr>
                <w:rFonts w:asciiTheme="minorHAnsi" w:hAnsiTheme="minorHAnsi" w:cstheme="minorHAnsi"/>
                <w:b w:val="0"/>
                <w:color w:val="000000"/>
                <w:sz w:val="22"/>
                <w:szCs w:val="22"/>
              </w:rPr>
              <w:t>-0.163</w:t>
            </w:r>
          </w:p>
        </w:tc>
      </w:tr>
      <w:tr w:rsidR="002421ED" w:rsidRPr="004A64AB" w:rsidTr="00387E4C">
        <w:tc>
          <w:tcPr>
            <w:cnfStyle w:val="001000000000" w:firstRow="0" w:lastRow="0" w:firstColumn="1" w:lastColumn="0" w:oddVBand="0" w:evenVBand="0" w:oddHBand="0" w:evenHBand="0" w:firstRowFirstColumn="0" w:firstRowLastColumn="0" w:lastRowFirstColumn="0" w:lastRowLastColumn="0"/>
            <w:tcW w:w="2438" w:type="dxa"/>
          </w:tcPr>
          <w:p w:rsidR="002421ED" w:rsidRPr="00387E4C" w:rsidRDefault="002421ED" w:rsidP="002421ED">
            <w:pPr>
              <w:rPr>
                <w:rFonts w:asciiTheme="minorHAnsi" w:hAnsiTheme="minorHAnsi" w:cstheme="minorHAnsi"/>
                <w:sz w:val="22"/>
              </w:rPr>
            </w:pPr>
            <w:r w:rsidRPr="00387E4C">
              <w:rPr>
                <w:rFonts w:asciiTheme="minorHAnsi" w:hAnsiTheme="minorHAnsi" w:cstheme="minorHAnsi"/>
                <w:sz w:val="22"/>
              </w:rPr>
              <w:t>Wing-Left</w:t>
            </w:r>
          </w:p>
        </w:tc>
        <w:tc>
          <w:tcPr>
            <w:cnfStyle w:val="000100000000" w:firstRow="0" w:lastRow="0" w:firstColumn="0" w:lastColumn="1" w:oddVBand="0" w:evenVBand="0" w:oddHBand="0" w:evenHBand="0" w:firstRowFirstColumn="0" w:firstRowLastColumn="0" w:lastRowFirstColumn="0" w:lastRowLastColumn="0"/>
            <w:tcW w:w="2438" w:type="dxa"/>
            <w:vAlign w:val="bottom"/>
          </w:tcPr>
          <w:p w:rsidR="002421ED" w:rsidRPr="00387E4C" w:rsidRDefault="002421ED" w:rsidP="002421ED">
            <w:pPr>
              <w:jc w:val="center"/>
              <w:rPr>
                <w:rFonts w:asciiTheme="minorHAnsi" w:hAnsiTheme="minorHAnsi" w:cstheme="minorHAnsi"/>
                <w:b w:val="0"/>
                <w:color w:val="000000"/>
                <w:sz w:val="22"/>
                <w:szCs w:val="22"/>
              </w:rPr>
            </w:pPr>
            <w:r w:rsidRPr="00387E4C">
              <w:rPr>
                <w:rFonts w:asciiTheme="minorHAnsi" w:hAnsiTheme="minorHAnsi" w:cstheme="minorHAnsi"/>
                <w:b w:val="0"/>
                <w:color w:val="000000"/>
                <w:sz w:val="22"/>
                <w:szCs w:val="22"/>
              </w:rPr>
              <w:t>-23.478</w:t>
            </w:r>
          </w:p>
        </w:tc>
      </w:tr>
      <w:tr w:rsidR="002421ED" w:rsidRPr="004A64AB" w:rsidTr="00387E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8" w:type="dxa"/>
          </w:tcPr>
          <w:p w:rsidR="002421ED" w:rsidRPr="00387E4C" w:rsidRDefault="002421ED" w:rsidP="002421ED">
            <w:pPr>
              <w:tabs>
                <w:tab w:val="right" w:pos="1945"/>
              </w:tabs>
              <w:rPr>
                <w:rFonts w:asciiTheme="minorHAnsi" w:hAnsiTheme="minorHAnsi" w:cstheme="minorHAnsi"/>
                <w:sz w:val="22"/>
              </w:rPr>
            </w:pPr>
            <w:r w:rsidRPr="00387E4C">
              <w:rPr>
                <w:rFonts w:asciiTheme="minorHAnsi" w:hAnsiTheme="minorHAnsi" w:cstheme="minorHAnsi"/>
                <w:sz w:val="22"/>
              </w:rPr>
              <w:t>Wing-Right</w:t>
            </w:r>
            <w:r w:rsidRPr="00387E4C">
              <w:rPr>
                <w:rFonts w:asciiTheme="minorHAnsi" w:hAnsiTheme="minorHAnsi" w:cstheme="minorHAnsi"/>
                <w:sz w:val="22"/>
              </w:rPr>
              <w:tab/>
            </w:r>
          </w:p>
        </w:tc>
        <w:tc>
          <w:tcPr>
            <w:cnfStyle w:val="000100000000" w:firstRow="0" w:lastRow="0" w:firstColumn="0" w:lastColumn="1" w:oddVBand="0" w:evenVBand="0" w:oddHBand="0" w:evenHBand="0" w:firstRowFirstColumn="0" w:firstRowLastColumn="0" w:lastRowFirstColumn="0" w:lastRowLastColumn="0"/>
            <w:tcW w:w="2438" w:type="dxa"/>
            <w:vAlign w:val="bottom"/>
          </w:tcPr>
          <w:p w:rsidR="002421ED" w:rsidRPr="00387E4C" w:rsidRDefault="002421ED" w:rsidP="002421ED">
            <w:pPr>
              <w:jc w:val="center"/>
              <w:rPr>
                <w:rFonts w:asciiTheme="minorHAnsi" w:hAnsiTheme="minorHAnsi" w:cstheme="minorHAnsi"/>
                <w:b w:val="0"/>
                <w:color w:val="000000"/>
                <w:sz w:val="22"/>
                <w:szCs w:val="22"/>
              </w:rPr>
            </w:pPr>
            <w:r w:rsidRPr="00387E4C">
              <w:rPr>
                <w:rFonts w:asciiTheme="minorHAnsi" w:hAnsiTheme="minorHAnsi" w:cstheme="minorHAnsi"/>
                <w:b w:val="0"/>
                <w:color w:val="000000"/>
                <w:sz w:val="22"/>
                <w:szCs w:val="22"/>
              </w:rPr>
              <w:t>-2.570</w:t>
            </w:r>
          </w:p>
        </w:tc>
      </w:tr>
      <w:tr w:rsidR="002421ED" w:rsidRPr="004A64AB" w:rsidTr="00387E4C">
        <w:tc>
          <w:tcPr>
            <w:cnfStyle w:val="001000000000" w:firstRow="0" w:lastRow="0" w:firstColumn="1" w:lastColumn="0" w:oddVBand="0" w:evenVBand="0" w:oddHBand="0" w:evenHBand="0" w:firstRowFirstColumn="0" w:firstRowLastColumn="0" w:lastRowFirstColumn="0" w:lastRowLastColumn="0"/>
            <w:tcW w:w="2438" w:type="dxa"/>
          </w:tcPr>
          <w:p w:rsidR="002421ED" w:rsidRPr="00387E4C" w:rsidRDefault="002421ED" w:rsidP="002421ED">
            <w:pPr>
              <w:rPr>
                <w:rFonts w:asciiTheme="minorHAnsi" w:hAnsiTheme="minorHAnsi" w:cstheme="minorHAnsi"/>
                <w:sz w:val="22"/>
              </w:rPr>
            </w:pPr>
            <w:r w:rsidRPr="00387E4C">
              <w:rPr>
                <w:rFonts w:asciiTheme="minorHAnsi" w:hAnsiTheme="minorHAnsi" w:cstheme="minorHAnsi"/>
                <w:sz w:val="22"/>
              </w:rPr>
              <w:t>Wing-Others</w:t>
            </w:r>
          </w:p>
        </w:tc>
        <w:tc>
          <w:tcPr>
            <w:cnfStyle w:val="000100000000" w:firstRow="0" w:lastRow="0" w:firstColumn="0" w:lastColumn="1" w:oddVBand="0" w:evenVBand="0" w:oddHBand="0" w:evenHBand="0" w:firstRowFirstColumn="0" w:firstRowLastColumn="0" w:lastRowFirstColumn="0" w:lastRowLastColumn="0"/>
            <w:tcW w:w="2438" w:type="dxa"/>
            <w:vAlign w:val="bottom"/>
          </w:tcPr>
          <w:p w:rsidR="002421ED" w:rsidRPr="00387E4C" w:rsidRDefault="002421ED" w:rsidP="002421ED">
            <w:pPr>
              <w:jc w:val="center"/>
              <w:rPr>
                <w:rFonts w:asciiTheme="minorHAnsi" w:hAnsiTheme="minorHAnsi" w:cstheme="minorHAnsi"/>
                <w:b w:val="0"/>
                <w:color w:val="000000"/>
                <w:sz w:val="22"/>
                <w:szCs w:val="22"/>
              </w:rPr>
            </w:pPr>
            <w:r w:rsidRPr="00387E4C">
              <w:rPr>
                <w:rFonts w:asciiTheme="minorHAnsi" w:hAnsiTheme="minorHAnsi" w:cstheme="minorHAnsi"/>
                <w:b w:val="0"/>
                <w:color w:val="000000"/>
                <w:sz w:val="22"/>
                <w:szCs w:val="22"/>
              </w:rPr>
              <w:t>-43.722</w:t>
            </w:r>
          </w:p>
        </w:tc>
      </w:tr>
      <w:tr w:rsidR="002421ED" w:rsidRPr="004A64AB" w:rsidTr="00387E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8" w:type="dxa"/>
          </w:tcPr>
          <w:p w:rsidR="002421ED" w:rsidRPr="00387E4C" w:rsidRDefault="002421ED" w:rsidP="002421ED">
            <w:pPr>
              <w:rPr>
                <w:rFonts w:asciiTheme="minorHAnsi" w:hAnsiTheme="minorHAnsi" w:cstheme="minorHAnsi"/>
                <w:sz w:val="22"/>
              </w:rPr>
            </w:pPr>
            <w:r w:rsidRPr="00387E4C">
              <w:rPr>
                <w:rFonts w:asciiTheme="minorHAnsi" w:hAnsiTheme="minorHAnsi" w:cstheme="minorHAnsi"/>
                <w:sz w:val="22"/>
              </w:rPr>
              <w:t>Year-2017</w:t>
            </w:r>
          </w:p>
        </w:tc>
        <w:tc>
          <w:tcPr>
            <w:cnfStyle w:val="000100000000" w:firstRow="0" w:lastRow="0" w:firstColumn="0" w:lastColumn="1" w:oddVBand="0" w:evenVBand="0" w:oddHBand="0" w:evenHBand="0" w:firstRowFirstColumn="0" w:firstRowLastColumn="0" w:lastRowFirstColumn="0" w:lastRowLastColumn="0"/>
            <w:tcW w:w="2438" w:type="dxa"/>
            <w:vAlign w:val="bottom"/>
          </w:tcPr>
          <w:p w:rsidR="002421ED" w:rsidRPr="00387E4C" w:rsidRDefault="002421ED" w:rsidP="002421ED">
            <w:pPr>
              <w:jc w:val="center"/>
              <w:rPr>
                <w:rFonts w:asciiTheme="minorHAnsi" w:hAnsiTheme="minorHAnsi" w:cstheme="minorHAnsi"/>
                <w:b w:val="0"/>
                <w:color w:val="000000"/>
                <w:sz w:val="22"/>
                <w:szCs w:val="22"/>
              </w:rPr>
            </w:pPr>
            <w:r w:rsidRPr="00387E4C">
              <w:rPr>
                <w:rFonts w:asciiTheme="minorHAnsi" w:hAnsiTheme="minorHAnsi" w:cstheme="minorHAnsi"/>
                <w:b w:val="0"/>
                <w:color w:val="000000"/>
                <w:sz w:val="22"/>
                <w:szCs w:val="22"/>
              </w:rPr>
              <w:t>-0.767</w:t>
            </w:r>
          </w:p>
        </w:tc>
      </w:tr>
      <w:tr w:rsidR="002421ED" w:rsidRPr="004A64AB" w:rsidTr="00387E4C">
        <w:tc>
          <w:tcPr>
            <w:cnfStyle w:val="001000000000" w:firstRow="0" w:lastRow="0" w:firstColumn="1" w:lastColumn="0" w:oddVBand="0" w:evenVBand="0" w:oddHBand="0" w:evenHBand="0" w:firstRowFirstColumn="0" w:firstRowLastColumn="0" w:lastRowFirstColumn="0" w:lastRowLastColumn="0"/>
            <w:tcW w:w="2438" w:type="dxa"/>
          </w:tcPr>
          <w:p w:rsidR="002421ED" w:rsidRPr="00387E4C" w:rsidRDefault="002421ED" w:rsidP="002421ED">
            <w:pPr>
              <w:rPr>
                <w:rFonts w:asciiTheme="minorHAnsi" w:hAnsiTheme="minorHAnsi" w:cstheme="minorHAnsi"/>
                <w:sz w:val="22"/>
              </w:rPr>
            </w:pPr>
            <w:r w:rsidRPr="00387E4C">
              <w:rPr>
                <w:rFonts w:asciiTheme="minorHAnsi" w:hAnsiTheme="minorHAnsi" w:cstheme="minorHAnsi"/>
                <w:sz w:val="22"/>
              </w:rPr>
              <w:t>Year-2021</w:t>
            </w:r>
          </w:p>
        </w:tc>
        <w:tc>
          <w:tcPr>
            <w:cnfStyle w:val="000100000000" w:firstRow="0" w:lastRow="0" w:firstColumn="0" w:lastColumn="1" w:oddVBand="0" w:evenVBand="0" w:oddHBand="0" w:evenHBand="0" w:firstRowFirstColumn="0" w:firstRowLastColumn="0" w:lastRowFirstColumn="0" w:lastRowLastColumn="0"/>
            <w:tcW w:w="2438" w:type="dxa"/>
            <w:vAlign w:val="bottom"/>
          </w:tcPr>
          <w:p w:rsidR="002421ED" w:rsidRPr="00387E4C" w:rsidRDefault="002421ED" w:rsidP="002421ED">
            <w:pPr>
              <w:jc w:val="center"/>
              <w:rPr>
                <w:rFonts w:asciiTheme="minorHAnsi" w:hAnsiTheme="minorHAnsi" w:cstheme="minorHAnsi"/>
                <w:b w:val="0"/>
                <w:color w:val="000000"/>
                <w:sz w:val="22"/>
                <w:szCs w:val="22"/>
              </w:rPr>
            </w:pPr>
            <w:r w:rsidRPr="00387E4C">
              <w:rPr>
                <w:rFonts w:asciiTheme="minorHAnsi" w:hAnsiTheme="minorHAnsi" w:cstheme="minorHAnsi"/>
                <w:b w:val="0"/>
                <w:color w:val="000000"/>
                <w:sz w:val="22"/>
                <w:szCs w:val="22"/>
              </w:rPr>
              <w:t>-0.951</w:t>
            </w:r>
          </w:p>
        </w:tc>
      </w:tr>
      <w:tr w:rsidR="002421ED" w:rsidRPr="004A64AB" w:rsidTr="00387E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8" w:type="dxa"/>
          </w:tcPr>
          <w:p w:rsidR="002421ED" w:rsidRPr="00387E4C" w:rsidRDefault="00387E4C" w:rsidP="00387E4C">
            <w:pPr>
              <w:rPr>
                <w:rFonts w:asciiTheme="minorHAnsi" w:hAnsiTheme="minorHAnsi" w:cstheme="minorHAnsi"/>
                <w:sz w:val="22"/>
              </w:rPr>
            </w:pPr>
            <w:r w:rsidRPr="00387E4C">
              <w:rPr>
                <w:rFonts w:asciiTheme="minorHAnsi" w:hAnsiTheme="minorHAnsi" w:cstheme="minorHAnsi"/>
                <w:sz w:val="22"/>
              </w:rPr>
              <w:t xml:space="preserve">Constant No|Unknown </w:t>
            </w:r>
          </w:p>
        </w:tc>
        <w:tc>
          <w:tcPr>
            <w:cnfStyle w:val="000100000000" w:firstRow="0" w:lastRow="0" w:firstColumn="0" w:lastColumn="1" w:oddVBand="0" w:evenVBand="0" w:oddHBand="0" w:evenHBand="0" w:firstRowFirstColumn="0" w:firstRowLastColumn="0" w:lastRowFirstColumn="0" w:lastRowLastColumn="0"/>
            <w:tcW w:w="2438" w:type="dxa"/>
            <w:vAlign w:val="bottom"/>
          </w:tcPr>
          <w:p w:rsidR="002421ED" w:rsidRPr="00387E4C" w:rsidRDefault="002421ED" w:rsidP="002421ED">
            <w:pPr>
              <w:jc w:val="center"/>
              <w:rPr>
                <w:rFonts w:asciiTheme="minorHAnsi" w:hAnsiTheme="minorHAnsi" w:cstheme="minorHAnsi"/>
                <w:b w:val="0"/>
                <w:color w:val="000000"/>
                <w:sz w:val="22"/>
                <w:szCs w:val="22"/>
              </w:rPr>
            </w:pPr>
            <w:r w:rsidRPr="00387E4C">
              <w:rPr>
                <w:rFonts w:asciiTheme="minorHAnsi" w:hAnsiTheme="minorHAnsi" w:cstheme="minorHAnsi"/>
                <w:b w:val="0"/>
                <w:color w:val="000000"/>
                <w:sz w:val="22"/>
                <w:szCs w:val="22"/>
              </w:rPr>
              <w:t>-21.734</w:t>
            </w:r>
          </w:p>
        </w:tc>
      </w:tr>
      <w:tr w:rsidR="002421ED" w:rsidRPr="004A64AB" w:rsidTr="00387E4C">
        <w:tc>
          <w:tcPr>
            <w:cnfStyle w:val="001000000000" w:firstRow="0" w:lastRow="0" w:firstColumn="1" w:lastColumn="0" w:oddVBand="0" w:evenVBand="0" w:oddHBand="0" w:evenHBand="0" w:firstRowFirstColumn="0" w:firstRowLastColumn="0" w:lastRowFirstColumn="0" w:lastRowLastColumn="0"/>
            <w:tcW w:w="2438" w:type="dxa"/>
          </w:tcPr>
          <w:p w:rsidR="002421ED" w:rsidRPr="00387E4C" w:rsidRDefault="002421ED" w:rsidP="00387E4C">
            <w:pPr>
              <w:rPr>
                <w:rFonts w:asciiTheme="minorHAnsi" w:hAnsiTheme="minorHAnsi" w:cstheme="minorHAnsi"/>
                <w:sz w:val="22"/>
              </w:rPr>
            </w:pPr>
            <w:r w:rsidRPr="00387E4C">
              <w:rPr>
                <w:rFonts w:asciiTheme="minorHAnsi" w:hAnsiTheme="minorHAnsi" w:cstheme="minorHAnsi"/>
                <w:sz w:val="22"/>
              </w:rPr>
              <w:t>Constant</w:t>
            </w:r>
            <w:r w:rsidR="00387E4C" w:rsidRPr="00387E4C">
              <w:rPr>
                <w:rFonts w:asciiTheme="minorHAnsi" w:hAnsiTheme="minorHAnsi" w:cstheme="minorHAnsi"/>
                <w:sz w:val="22"/>
              </w:rPr>
              <w:t xml:space="preserve"> Unknown|Yes </w:t>
            </w:r>
          </w:p>
        </w:tc>
        <w:tc>
          <w:tcPr>
            <w:cnfStyle w:val="000100000000" w:firstRow="0" w:lastRow="0" w:firstColumn="0" w:lastColumn="1" w:oddVBand="0" w:evenVBand="0" w:oddHBand="0" w:evenHBand="0" w:firstRowFirstColumn="0" w:firstRowLastColumn="0" w:lastRowFirstColumn="0" w:lastRowLastColumn="0"/>
            <w:tcW w:w="2438" w:type="dxa"/>
            <w:vAlign w:val="bottom"/>
          </w:tcPr>
          <w:p w:rsidR="002421ED" w:rsidRPr="00387E4C" w:rsidRDefault="002421ED" w:rsidP="002421ED">
            <w:pPr>
              <w:jc w:val="center"/>
              <w:rPr>
                <w:rFonts w:asciiTheme="minorHAnsi" w:hAnsiTheme="minorHAnsi" w:cstheme="minorHAnsi"/>
                <w:b w:val="0"/>
                <w:color w:val="000000"/>
                <w:sz w:val="22"/>
                <w:szCs w:val="22"/>
              </w:rPr>
            </w:pPr>
            <w:r w:rsidRPr="00387E4C">
              <w:rPr>
                <w:rFonts w:asciiTheme="minorHAnsi" w:hAnsiTheme="minorHAnsi" w:cstheme="minorHAnsi"/>
                <w:b w:val="0"/>
                <w:color w:val="000000"/>
                <w:sz w:val="22"/>
                <w:szCs w:val="22"/>
              </w:rPr>
              <w:t>-7.937</w:t>
            </w:r>
          </w:p>
        </w:tc>
      </w:tr>
      <w:tr w:rsidR="00E50A76" w:rsidRPr="004A64AB" w:rsidTr="00387E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8" w:type="dxa"/>
          </w:tcPr>
          <w:p w:rsidR="00E50A76" w:rsidRPr="00387E4C" w:rsidRDefault="00E50A76" w:rsidP="00787BD3">
            <w:pPr>
              <w:rPr>
                <w:rFonts w:asciiTheme="minorHAnsi" w:hAnsiTheme="minorHAnsi" w:cstheme="minorHAnsi"/>
                <w:sz w:val="22"/>
              </w:rPr>
            </w:pPr>
            <w:r w:rsidRPr="00387E4C">
              <w:rPr>
                <w:rFonts w:asciiTheme="minorHAnsi" w:hAnsiTheme="minorHAnsi" w:cstheme="minorHAnsi"/>
                <w:sz w:val="22"/>
              </w:rPr>
              <w:t>Log</w:t>
            </w:r>
            <w:r w:rsidR="00787BD3" w:rsidRPr="00387E4C">
              <w:rPr>
                <w:rFonts w:asciiTheme="minorHAnsi" w:hAnsiTheme="minorHAnsi" w:cstheme="minorHAnsi"/>
                <w:sz w:val="22"/>
              </w:rPr>
              <w:t>Lik</w:t>
            </w:r>
          </w:p>
        </w:tc>
        <w:tc>
          <w:tcPr>
            <w:cnfStyle w:val="000100000000" w:firstRow="0" w:lastRow="0" w:firstColumn="0" w:lastColumn="1" w:oddVBand="0" w:evenVBand="0" w:oddHBand="0" w:evenHBand="0" w:firstRowFirstColumn="0" w:firstRowLastColumn="0" w:lastRowFirstColumn="0" w:lastRowLastColumn="0"/>
            <w:tcW w:w="2438" w:type="dxa"/>
          </w:tcPr>
          <w:p w:rsidR="00E50A76" w:rsidRPr="00387E4C" w:rsidRDefault="002421ED" w:rsidP="00AF7132">
            <w:pPr>
              <w:jc w:val="center"/>
              <w:rPr>
                <w:rFonts w:asciiTheme="minorHAnsi" w:hAnsiTheme="minorHAnsi" w:cstheme="minorHAnsi"/>
                <w:sz w:val="22"/>
              </w:rPr>
            </w:pPr>
            <w:r w:rsidRPr="00387E4C">
              <w:rPr>
                <w:rFonts w:asciiTheme="minorHAnsi" w:hAnsiTheme="minorHAnsi" w:cstheme="minorHAnsi"/>
                <w:sz w:val="22"/>
              </w:rPr>
              <w:t>-52511.41</w:t>
            </w:r>
          </w:p>
        </w:tc>
      </w:tr>
      <w:tr w:rsidR="00787BD3" w:rsidTr="00387E4C">
        <w:tc>
          <w:tcPr>
            <w:cnfStyle w:val="001000000000" w:firstRow="0" w:lastRow="0" w:firstColumn="1" w:lastColumn="0" w:oddVBand="0" w:evenVBand="0" w:oddHBand="0" w:evenHBand="0" w:firstRowFirstColumn="0" w:firstRowLastColumn="0" w:lastRowFirstColumn="0" w:lastRowLastColumn="0"/>
            <w:tcW w:w="2438" w:type="dxa"/>
          </w:tcPr>
          <w:p w:rsidR="00787BD3" w:rsidRPr="00387E4C" w:rsidRDefault="00787BD3" w:rsidP="00787BD3">
            <w:pPr>
              <w:rPr>
                <w:rFonts w:asciiTheme="minorHAnsi" w:hAnsiTheme="minorHAnsi" w:cstheme="minorHAnsi"/>
                <w:sz w:val="22"/>
              </w:rPr>
            </w:pPr>
            <w:r w:rsidRPr="00387E4C">
              <w:rPr>
                <w:rFonts w:asciiTheme="minorHAnsi" w:hAnsiTheme="minorHAnsi" w:cstheme="minorHAnsi"/>
                <w:sz w:val="22"/>
              </w:rPr>
              <w:t>LogLik Null Model</w:t>
            </w:r>
          </w:p>
        </w:tc>
        <w:tc>
          <w:tcPr>
            <w:cnfStyle w:val="000100000000" w:firstRow="0" w:lastRow="0" w:firstColumn="0" w:lastColumn="1" w:oddVBand="0" w:evenVBand="0" w:oddHBand="0" w:evenHBand="0" w:firstRowFirstColumn="0" w:firstRowLastColumn="0" w:lastRowFirstColumn="0" w:lastRowLastColumn="0"/>
            <w:tcW w:w="2438" w:type="dxa"/>
          </w:tcPr>
          <w:p w:rsidR="00787BD3" w:rsidRPr="00387E4C" w:rsidRDefault="002421ED" w:rsidP="00787BD3">
            <w:pPr>
              <w:jc w:val="center"/>
              <w:rPr>
                <w:rFonts w:asciiTheme="minorHAnsi" w:hAnsiTheme="minorHAnsi" w:cstheme="minorHAnsi"/>
                <w:sz w:val="22"/>
              </w:rPr>
            </w:pPr>
            <w:r w:rsidRPr="00387E4C">
              <w:rPr>
                <w:rFonts w:asciiTheme="minorHAnsi" w:hAnsiTheme="minorHAnsi" w:cstheme="minorHAnsi"/>
                <w:sz w:val="22"/>
              </w:rPr>
              <w:t>-18342.03</w:t>
            </w:r>
          </w:p>
        </w:tc>
      </w:tr>
      <w:tr w:rsidR="00787BD3" w:rsidTr="00387E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8" w:type="dxa"/>
          </w:tcPr>
          <w:p w:rsidR="00787BD3" w:rsidRPr="00387E4C" w:rsidRDefault="00787BD3" w:rsidP="00787BD3">
            <w:pPr>
              <w:rPr>
                <w:rFonts w:asciiTheme="minorHAnsi" w:hAnsiTheme="minorHAnsi" w:cstheme="minorHAnsi"/>
                <w:sz w:val="22"/>
              </w:rPr>
            </w:pPr>
            <w:r w:rsidRPr="00387E4C">
              <w:rPr>
                <w:rFonts w:asciiTheme="minorHAnsi" w:hAnsiTheme="minorHAnsi" w:cstheme="minorHAnsi"/>
                <w:sz w:val="22"/>
              </w:rPr>
              <w:t>Residual Deviance</w:t>
            </w:r>
          </w:p>
        </w:tc>
        <w:tc>
          <w:tcPr>
            <w:cnfStyle w:val="000100000000" w:firstRow="0" w:lastRow="0" w:firstColumn="0" w:lastColumn="1" w:oddVBand="0" w:evenVBand="0" w:oddHBand="0" w:evenHBand="0" w:firstRowFirstColumn="0" w:firstRowLastColumn="0" w:lastRowFirstColumn="0" w:lastRowLastColumn="0"/>
            <w:tcW w:w="2438" w:type="dxa"/>
          </w:tcPr>
          <w:p w:rsidR="00787BD3" w:rsidRPr="00387E4C" w:rsidRDefault="002421ED" w:rsidP="00787BD3">
            <w:pPr>
              <w:jc w:val="center"/>
              <w:rPr>
                <w:rFonts w:asciiTheme="minorHAnsi" w:hAnsiTheme="minorHAnsi" w:cstheme="minorHAnsi"/>
                <w:sz w:val="22"/>
              </w:rPr>
            </w:pPr>
            <w:r w:rsidRPr="00387E4C">
              <w:rPr>
                <w:rFonts w:asciiTheme="minorHAnsi" w:hAnsiTheme="minorHAnsi" w:cstheme="minorHAnsi"/>
                <w:sz w:val="22"/>
              </w:rPr>
              <w:t>105022.82</w:t>
            </w:r>
          </w:p>
        </w:tc>
      </w:tr>
      <w:tr w:rsidR="00787BD3" w:rsidTr="00387E4C">
        <w:tc>
          <w:tcPr>
            <w:cnfStyle w:val="001000000000" w:firstRow="0" w:lastRow="0" w:firstColumn="1" w:lastColumn="0" w:oddVBand="0" w:evenVBand="0" w:oddHBand="0" w:evenHBand="0" w:firstRowFirstColumn="0" w:firstRowLastColumn="0" w:lastRowFirstColumn="0" w:lastRowLastColumn="0"/>
            <w:tcW w:w="2438" w:type="dxa"/>
          </w:tcPr>
          <w:p w:rsidR="00787BD3" w:rsidRPr="00387E4C" w:rsidRDefault="002421ED" w:rsidP="00787BD3">
            <w:pPr>
              <w:rPr>
                <w:rFonts w:asciiTheme="minorHAnsi" w:hAnsiTheme="minorHAnsi" w:cstheme="minorHAnsi"/>
                <w:sz w:val="22"/>
              </w:rPr>
            </w:pPr>
            <w:r w:rsidRPr="00387E4C">
              <w:rPr>
                <w:rFonts w:asciiTheme="minorHAnsi" w:hAnsiTheme="minorHAnsi" w:cstheme="minorHAnsi"/>
                <w:sz w:val="22"/>
              </w:rPr>
              <w:t>Null</w:t>
            </w:r>
            <w:r w:rsidR="00787BD3" w:rsidRPr="00387E4C">
              <w:rPr>
                <w:rFonts w:asciiTheme="minorHAnsi" w:hAnsiTheme="minorHAnsi" w:cstheme="minorHAnsi"/>
                <w:sz w:val="22"/>
              </w:rPr>
              <w:t xml:space="preserve"> Deviance</w:t>
            </w:r>
          </w:p>
        </w:tc>
        <w:tc>
          <w:tcPr>
            <w:cnfStyle w:val="000100000000" w:firstRow="0" w:lastRow="0" w:firstColumn="0" w:lastColumn="1" w:oddVBand="0" w:evenVBand="0" w:oddHBand="0" w:evenHBand="0" w:firstRowFirstColumn="0" w:firstRowLastColumn="0" w:lastRowFirstColumn="0" w:lastRowLastColumn="0"/>
            <w:tcW w:w="2438" w:type="dxa"/>
          </w:tcPr>
          <w:p w:rsidR="00787BD3" w:rsidRPr="00387E4C" w:rsidRDefault="002421ED" w:rsidP="00787BD3">
            <w:pPr>
              <w:jc w:val="center"/>
              <w:rPr>
                <w:rFonts w:asciiTheme="minorHAnsi" w:hAnsiTheme="minorHAnsi" w:cstheme="minorHAnsi"/>
                <w:sz w:val="22"/>
              </w:rPr>
            </w:pPr>
            <w:r w:rsidRPr="00387E4C">
              <w:rPr>
                <w:rFonts w:asciiTheme="minorHAnsi" w:hAnsiTheme="minorHAnsi" w:cstheme="minorHAnsi"/>
                <w:sz w:val="22"/>
              </w:rPr>
              <w:t>36684.05</w:t>
            </w:r>
          </w:p>
        </w:tc>
      </w:tr>
    </w:tbl>
    <w:p w:rsidR="00E50A76" w:rsidRPr="00E50A76" w:rsidRDefault="00E50A76" w:rsidP="00E50A76">
      <w:pPr>
        <w:jc w:val="both"/>
        <w:rPr>
          <w:rFonts w:asciiTheme="minorHAnsi" w:hAnsiTheme="minorHAnsi" w:cstheme="minorHAnsi"/>
          <w:lang w:val="en-US"/>
        </w:rPr>
      </w:pPr>
    </w:p>
    <w:p w:rsidR="00E50A76" w:rsidRDefault="003D3CC8" w:rsidP="000403D9">
      <w:pPr>
        <w:pStyle w:val="ListParagraph"/>
        <w:numPr>
          <w:ilvl w:val="0"/>
          <w:numId w:val="30"/>
        </w:numPr>
        <w:jc w:val="both"/>
        <w:rPr>
          <w:rFonts w:asciiTheme="minorHAnsi" w:hAnsiTheme="minorHAnsi" w:cstheme="minorHAnsi"/>
          <w:lang w:val="en-US"/>
        </w:rPr>
      </w:pPr>
      <w:r w:rsidRPr="003D3CC8">
        <w:rPr>
          <w:rFonts w:asciiTheme="minorHAnsi" w:hAnsiTheme="minorHAnsi" w:cstheme="minorHAnsi"/>
          <w:lang w:val="en-US"/>
        </w:rPr>
        <w:t xml:space="preserve">Formally state the model. Detail the number of parameters of the additive and interactive models. </w:t>
      </w:r>
      <w:r w:rsidR="00E50A76" w:rsidRPr="003D3CC8">
        <w:rPr>
          <w:rFonts w:asciiTheme="minorHAnsi" w:hAnsiTheme="minorHAnsi" w:cstheme="minorHAnsi"/>
          <w:lang w:val="en-US"/>
        </w:rPr>
        <w:t>Use level order as no</w:t>
      </w:r>
      <w:r w:rsidR="00387E4C" w:rsidRPr="003D3CC8">
        <w:rPr>
          <w:rFonts w:asciiTheme="minorHAnsi" w:hAnsiTheme="minorHAnsi" w:cstheme="minorHAnsi"/>
          <w:lang w:val="en-US"/>
        </w:rPr>
        <w:t>, unknown</w:t>
      </w:r>
      <w:r w:rsidR="00E50A76" w:rsidRPr="003D3CC8">
        <w:rPr>
          <w:rFonts w:asciiTheme="minorHAnsi" w:hAnsiTheme="minorHAnsi" w:cstheme="minorHAnsi"/>
          <w:lang w:val="en-US"/>
        </w:rPr>
        <w:t xml:space="preserve"> and yes</w:t>
      </w:r>
      <w:r w:rsidR="00C079DB" w:rsidRPr="003D3CC8">
        <w:rPr>
          <w:rFonts w:asciiTheme="minorHAnsi" w:hAnsiTheme="minorHAnsi" w:cstheme="minorHAnsi"/>
          <w:lang w:val="en-US"/>
        </w:rPr>
        <w:t xml:space="preserve"> in all</w:t>
      </w:r>
      <w:r w:rsidR="00E50A76" w:rsidRPr="003D3CC8">
        <w:rPr>
          <w:rFonts w:asciiTheme="minorHAnsi" w:hAnsiTheme="minorHAnsi" w:cstheme="minorHAnsi"/>
          <w:lang w:val="en-US"/>
        </w:rPr>
        <w:t xml:space="preserve"> the sections.</w:t>
      </w:r>
    </w:p>
    <w:p w:rsidR="00DA6942" w:rsidRDefault="00DA6942" w:rsidP="00DA6942">
      <w:pPr>
        <w:jc w:val="both"/>
        <w:rPr>
          <w:rFonts w:asciiTheme="minorHAnsi" w:hAnsiTheme="minorHAnsi" w:cstheme="minorHAnsi"/>
          <w:lang w:val="en-US"/>
        </w:rPr>
      </w:pPr>
    </w:p>
    <w:p w:rsidR="00DA6942" w:rsidRDefault="00DA6942" w:rsidP="00DA6942">
      <w:pPr>
        <w:jc w:val="both"/>
        <w:rPr>
          <w:rFonts w:asciiTheme="minorHAnsi" w:hAnsiTheme="minorHAnsi" w:cstheme="minorHAnsi"/>
          <w:lang w:val="en-US"/>
        </w:rPr>
      </w:pPr>
    </w:p>
    <w:p w:rsidR="00DA6942" w:rsidRDefault="00DA6942" w:rsidP="00DA6942">
      <w:pPr>
        <w:jc w:val="both"/>
        <w:rPr>
          <w:rFonts w:asciiTheme="minorHAnsi" w:hAnsiTheme="minorHAnsi" w:cstheme="minorHAnsi"/>
          <w:lang w:val="en-US"/>
        </w:rPr>
      </w:pPr>
    </w:p>
    <w:p w:rsidR="00DA6942" w:rsidRDefault="00DA6942" w:rsidP="00DA6942">
      <w:pPr>
        <w:jc w:val="both"/>
        <w:rPr>
          <w:rFonts w:asciiTheme="minorHAnsi" w:hAnsiTheme="minorHAnsi" w:cstheme="minorHAnsi"/>
          <w:lang w:val="en-US"/>
        </w:rPr>
      </w:pPr>
    </w:p>
    <w:p w:rsidR="00DA6942" w:rsidRDefault="00DA6942" w:rsidP="00DA6942">
      <w:pPr>
        <w:jc w:val="both"/>
        <w:rPr>
          <w:rFonts w:asciiTheme="minorHAnsi" w:hAnsiTheme="minorHAnsi" w:cstheme="minorHAnsi"/>
          <w:lang w:val="en-US"/>
        </w:rPr>
      </w:pPr>
    </w:p>
    <w:p w:rsidR="00DA6942" w:rsidRDefault="00DA6942" w:rsidP="00DA6942">
      <w:pPr>
        <w:jc w:val="both"/>
        <w:rPr>
          <w:rFonts w:asciiTheme="minorHAnsi" w:hAnsiTheme="minorHAnsi" w:cstheme="minorHAnsi"/>
          <w:lang w:val="en-US"/>
        </w:rPr>
      </w:pPr>
    </w:p>
    <w:p w:rsidR="00DA6942" w:rsidRDefault="00DA6942" w:rsidP="00DA6942">
      <w:pPr>
        <w:jc w:val="both"/>
        <w:rPr>
          <w:rFonts w:asciiTheme="minorHAnsi" w:hAnsiTheme="minorHAnsi" w:cstheme="minorHAnsi"/>
          <w:lang w:val="en-US"/>
        </w:rPr>
      </w:pPr>
    </w:p>
    <w:p w:rsidR="00DA6942" w:rsidRDefault="00DA6942" w:rsidP="00DA6942">
      <w:pPr>
        <w:jc w:val="both"/>
        <w:rPr>
          <w:rFonts w:asciiTheme="minorHAnsi" w:hAnsiTheme="minorHAnsi" w:cstheme="minorHAnsi"/>
          <w:lang w:val="en-US"/>
        </w:rPr>
      </w:pPr>
    </w:p>
    <w:p w:rsidR="00DA6942" w:rsidRDefault="00DA6942" w:rsidP="00DA6942">
      <w:pPr>
        <w:jc w:val="both"/>
        <w:rPr>
          <w:rFonts w:asciiTheme="minorHAnsi" w:hAnsiTheme="minorHAnsi" w:cstheme="minorHAnsi"/>
          <w:lang w:val="en-US"/>
        </w:rPr>
      </w:pPr>
    </w:p>
    <w:p w:rsidR="00DA6942" w:rsidRDefault="00DA6942" w:rsidP="00DA6942">
      <w:pPr>
        <w:jc w:val="both"/>
        <w:rPr>
          <w:rFonts w:asciiTheme="minorHAnsi" w:hAnsiTheme="minorHAnsi" w:cstheme="minorHAnsi"/>
          <w:lang w:val="en-US"/>
        </w:rPr>
      </w:pPr>
    </w:p>
    <w:p w:rsidR="00DA6942" w:rsidRDefault="00DA6942" w:rsidP="00DA6942">
      <w:pPr>
        <w:jc w:val="both"/>
        <w:rPr>
          <w:rFonts w:asciiTheme="minorHAnsi" w:hAnsiTheme="minorHAnsi" w:cstheme="minorHAnsi"/>
          <w:lang w:val="en-US"/>
        </w:rPr>
      </w:pPr>
    </w:p>
    <w:p w:rsidR="00DA6942" w:rsidRDefault="00DA6942" w:rsidP="00DA6942">
      <w:pPr>
        <w:jc w:val="both"/>
        <w:rPr>
          <w:rFonts w:asciiTheme="minorHAnsi" w:hAnsiTheme="minorHAnsi" w:cstheme="minorHAnsi"/>
          <w:lang w:val="en-US"/>
        </w:rPr>
      </w:pPr>
    </w:p>
    <w:p w:rsidR="00DA6942" w:rsidRDefault="00DA6942" w:rsidP="00DA6942">
      <w:pPr>
        <w:jc w:val="both"/>
        <w:rPr>
          <w:rFonts w:asciiTheme="minorHAnsi" w:hAnsiTheme="minorHAnsi" w:cstheme="minorHAnsi"/>
          <w:lang w:val="en-US"/>
        </w:rPr>
      </w:pPr>
    </w:p>
    <w:p w:rsidR="00693B53" w:rsidRDefault="00693B53" w:rsidP="00DA6942">
      <w:pPr>
        <w:jc w:val="both"/>
        <w:rPr>
          <w:rFonts w:asciiTheme="minorHAnsi" w:hAnsiTheme="minorHAnsi" w:cstheme="minorHAnsi"/>
          <w:lang w:val="en-US"/>
        </w:rPr>
      </w:pPr>
    </w:p>
    <w:p w:rsidR="00693B53" w:rsidRDefault="00693B53" w:rsidP="00DA6942">
      <w:pPr>
        <w:jc w:val="both"/>
        <w:rPr>
          <w:rFonts w:asciiTheme="minorHAnsi" w:hAnsiTheme="minorHAnsi" w:cstheme="minorHAnsi"/>
          <w:lang w:val="en-US"/>
        </w:rPr>
      </w:pPr>
    </w:p>
    <w:p w:rsidR="00693B53" w:rsidRDefault="00693B53" w:rsidP="00DA6942">
      <w:pPr>
        <w:jc w:val="both"/>
        <w:rPr>
          <w:rFonts w:asciiTheme="minorHAnsi" w:hAnsiTheme="minorHAnsi" w:cstheme="minorHAnsi"/>
          <w:lang w:val="en-US"/>
        </w:rPr>
      </w:pPr>
    </w:p>
    <w:p w:rsidR="00693B53" w:rsidRDefault="00693B53" w:rsidP="00DA6942">
      <w:pPr>
        <w:jc w:val="both"/>
        <w:rPr>
          <w:rFonts w:asciiTheme="minorHAnsi" w:hAnsiTheme="minorHAnsi" w:cstheme="minorHAnsi"/>
          <w:lang w:val="en-US"/>
        </w:rPr>
      </w:pPr>
    </w:p>
    <w:p w:rsidR="00693B53" w:rsidRDefault="00693B53" w:rsidP="00DA6942">
      <w:pPr>
        <w:jc w:val="both"/>
        <w:rPr>
          <w:rFonts w:asciiTheme="minorHAnsi" w:hAnsiTheme="minorHAnsi" w:cstheme="minorHAnsi"/>
          <w:lang w:val="en-US"/>
        </w:rPr>
      </w:pPr>
    </w:p>
    <w:p w:rsidR="00DA6942" w:rsidRPr="00DA6942" w:rsidRDefault="00DA6942" w:rsidP="00DA6942">
      <w:pPr>
        <w:jc w:val="both"/>
        <w:rPr>
          <w:rFonts w:asciiTheme="minorHAnsi" w:hAnsiTheme="minorHAnsi" w:cstheme="minorHAnsi"/>
          <w:lang w:val="en-US"/>
        </w:rPr>
      </w:pPr>
    </w:p>
    <w:p w:rsidR="00E50A76" w:rsidRDefault="00E50A76" w:rsidP="00E50A76">
      <w:pPr>
        <w:pStyle w:val="ListParagraph"/>
        <w:numPr>
          <w:ilvl w:val="0"/>
          <w:numId w:val="30"/>
        </w:numPr>
        <w:jc w:val="both"/>
        <w:rPr>
          <w:rFonts w:asciiTheme="minorHAnsi" w:hAnsiTheme="minorHAnsi" w:cstheme="minorHAnsi"/>
          <w:lang w:val="en-US"/>
        </w:rPr>
      </w:pPr>
      <w:r w:rsidRPr="00E50A76">
        <w:rPr>
          <w:rFonts w:asciiTheme="minorHAnsi" w:hAnsiTheme="minorHAnsi" w:cstheme="minorHAnsi"/>
          <w:lang w:val="en-US"/>
        </w:rPr>
        <w:t xml:space="preserve">Interpret the effect of </w:t>
      </w:r>
      <w:r w:rsidR="008708CE">
        <w:rPr>
          <w:rFonts w:asciiTheme="minorHAnsi" w:hAnsiTheme="minorHAnsi" w:cstheme="minorHAnsi"/>
          <w:lang w:val="en-US"/>
        </w:rPr>
        <w:t>year</w:t>
      </w:r>
      <w:r w:rsidRPr="00E50A76">
        <w:rPr>
          <w:rFonts w:asciiTheme="minorHAnsi" w:hAnsiTheme="minorHAnsi" w:cstheme="minorHAnsi"/>
          <w:lang w:val="en-US"/>
        </w:rPr>
        <w:t xml:space="preserve"> in terms of </w:t>
      </w:r>
      <w:r w:rsidR="00761E63">
        <w:rPr>
          <w:rFonts w:asciiTheme="minorHAnsi" w:hAnsiTheme="minorHAnsi" w:cstheme="minorHAnsi"/>
          <w:lang w:val="en-US"/>
        </w:rPr>
        <w:t xml:space="preserve">proportional </w:t>
      </w:r>
      <w:r w:rsidRPr="00E50A76">
        <w:rPr>
          <w:rFonts w:asciiTheme="minorHAnsi" w:hAnsiTheme="minorHAnsi" w:cstheme="minorHAnsi"/>
          <w:lang w:val="en-US"/>
        </w:rPr>
        <w:t>odds and latent variable</w:t>
      </w:r>
      <w:r w:rsidR="00761E63">
        <w:rPr>
          <w:rFonts w:asciiTheme="minorHAnsi" w:hAnsiTheme="minorHAnsi" w:cstheme="minorHAnsi"/>
          <w:lang w:val="en-US"/>
        </w:rPr>
        <w:t xml:space="preserve"> according to wing +year ordinal additive model</w:t>
      </w:r>
      <w:r w:rsidRPr="00E50A76">
        <w:rPr>
          <w:rFonts w:asciiTheme="minorHAnsi" w:hAnsiTheme="minorHAnsi" w:cstheme="minorHAnsi"/>
          <w:lang w:val="en-US"/>
        </w:rPr>
        <w:t>.</w:t>
      </w:r>
    </w:p>
    <w:p w:rsidR="00DA6942" w:rsidRDefault="00DA6942" w:rsidP="00DA6942">
      <w:pPr>
        <w:jc w:val="both"/>
        <w:rPr>
          <w:rFonts w:asciiTheme="minorHAnsi" w:hAnsiTheme="minorHAnsi" w:cstheme="minorHAnsi"/>
          <w:lang w:val="en-US"/>
        </w:rPr>
      </w:pPr>
    </w:p>
    <w:p w:rsidR="00DA6942" w:rsidRDefault="00DA6942" w:rsidP="00DA6942">
      <w:pPr>
        <w:jc w:val="both"/>
        <w:rPr>
          <w:rFonts w:asciiTheme="minorHAnsi" w:hAnsiTheme="minorHAnsi" w:cstheme="minorHAnsi"/>
          <w:lang w:val="en-US"/>
        </w:rPr>
      </w:pPr>
    </w:p>
    <w:p w:rsidR="00DA6942" w:rsidRDefault="00DA6942" w:rsidP="00DA6942">
      <w:pPr>
        <w:jc w:val="both"/>
        <w:rPr>
          <w:rFonts w:asciiTheme="minorHAnsi" w:hAnsiTheme="minorHAnsi" w:cstheme="minorHAnsi"/>
          <w:lang w:val="en-US"/>
        </w:rPr>
      </w:pPr>
    </w:p>
    <w:p w:rsidR="00DA6942" w:rsidRDefault="00DA6942" w:rsidP="00DA6942">
      <w:pPr>
        <w:jc w:val="both"/>
        <w:rPr>
          <w:rFonts w:asciiTheme="minorHAnsi" w:hAnsiTheme="minorHAnsi" w:cstheme="minorHAnsi"/>
          <w:lang w:val="en-US"/>
        </w:rPr>
      </w:pPr>
    </w:p>
    <w:p w:rsidR="00DA6942" w:rsidRDefault="00DA6942" w:rsidP="00DA6942">
      <w:pPr>
        <w:jc w:val="both"/>
        <w:rPr>
          <w:rFonts w:asciiTheme="minorHAnsi" w:hAnsiTheme="minorHAnsi" w:cstheme="minorHAnsi"/>
          <w:lang w:val="en-US"/>
        </w:rPr>
      </w:pPr>
    </w:p>
    <w:p w:rsidR="00DA6942" w:rsidRDefault="00DA6942" w:rsidP="00DA6942">
      <w:pPr>
        <w:jc w:val="both"/>
        <w:rPr>
          <w:rFonts w:asciiTheme="minorHAnsi" w:hAnsiTheme="minorHAnsi" w:cstheme="minorHAnsi"/>
          <w:lang w:val="en-US"/>
        </w:rPr>
      </w:pPr>
    </w:p>
    <w:p w:rsidR="00DA6942" w:rsidRDefault="00DA6942" w:rsidP="00DA6942">
      <w:pPr>
        <w:jc w:val="both"/>
        <w:rPr>
          <w:rFonts w:asciiTheme="minorHAnsi" w:hAnsiTheme="minorHAnsi" w:cstheme="minorHAnsi"/>
          <w:lang w:val="en-US"/>
        </w:rPr>
      </w:pPr>
    </w:p>
    <w:p w:rsidR="00DA6942" w:rsidRDefault="00DA6942" w:rsidP="00DA6942">
      <w:pPr>
        <w:jc w:val="both"/>
        <w:rPr>
          <w:rFonts w:asciiTheme="minorHAnsi" w:hAnsiTheme="minorHAnsi" w:cstheme="minorHAnsi"/>
          <w:lang w:val="en-US"/>
        </w:rPr>
      </w:pPr>
    </w:p>
    <w:p w:rsidR="00DA6942" w:rsidRDefault="00DA6942" w:rsidP="00DA6942">
      <w:pPr>
        <w:jc w:val="both"/>
        <w:rPr>
          <w:rFonts w:asciiTheme="minorHAnsi" w:hAnsiTheme="minorHAnsi" w:cstheme="minorHAnsi"/>
          <w:lang w:val="en-US"/>
        </w:rPr>
      </w:pPr>
    </w:p>
    <w:p w:rsidR="00DA6942" w:rsidRDefault="00DA6942" w:rsidP="00DA6942">
      <w:pPr>
        <w:jc w:val="both"/>
        <w:rPr>
          <w:rFonts w:asciiTheme="minorHAnsi" w:hAnsiTheme="minorHAnsi" w:cstheme="minorHAnsi"/>
          <w:lang w:val="en-US"/>
        </w:rPr>
      </w:pPr>
    </w:p>
    <w:p w:rsidR="00DA6942" w:rsidRDefault="00DA6942" w:rsidP="00DA6942">
      <w:pPr>
        <w:jc w:val="both"/>
        <w:rPr>
          <w:rFonts w:asciiTheme="minorHAnsi" w:hAnsiTheme="minorHAnsi" w:cstheme="minorHAnsi"/>
          <w:lang w:val="en-US"/>
        </w:rPr>
      </w:pPr>
    </w:p>
    <w:p w:rsidR="00DA6942" w:rsidRDefault="00DA6942" w:rsidP="00DA6942">
      <w:pPr>
        <w:jc w:val="both"/>
        <w:rPr>
          <w:rFonts w:asciiTheme="minorHAnsi" w:hAnsiTheme="minorHAnsi" w:cstheme="minorHAnsi"/>
          <w:lang w:val="en-US"/>
        </w:rPr>
      </w:pPr>
    </w:p>
    <w:p w:rsidR="00DA6942" w:rsidRDefault="00DA6942" w:rsidP="00DA6942">
      <w:pPr>
        <w:jc w:val="both"/>
        <w:rPr>
          <w:rFonts w:asciiTheme="minorHAnsi" w:hAnsiTheme="minorHAnsi" w:cstheme="minorHAnsi"/>
          <w:lang w:val="en-US"/>
        </w:rPr>
      </w:pPr>
    </w:p>
    <w:p w:rsidR="00DA6942" w:rsidRDefault="00DA6942" w:rsidP="00DA6942">
      <w:pPr>
        <w:jc w:val="both"/>
        <w:rPr>
          <w:rFonts w:asciiTheme="minorHAnsi" w:hAnsiTheme="minorHAnsi" w:cstheme="minorHAnsi"/>
          <w:lang w:val="en-US"/>
        </w:rPr>
      </w:pPr>
    </w:p>
    <w:p w:rsidR="00693B53" w:rsidRDefault="00693B53" w:rsidP="00DA6942">
      <w:pPr>
        <w:jc w:val="both"/>
        <w:rPr>
          <w:rFonts w:asciiTheme="minorHAnsi" w:hAnsiTheme="minorHAnsi" w:cstheme="minorHAnsi"/>
          <w:lang w:val="en-US"/>
        </w:rPr>
      </w:pPr>
    </w:p>
    <w:p w:rsidR="00693B53" w:rsidRDefault="00693B53" w:rsidP="00DA6942">
      <w:pPr>
        <w:jc w:val="both"/>
        <w:rPr>
          <w:rFonts w:asciiTheme="minorHAnsi" w:hAnsiTheme="minorHAnsi" w:cstheme="minorHAnsi"/>
          <w:lang w:val="en-US"/>
        </w:rPr>
      </w:pPr>
    </w:p>
    <w:p w:rsidR="00693B53" w:rsidRDefault="00693B53" w:rsidP="00DA6942">
      <w:pPr>
        <w:jc w:val="both"/>
        <w:rPr>
          <w:rFonts w:asciiTheme="minorHAnsi" w:hAnsiTheme="minorHAnsi" w:cstheme="minorHAnsi"/>
          <w:lang w:val="en-US"/>
        </w:rPr>
      </w:pPr>
    </w:p>
    <w:p w:rsidR="00693B53" w:rsidRDefault="00693B53" w:rsidP="00DA6942">
      <w:pPr>
        <w:jc w:val="both"/>
        <w:rPr>
          <w:rFonts w:asciiTheme="minorHAnsi" w:hAnsiTheme="minorHAnsi" w:cstheme="minorHAnsi"/>
          <w:lang w:val="en-US"/>
        </w:rPr>
      </w:pPr>
    </w:p>
    <w:p w:rsidR="00DA6942" w:rsidRDefault="00DA6942" w:rsidP="00DA6942">
      <w:pPr>
        <w:jc w:val="both"/>
        <w:rPr>
          <w:rFonts w:asciiTheme="minorHAnsi" w:hAnsiTheme="minorHAnsi" w:cstheme="minorHAnsi"/>
          <w:lang w:val="en-US"/>
        </w:rPr>
      </w:pPr>
    </w:p>
    <w:p w:rsidR="00DA6942" w:rsidRDefault="00DA6942" w:rsidP="00DA6942">
      <w:pPr>
        <w:jc w:val="both"/>
        <w:rPr>
          <w:rFonts w:asciiTheme="minorHAnsi" w:hAnsiTheme="minorHAnsi" w:cstheme="minorHAnsi"/>
          <w:lang w:val="en-US"/>
        </w:rPr>
      </w:pPr>
    </w:p>
    <w:p w:rsidR="00DA6942" w:rsidRDefault="00DA6942" w:rsidP="00DA6942">
      <w:pPr>
        <w:jc w:val="both"/>
        <w:rPr>
          <w:rFonts w:asciiTheme="minorHAnsi" w:hAnsiTheme="minorHAnsi" w:cstheme="minorHAnsi"/>
          <w:lang w:val="en-US"/>
        </w:rPr>
      </w:pPr>
    </w:p>
    <w:p w:rsidR="00DA6942" w:rsidRPr="00DA6942" w:rsidRDefault="00DA6942" w:rsidP="00DA6942">
      <w:pPr>
        <w:jc w:val="both"/>
        <w:rPr>
          <w:rFonts w:asciiTheme="minorHAnsi" w:hAnsiTheme="minorHAnsi" w:cstheme="minorHAnsi"/>
          <w:lang w:val="en-US"/>
        </w:rPr>
      </w:pPr>
    </w:p>
    <w:p w:rsidR="008639F8" w:rsidRDefault="008639F8" w:rsidP="008639F8">
      <w:pPr>
        <w:pStyle w:val="ListParagraph"/>
        <w:numPr>
          <w:ilvl w:val="0"/>
          <w:numId w:val="30"/>
        </w:numPr>
        <w:jc w:val="both"/>
        <w:rPr>
          <w:rFonts w:asciiTheme="minorHAnsi" w:hAnsiTheme="minorHAnsi" w:cstheme="minorHAnsi"/>
          <w:lang w:val="en-US"/>
        </w:rPr>
      </w:pPr>
      <w:r w:rsidRPr="00FF4938">
        <w:rPr>
          <w:rFonts w:asciiTheme="minorHAnsi" w:hAnsiTheme="minorHAnsi" w:cstheme="minorHAnsi"/>
          <w:lang w:val="en-US"/>
        </w:rPr>
        <w:t xml:space="preserve">What are the predicted probabilities </w:t>
      </w:r>
      <w:r>
        <w:rPr>
          <w:rFonts w:asciiTheme="minorHAnsi" w:hAnsiTheme="minorHAnsi" w:cstheme="minorHAnsi"/>
          <w:lang w:val="en-US"/>
        </w:rPr>
        <w:t>for</w:t>
      </w:r>
      <w:r w:rsidRPr="00FF4938">
        <w:rPr>
          <w:rFonts w:asciiTheme="minorHAnsi" w:hAnsiTheme="minorHAnsi" w:cstheme="minorHAnsi"/>
          <w:lang w:val="en-US"/>
        </w:rPr>
        <w:t xml:space="preserve"> the respons</w:t>
      </w:r>
      <w:r>
        <w:rPr>
          <w:rFonts w:asciiTheme="minorHAnsi" w:hAnsiTheme="minorHAnsi" w:cstheme="minorHAnsi"/>
          <w:lang w:val="en-US"/>
        </w:rPr>
        <w:t xml:space="preserve">e categories for individuals voting parties on the left wing in 2017 according to the ordinal </w:t>
      </w:r>
      <w:r w:rsidR="00761E63">
        <w:rPr>
          <w:rFonts w:asciiTheme="minorHAnsi" w:hAnsiTheme="minorHAnsi" w:cstheme="minorHAnsi"/>
          <w:lang w:val="en-US"/>
        </w:rPr>
        <w:t xml:space="preserve">wing+year additive </w:t>
      </w:r>
      <w:r>
        <w:rPr>
          <w:rFonts w:asciiTheme="minorHAnsi" w:hAnsiTheme="minorHAnsi" w:cstheme="minorHAnsi"/>
          <w:lang w:val="en-US"/>
        </w:rPr>
        <w:t>proposal</w:t>
      </w:r>
      <w:r w:rsidRPr="00FF4938">
        <w:rPr>
          <w:rFonts w:asciiTheme="minorHAnsi" w:hAnsiTheme="minorHAnsi" w:cstheme="minorHAnsi"/>
          <w:lang w:val="en-US"/>
        </w:rPr>
        <w:t xml:space="preserve">? </w:t>
      </w:r>
    </w:p>
    <w:p w:rsidR="00DA6942" w:rsidRDefault="00DA6942" w:rsidP="00DA6942">
      <w:pPr>
        <w:jc w:val="both"/>
        <w:rPr>
          <w:rFonts w:asciiTheme="minorHAnsi" w:hAnsiTheme="minorHAnsi" w:cstheme="minorHAnsi"/>
          <w:lang w:val="en-US"/>
        </w:rPr>
      </w:pPr>
    </w:p>
    <w:p w:rsidR="00DA6942" w:rsidRDefault="00DA6942" w:rsidP="00DA6942">
      <w:pPr>
        <w:jc w:val="both"/>
        <w:rPr>
          <w:rFonts w:asciiTheme="minorHAnsi" w:hAnsiTheme="minorHAnsi" w:cstheme="minorHAnsi"/>
          <w:lang w:val="en-US"/>
        </w:rPr>
      </w:pPr>
    </w:p>
    <w:p w:rsidR="00DA6942" w:rsidRDefault="00DA6942" w:rsidP="00DA6942">
      <w:pPr>
        <w:jc w:val="both"/>
        <w:rPr>
          <w:rFonts w:asciiTheme="minorHAnsi" w:hAnsiTheme="minorHAnsi" w:cstheme="minorHAnsi"/>
          <w:lang w:val="en-US"/>
        </w:rPr>
      </w:pPr>
    </w:p>
    <w:p w:rsidR="00DA6942" w:rsidRDefault="00DA6942" w:rsidP="00DA6942">
      <w:pPr>
        <w:jc w:val="both"/>
        <w:rPr>
          <w:rFonts w:asciiTheme="minorHAnsi" w:hAnsiTheme="minorHAnsi" w:cstheme="minorHAnsi"/>
          <w:lang w:val="en-US"/>
        </w:rPr>
      </w:pPr>
    </w:p>
    <w:p w:rsidR="00DA6942" w:rsidRDefault="00DA6942" w:rsidP="00DA6942">
      <w:pPr>
        <w:jc w:val="both"/>
        <w:rPr>
          <w:rFonts w:asciiTheme="minorHAnsi" w:hAnsiTheme="minorHAnsi" w:cstheme="minorHAnsi"/>
          <w:lang w:val="en-US"/>
        </w:rPr>
      </w:pPr>
    </w:p>
    <w:p w:rsidR="00DA6942" w:rsidRDefault="00DA6942" w:rsidP="00DA6942">
      <w:pPr>
        <w:jc w:val="both"/>
        <w:rPr>
          <w:rFonts w:asciiTheme="minorHAnsi" w:hAnsiTheme="minorHAnsi" w:cstheme="minorHAnsi"/>
          <w:lang w:val="en-US"/>
        </w:rPr>
      </w:pPr>
    </w:p>
    <w:p w:rsidR="00DA6942" w:rsidRDefault="00DA6942" w:rsidP="00DA6942">
      <w:pPr>
        <w:jc w:val="both"/>
        <w:rPr>
          <w:rFonts w:asciiTheme="minorHAnsi" w:hAnsiTheme="minorHAnsi" w:cstheme="minorHAnsi"/>
          <w:lang w:val="en-US"/>
        </w:rPr>
      </w:pPr>
    </w:p>
    <w:p w:rsidR="00DA6942" w:rsidRDefault="00DA6942" w:rsidP="00DA6942">
      <w:pPr>
        <w:jc w:val="both"/>
        <w:rPr>
          <w:rFonts w:asciiTheme="minorHAnsi" w:hAnsiTheme="minorHAnsi" w:cstheme="minorHAnsi"/>
          <w:lang w:val="en-US"/>
        </w:rPr>
      </w:pPr>
    </w:p>
    <w:p w:rsidR="00DA6942" w:rsidRDefault="00DA6942" w:rsidP="00DA6942">
      <w:pPr>
        <w:jc w:val="both"/>
        <w:rPr>
          <w:rFonts w:asciiTheme="minorHAnsi" w:hAnsiTheme="minorHAnsi" w:cstheme="minorHAnsi"/>
          <w:lang w:val="en-US"/>
        </w:rPr>
      </w:pPr>
    </w:p>
    <w:p w:rsidR="00DA6942" w:rsidRDefault="00DA6942" w:rsidP="00DA6942">
      <w:pPr>
        <w:jc w:val="both"/>
        <w:rPr>
          <w:rFonts w:asciiTheme="minorHAnsi" w:hAnsiTheme="minorHAnsi" w:cstheme="minorHAnsi"/>
          <w:lang w:val="en-US"/>
        </w:rPr>
      </w:pPr>
    </w:p>
    <w:p w:rsidR="00DA6942" w:rsidRDefault="00DA6942" w:rsidP="00DA6942">
      <w:pPr>
        <w:jc w:val="both"/>
        <w:rPr>
          <w:rFonts w:asciiTheme="minorHAnsi" w:hAnsiTheme="minorHAnsi" w:cstheme="minorHAnsi"/>
          <w:lang w:val="en-US"/>
        </w:rPr>
      </w:pPr>
    </w:p>
    <w:p w:rsidR="00DA6942" w:rsidRDefault="00DA6942" w:rsidP="00DA6942">
      <w:pPr>
        <w:jc w:val="both"/>
        <w:rPr>
          <w:rFonts w:asciiTheme="minorHAnsi" w:hAnsiTheme="minorHAnsi" w:cstheme="minorHAnsi"/>
          <w:lang w:val="en-US"/>
        </w:rPr>
      </w:pPr>
    </w:p>
    <w:p w:rsidR="00693B53" w:rsidRDefault="00693B53" w:rsidP="00DA6942">
      <w:pPr>
        <w:jc w:val="both"/>
        <w:rPr>
          <w:rFonts w:asciiTheme="minorHAnsi" w:hAnsiTheme="minorHAnsi" w:cstheme="minorHAnsi"/>
          <w:lang w:val="en-US"/>
        </w:rPr>
      </w:pPr>
    </w:p>
    <w:p w:rsidR="00693B53" w:rsidRDefault="00693B53" w:rsidP="00DA6942">
      <w:pPr>
        <w:jc w:val="both"/>
        <w:rPr>
          <w:rFonts w:asciiTheme="minorHAnsi" w:hAnsiTheme="minorHAnsi" w:cstheme="minorHAnsi"/>
          <w:lang w:val="en-US"/>
        </w:rPr>
      </w:pPr>
    </w:p>
    <w:p w:rsidR="00693B53" w:rsidRDefault="00693B53" w:rsidP="00DA6942">
      <w:pPr>
        <w:jc w:val="both"/>
        <w:rPr>
          <w:rFonts w:asciiTheme="minorHAnsi" w:hAnsiTheme="minorHAnsi" w:cstheme="minorHAnsi"/>
          <w:lang w:val="en-US"/>
        </w:rPr>
      </w:pPr>
    </w:p>
    <w:p w:rsidR="00693B53" w:rsidRDefault="00693B53" w:rsidP="00DA6942">
      <w:pPr>
        <w:jc w:val="both"/>
        <w:rPr>
          <w:rFonts w:asciiTheme="minorHAnsi" w:hAnsiTheme="minorHAnsi" w:cstheme="minorHAnsi"/>
          <w:lang w:val="en-US"/>
        </w:rPr>
      </w:pPr>
    </w:p>
    <w:p w:rsidR="00693B53" w:rsidRDefault="00693B53" w:rsidP="00DA6942">
      <w:pPr>
        <w:jc w:val="both"/>
        <w:rPr>
          <w:rFonts w:asciiTheme="minorHAnsi" w:hAnsiTheme="minorHAnsi" w:cstheme="minorHAnsi"/>
          <w:lang w:val="en-US"/>
        </w:rPr>
      </w:pPr>
    </w:p>
    <w:p w:rsidR="00693B53" w:rsidRDefault="00693B53" w:rsidP="00DA6942">
      <w:pPr>
        <w:jc w:val="both"/>
        <w:rPr>
          <w:rFonts w:asciiTheme="minorHAnsi" w:hAnsiTheme="minorHAnsi" w:cstheme="minorHAnsi"/>
          <w:lang w:val="en-US"/>
        </w:rPr>
      </w:pPr>
    </w:p>
    <w:p w:rsidR="00693B53" w:rsidRDefault="00693B53" w:rsidP="00DA6942">
      <w:pPr>
        <w:jc w:val="both"/>
        <w:rPr>
          <w:rFonts w:asciiTheme="minorHAnsi" w:hAnsiTheme="minorHAnsi" w:cstheme="minorHAnsi"/>
          <w:lang w:val="en-US"/>
        </w:rPr>
      </w:pPr>
    </w:p>
    <w:p w:rsidR="00693B53" w:rsidRDefault="00693B53" w:rsidP="00DA6942">
      <w:pPr>
        <w:jc w:val="both"/>
        <w:rPr>
          <w:rFonts w:asciiTheme="minorHAnsi" w:hAnsiTheme="minorHAnsi" w:cstheme="minorHAnsi"/>
          <w:lang w:val="en-US"/>
        </w:rPr>
      </w:pPr>
    </w:p>
    <w:p w:rsidR="00DA6942" w:rsidRDefault="00DA6942" w:rsidP="00DA6942">
      <w:pPr>
        <w:jc w:val="both"/>
        <w:rPr>
          <w:rFonts w:asciiTheme="minorHAnsi" w:hAnsiTheme="minorHAnsi" w:cstheme="minorHAnsi"/>
          <w:lang w:val="en-US"/>
        </w:rPr>
      </w:pPr>
    </w:p>
    <w:p w:rsidR="00DA6942" w:rsidRDefault="00DA6942" w:rsidP="00DA6942">
      <w:pPr>
        <w:jc w:val="both"/>
        <w:rPr>
          <w:rFonts w:asciiTheme="minorHAnsi" w:hAnsiTheme="minorHAnsi" w:cstheme="minorHAnsi"/>
          <w:lang w:val="en-US"/>
        </w:rPr>
      </w:pPr>
    </w:p>
    <w:p w:rsidR="00DA6942" w:rsidRPr="00DA6942" w:rsidRDefault="00DA6942" w:rsidP="00DA6942">
      <w:pPr>
        <w:jc w:val="both"/>
        <w:rPr>
          <w:rFonts w:asciiTheme="minorHAnsi" w:hAnsiTheme="minorHAnsi" w:cstheme="minorHAnsi"/>
          <w:lang w:val="en-US"/>
        </w:rPr>
      </w:pPr>
    </w:p>
    <w:p w:rsidR="00E50A76" w:rsidRPr="00F7131D" w:rsidRDefault="00E50A76" w:rsidP="00241DB9">
      <w:pPr>
        <w:pStyle w:val="ListParagraph"/>
        <w:numPr>
          <w:ilvl w:val="0"/>
          <w:numId w:val="30"/>
        </w:numPr>
        <w:jc w:val="both"/>
        <w:rPr>
          <w:rFonts w:asciiTheme="minorHAnsi" w:hAnsiTheme="minorHAnsi" w:cstheme="minorHAnsi"/>
          <w:lang w:val="en-US"/>
        </w:rPr>
      </w:pPr>
      <w:r w:rsidRPr="00F7131D">
        <w:rPr>
          <w:rFonts w:asciiTheme="minorHAnsi" w:hAnsiTheme="minorHAnsi" w:cstheme="minorHAnsi"/>
          <w:lang w:val="en-US"/>
        </w:rPr>
        <w:t xml:space="preserve">Compare the nominal/ordinal additive </w:t>
      </w:r>
      <w:r w:rsidR="00D36900">
        <w:rPr>
          <w:rFonts w:asciiTheme="minorHAnsi" w:hAnsiTheme="minorHAnsi" w:cstheme="minorHAnsi"/>
          <w:lang w:val="en-US"/>
        </w:rPr>
        <w:t>proposals</w:t>
      </w:r>
      <w:r w:rsidRPr="00F7131D">
        <w:rPr>
          <w:rFonts w:asciiTheme="minorHAnsi" w:hAnsiTheme="minorHAnsi" w:cstheme="minorHAnsi"/>
          <w:lang w:val="en-US"/>
        </w:rPr>
        <w:t xml:space="preserve"> according to Akaike's criterion.</w:t>
      </w:r>
      <w:r w:rsidR="001720C5" w:rsidRPr="00F7131D">
        <w:rPr>
          <w:rFonts w:asciiTheme="minorHAnsi" w:hAnsiTheme="minorHAnsi" w:cstheme="minorHAnsi"/>
          <w:lang w:val="en-US"/>
        </w:rPr>
        <w:t xml:space="preserve"> </w:t>
      </w:r>
      <w:r w:rsidR="00CA0267">
        <w:rPr>
          <w:rFonts w:asciiTheme="minorHAnsi" w:hAnsiTheme="minorHAnsi" w:cstheme="minorHAnsi"/>
          <w:lang w:val="en-US"/>
        </w:rPr>
        <w:t>Can</w:t>
      </w:r>
      <w:r w:rsidR="001720C5" w:rsidRPr="00F7131D">
        <w:rPr>
          <w:rFonts w:asciiTheme="minorHAnsi" w:hAnsiTheme="minorHAnsi" w:cstheme="minorHAnsi"/>
          <w:lang w:val="en-US"/>
        </w:rPr>
        <w:t xml:space="preserve"> you see any abnormal outcome?</w:t>
      </w:r>
    </w:p>
    <w:p w:rsidR="00E50A76" w:rsidRDefault="00E50A76" w:rsidP="00E50A76">
      <w:pPr>
        <w:jc w:val="both"/>
        <w:rPr>
          <w:rFonts w:asciiTheme="minorHAnsi" w:hAnsiTheme="minorHAnsi" w:cstheme="minorHAnsi"/>
          <w:lang w:val="en-US"/>
        </w:rPr>
      </w:pPr>
    </w:p>
    <w:p w:rsidR="00DA6942" w:rsidRDefault="00DA6942" w:rsidP="00E50A76">
      <w:pPr>
        <w:jc w:val="both"/>
        <w:rPr>
          <w:rFonts w:asciiTheme="minorHAnsi" w:hAnsiTheme="minorHAnsi" w:cstheme="minorHAnsi"/>
          <w:lang w:val="en-US"/>
        </w:rPr>
      </w:pPr>
    </w:p>
    <w:p w:rsidR="00DA6942" w:rsidRDefault="00DA6942" w:rsidP="00E50A76">
      <w:pPr>
        <w:jc w:val="both"/>
        <w:rPr>
          <w:rFonts w:asciiTheme="minorHAnsi" w:hAnsiTheme="minorHAnsi" w:cstheme="minorHAnsi"/>
          <w:lang w:val="en-US"/>
        </w:rPr>
      </w:pPr>
    </w:p>
    <w:p w:rsidR="00DA6942" w:rsidRDefault="00DA6942" w:rsidP="00E50A76">
      <w:pPr>
        <w:jc w:val="both"/>
        <w:rPr>
          <w:rFonts w:asciiTheme="minorHAnsi" w:hAnsiTheme="minorHAnsi" w:cstheme="minorHAnsi"/>
          <w:lang w:val="en-US"/>
        </w:rPr>
      </w:pPr>
    </w:p>
    <w:p w:rsidR="00E50A76" w:rsidRPr="00E50A76" w:rsidRDefault="00E50A76" w:rsidP="00E50A76">
      <w:pPr>
        <w:jc w:val="both"/>
        <w:rPr>
          <w:rFonts w:asciiTheme="minorHAnsi" w:hAnsiTheme="minorHAnsi" w:cstheme="minorHAnsi"/>
          <w:lang w:val="en-US"/>
        </w:rPr>
      </w:pPr>
    </w:p>
    <w:sectPr w:rsidR="00E50A76" w:rsidRPr="00E50A76" w:rsidSect="00BD1D2B">
      <w:headerReference w:type="default" r:id="rId10"/>
      <w:footerReference w:type="even" r:id="rId11"/>
      <w:footerReference w:type="default" r:id="rId12"/>
      <w:type w:val="continuous"/>
      <w:pgSz w:w="11906" w:h="16838"/>
      <w:pgMar w:top="851" w:right="1274" w:bottom="851" w:left="810" w:header="284" w:footer="27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370C" w:rsidRDefault="0034370C">
      <w:r>
        <w:separator/>
      </w:r>
    </w:p>
  </w:endnote>
  <w:endnote w:type="continuationSeparator" w:id="0">
    <w:p w:rsidR="0034370C" w:rsidRDefault="003437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2264009"/>
      <w:docPartObj>
        <w:docPartGallery w:val="Page Numbers (Bottom of Page)"/>
        <w:docPartUnique/>
      </w:docPartObj>
    </w:sdtPr>
    <w:sdtEndPr>
      <w:rPr>
        <w:noProof/>
      </w:rPr>
    </w:sdtEndPr>
    <w:sdtContent>
      <w:p w:rsidR="00C1652C" w:rsidRDefault="00C1652C">
        <w:pPr>
          <w:pStyle w:val="Footer"/>
          <w:jc w:val="center"/>
        </w:pPr>
        <w:r>
          <w:fldChar w:fldCharType="begin"/>
        </w:r>
        <w:r>
          <w:instrText xml:space="preserve"> PAGE   \* MERGEFORMAT </w:instrText>
        </w:r>
        <w:r>
          <w:fldChar w:fldCharType="separate"/>
        </w:r>
        <w:r w:rsidR="00E5411C">
          <w:rPr>
            <w:noProof/>
          </w:rPr>
          <w:t>10</w:t>
        </w:r>
        <w:r>
          <w:rPr>
            <w:noProof/>
          </w:rPr>
          <w:fldChar w:fldCharType="end"/>
        </w:r>
      </w:p>
    </w:sdtContent>
  </w:sdt>
  <w:p w:rsidR="00C1652C" w:rsidRDefault="00C1652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951043"/>
      <w:docPartObj>
        <w:docPartGallery w:val="Page Numbers (Bottom of Page)"/>
        <w:docPartUnique/>
      </w:docPartObj>
    </w:sdtPr>
    <w:sdtEndPr>
      <w:rPr>
        <w:noProof/>
      </w:rPr>
    </w:sdtEndPr>
    <w:sdtContent>
      <w:p w:rsidR="00C1652C" w:rsidRDefault="00C1652C">
        <w:pPr>
          <w:pStyle w:val="Footer"/>
          <w:jc w:val="right"/>
        </w:pPr>
        <w:r>
          <w:fldChar w:fldCharType="begin"/>
        </w:r>
        <w:r>
          <w:instrText xml:space="preserve"> PAGE   \* MERGEFORMAT </w:instrText>
        </w:r>
        <w:r>
          <w:fldChar w:fldCharType="separate"/>
        </w:r>
        <w:r w:rsidR="0034370C">
          <w:rPr>
            <w:noProof/>
          </w:rPr>
          <w:t>1</w:t>
        </w:r>
        <w:r>
          <w:rPr>
            <w:noProof/>
          </w:rPr>
          <w:fldChar w:fldCharType="end"/>
        </w:r>
      </w:p>
    </w:sdtContent>
  </w:sdt>
  <w:p w:rsidR="00C1652C" w:rsidRDefault="00C1652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370C" w:rsidRDefault="0034370C">
      <w:r>
        <w:separator/>
      </w:r>
    </w:p>
  </w:footnote>
  <w:footnote w:type="continuationSeparator" w:id="0">
    <w:p w:rsidR="0034370C" w:rsidRDefault="0034370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652C" w:rsidRPr="00C55C05" w:rsidRDefault="00C1652C" w:rsidP="00C55C05">
    <w:pPr>
      <w:pBdr>
        <w:top w:val="single" w:sz="4" w:space="1" w:color="auto"/>
        <w:left w:val="single" w:sz="4" w:space="4" w:color="auto"/>
        <w:bottom w:val="single" w:sz="4" w:space="1" w:color="auto"/>
        <w:right w:val="single" w:sz="4" w:space="4" w:color="auto"/>
      </w:pBdr>
      <w:jc w:val="both"/>
      <w:rPr>
        <w:rFonts w:asciiTheme="minorHAnsi" w:hAnsiTheme="minorHAnsi"/>
        <w:b/>
        <w:sz w:val="32"/>
        <w:u w:val="single"/>
      </w:rPr>
    </w:pPr>
    <w:r w:rsidRPr="00334A16">
      <w:rPr>
        <w:noProof/>
        <w:lang w:eastAsia="ca-ES"/>
      </w:rPr>
      <w:drawing>
        <wp:anchor distT="0" distB="0" distL="114300" distR="114300" simplePos="0" relativeHeight="251659264" behindDoc="0" locked="0" layoutInCell="1" allowOverlap="1" wp14:anchorId="24F88FD8" wp14:editId="6EB305D7">
          <wp:simplePos x="0" y="0"/>
          <wp:positionH relativeFrom="margin">
            <wp:posOffset>4724400</wp:posOffset>
          </wp:positionH>
          <wp:positionV relativeFrom="paragraph">
            <wp:posOffset>48260</wp:posOffset>
          </wp:positionV>
          <wp:extent cx="1584325" cy="416560"/>
          <wp:effectExtent l="0" t="0" r="0" b="0"/>
          <wp:wrapNone/>
          <wp:docPr id="5" name="Picture 5" descr="DEIO-positiu-p3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DEIO-positiu-p3005"/>
                  <pic:cNvPicPr>
                    <a:picLocks noChangeAspect="1" noChangeArrowheads="1"/>
                  </pic:cNvPicPr>
                </pic:nvPicPr>
                <pic:blipFill>
                  <a:blip r:embed="rId1"/>
                  <a:srcRect/>
                  <a:stretch>
                    <a:fillRect/>
                  </a:stretch>
                </pic:blipFill>
                <pic:spPr bwMode="auto">
                  <a:xfrm>
                    <a:off x="0" y="0"/>
                    <a:ext cx="1584325" cy="4165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C55C05">
      <w:rPr>
        <w:rFonts w:asciiTheme="minorHAnsi" w:hAnsiTheme="minorHAnsi"/>
        <w:b/>
        <w:sz w:val="32"/>
        <w:u w:val="single"/>
      </w:rPr>
      <w:t>Name:</w:t>
    </w:r>
    <w:r>
      <w:rPr>
        <w:rFonts w:asciiTheme="minorHAnsi" w:hAnsiTheme="minorHAnsi"/>
        <w:b/>
        <w:sz w:val="32"/>
        <w:u w:val="single"/>
      </w:rPr>
      <w:t xml:space="preserve"> </w:t>
    </w:r>
    <w:r w:rsidRPr="00C55C05">
      <w:rPr>
        <w:rFonts w:asciiTheme="minorHAnsi" w:hAnsiTheme="minorHAnsi"/>
        <w:b/>
        <w:sz w:val="32"/>
        <w:u w:val="single"/>
      </w:rPr>
      <w:t xml:space="preserve"> </w:t>
    </w:r>
    <w:r w:rsidRPr="00C55C05">
      <w:rPr>
        <w:rFonts w:asciiTheme="minorHAnsi" w:hAnsiTheme="minorHAnsi"/>
        <w:b/>
        <w:sz w:val="32"/>
        <w:bdr w:val="single" w:sz="4" w:space="0" w:color="auto"/>
      </w:rPr>
      <w:t xml:space="preserve">                                                                                                                          </w:t>
    </w:r>
    <w:r w:rsidRPr="00C55C05">
      <w:rPr>
        <w:rFonts w:asciiTheme="minorHAnsi" w:hAnsiTheme="minorHAnsi"/>
        <w:b/>
        <w:sz w:val="32"/>
        <w:u w:val="single"/>
      </w:rPr>
      <w:t xml:space="preserve"> </w:t>
    </w:r>
    <w:r>
      <w:rPr>
        <w:rFonts w:asciiTheme="minorHAnsi" w:hAnsiTheme="minorHAnsi"/>
        <w:b/>
        <w:sz w:val="32"/>
        <w:u w:val="single"/>
      </w:rPr>
      <w:t xml:space="preserve">  </w:t>
    </w:r>
  </w:p>
  <w:p w:rsidR="00C1652C" w:rsidRPr="00C55C05" w:rsidRDefault="00C1652C" w:rsidP="00C55C05">
    <w:pPr>
      <w:pBdr>
        <w:top w:val="single" w:sz="4" w:space="1" w:color="auto"/>
        <w:left w:val="single" w:sz="4" w:space="4" w:color="auto"/>
        <w:bottom w:val="single" w:sz="4" w:space="1" w:color="auto"/>
        <w:right w:val="single" w:sz="4" w:space="4" w:color="auto"/>
      </w:pBdr>
      <w:jc w:val="both"/>
      <w:rPr>
        <w:rFonts w:asciiTheme="minorHAnsi" w:hAnsiTheme="minorHAnsi"/>
        <w:b/>
        <w:sz w:val="32"/>
        <w:u w:val="single"/>
      </w:rPr>
    </w:pPr>
    <w:r w:rsidRPr="00C55C05">
      <w:rPr>
        <w:rFonts w:asciiTheme="minorHAnsi" w:hAnsiTheme="minorHAnsi"/>
        <w:b/>
        <w:sz w:val="32"/>
        <w:u w:val="single"/>
      </w:rPr>
      <w:t>DNI/Passport: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347BF"/>
    <w:multiLevelType w:val="hybridMultilevel"/>
    <w:tmpl w:val="6D222A0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149B24CC"/>
    <w:multiLevelType w:val="hybridMultilevel"/>
    <w:tmpl w:val="BD5E641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15C31C91"/>
    <w:multiLevelType w:val="hybridMultilevel"/>
    <w:tmpl w:val="5B903EC8"/>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9051C8F"/>
    <w:multiLevelType w:val="hybridMultilevel"/>
    <w:tmpl w:val="7E2E4DD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202447A8"/>
    <w:multiLevelType w:val="hybridMultilevel"/>
    <w:tmpl w:val="3C1A0954"/>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20E10A8F"/>
    <w:multiLevelType w:val="hybridMultilevel"/>
    <w:tmpl w:val="6F7EBFDC"/>
    <w:lvl w:ilvl="0" w:tplc="0C0A000F">
      <w:start w:val="1"/>
      <w:numFmt w:val="decimal"/>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258B0AA8"/>
    <w:multiLevelType w:val="hybridMultilevel"/>
    <w:tmpl w:val="E6F867C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A5E213F"/>
    <w:multiLevelType w:val="hybridMultilevel"/>
    <w:tmpl w:val="2CFE799C"/>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8" w15:restartNumberingAfterBreak="0">
    <w:nsid w:val="320A5DD8"/>
    <w:multiLevelType w:val="hybridMultilevel"/>
    <w:tmpl w:val="D3724F96"/>
    <w:lvl w:ilvl="0" w:tplc="0403000F">
      <w:start w:val="1"/>
      <w:numFmt w:val="decimal"/>
      <w:lvlText w:val="%1."/>
      <w:lvlJc w:val="left"/>
      <w:pPr>
        <w:ind w:left="360" w:hanging="360"/>
      </w:pPr>
    </w:lvl>
    <w:lvl w:ilvl="1" w:tplc="04030019" w:tentative="1">
      <w:start w:val="1"/>
      <w:numFmt w:val="lowerLetter"/>
      <w:lvlText w:val="%2."/>
      <w:lvlJc w:val="left"/>
      <w:pPr>
        <w:ind w:left="1080" w:hanging="360"/>
      </w:pPr>
    </w:lvl>
    <w:lvl w:ilvl="2" w:tplc="0403001B" w:tentative="1">
      <w:start w:val="1"/>
      <w:numFmt w:val="lowerRoman"/>
      <w:lvlText w:val="%3."/>
      <w:lvlJc w:val="right"/>
      <w:pPr>
        <w:ind w:left="1800" w:hanging="180"/>
      </w:pPr>
    </w:lvl>
    <w:lvl w:ilvl="3" w:tplc="0403000F" w:tentative="1">
      <w:start w:val="1"/>
      <w:numFmt w:val="decimal"/>
      <w:lvlText w:val="%4."/>
      <w:lvlJc w:val="left"/>
      <w:pPr>
        <w:ind w:left="2520" w:hanging="360"/>
      </w:pPr>
    </w:lvl>
    <w:lvl w:ilvl="4" w:tplc="04030019" w:tentative="1">
      <w:start w:val="1"/>
      <w:numFmt w:val="lowerLetter"/>
      <w:lvlText w:val="%5."/>
      <w:lvlJc w:val="left"/>
      <w:pPr>
        <w:ind w:left="3240" w:hanging="360"/>
      </w:pPr>
    </w:lvl>
    <w:lvl w:ilvl="5" w:tplc="0403001B" w:tentative="1">
      <w:start w:val="1"/>
      <w:numFmt w:val="lowerRoman"/>
      <w:lvlText w:val="%6."/>
      <w:lvlJc w:val="right"/>
      <w:pPr>
        <w:ind w:left="3960" w:hanging="180"/>
      </w:pPr>
    </w:lvl>
    <w:lvl w:ilvl="6" w:tplc="0403000F" w:tentative="1">
      <w:start w:val="1"/>
      <w:numFmt w:val="decimal"/>
      <w:lvlText w:val="%7."/>
      <w:lvlJc w:val="left"/>
      <w:pPr>
        <w:ind w:left="4680" w:hanging="360"/>
      </w:pPr>
    </w:lvl>
    <w:lvl w:ilvl="7" w:tplc="04030019" w:tentative="1">
      <w:start w:val="1"/>
      <w:numFmt w:val="lowerLetter"/>
      <w:lvlText w:val="%8."/>
      <w:lvlJc w:val="left"/>
      <w:pPr>
        <w:ind w:left="5400" w:hanging="360"/>
      </w:pPr>
    </w:lvl>
    <w:lvl w:ilvl="8" w:tplc="0403001B" w:tentative="1">
      <w:start w:val="1"/>
      <w:numFmt w:val="lowerRoman"/>
      <w:lvlText w:val="%9."/>
      <w:lvlJc w:val="right"/>
      <w:pPr>
        <w:ind w:left="6120" w:hanging="180"/>
      </w:pPr>
    </w:lvl>
  </w:abstractNum>
  <w:abstractNum w:abstractNumId="9" w15:restartNumberingAfterBreak="0">
    <w:nsid w:val="34B66239"/>
    <w:multiLevelType w:val="hybridMultilevel"/>
    <w:tmpl w:val="CC961D36"/>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7C95F03"/>
    <w:multiLevelType w:val="hybridMultilevel"/>
    <w:tmpl w:val="A04CFE16"/>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1" w15:restartNumberingAfterBreak="0">
    <w:nsid w:val="44BF19E1"/>
    <w:multiLevelType w:val="hybridMultilevel"/>
    <w:tmpl w:val="FEBE5568"/>
    <w:lvl w:ilvl="0" w:tplc="8ED4D60A">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6493484"/>
    <w:multiLevelType w:val="hybridMultilevel"/>
    <w:tmpl w:val="C826F286"/>
    <w:lvl w:ilvl="0" w:tplc="0403000F">
      <w:start w:val="1"/>
      <w:numFmt w:val="decimal"/>
      <w:lvlText w:val="%1."/>
      <w:lvlJc w:val="left"/>
      <w:pPr>
        <w:ind w:left="360" w:hanging="360"/>
      </w:pPr>
    </w:lvl>
    <w:lvl w:ilvl="1" w:tplc="04030019" w:tentative="1">
      <w:start w:val="1"/>
      <w:numFmt w:val="lowerLetter"/>
      <w:lvlText w:val="%2."/>
      <w:lvlJc w:val="left"/>
      <w:pPr>
        <w:ind w:left="1080" w:hanging="360"/>
      </w:pPr>
    </w:lvl>
    <w:lvl w:ilvl="2" w:tplc="0403001B" w:tentative="1">
      <w:start w:val="1"/>
      <w:numFmt w:val="lowerRoman"/>
      <w:lvlText w:val="%3."/>
      <w:lvlJc w:val="right"/>
      <w:pPr>
        <w:ind w:left="1800" w:hanging="180"/>
      </w:pPr>
    </w:lvl>
    <w:lvl w:ilvl="3" w:tplc="0403000F" w:tentative="1">
      <w:start w:val="1"/>
      <w:numFmt w:val="decimal"/>
      <w:lvlText w:val="%4."/>
      <w:lvlJc w:val="left"/>
      <w:pPr>
        <w:ind w:left="2520" w:hanging="360"/>
      </w:pPr>
    </w:lvl>
    <w:lvl w:ilvl="4" w:tplc="04030019" w:tentative="1">
      <w:start w:val="1"/>
      <w:numFmt w:val="lowerLetter"/>
      <w:lvlText w:val="%5."/>
      <w:lvlJc w:val="left"/>
      <w:pPr>
        <w:ind w:left="3240" w:hanging="360"/>
      </w:pPr>
    </w:lvl>
    <w:lvl w:ilvl="5" w:tplc="0403001B" w:tentative="1">
      <w:start w:val="1"/>
      <w:numFmt w:val="lowerRoman"/>
      <w:lvlText w:val="%6."/>
      <w:lvlJc w:val="right"/>
      <w:pPr>
        <w:ind w:left="3960" w:hanging="180"/>
      </w:pPr>
    </w:lvl>
    <w:lvl w:ilvl="6" w:tplc="0403000F" w:tentative="1">
      <w:start w:val="1"/>
      <w:numFmt w:val="decimal"/>
      <w:lvlText w:val="%7."/>
      <w:lvlJc w:val="left"/>
      <w:pPr>
        <w:ind w:left="4680" w:hanging="360"/>
      </w:pPr>
    </w:lvl>
    <w:lvl w:ilvl="7" w:tplc="04030019" w:tentative="1">
      <w:start w:val="1"/>
      <w:numFmt w:val="lowerLetter"/>
      <w:lvlText w:val="%8."/>
      <w:lvlJc w:val="left"/>
      <w:pPr>
        <w:ind w:left="5400" w:hanging="360"/>
      </w:pPr>
    </w:lvl>
    <w:lvl w:ilvl="8" w:tplc="0403001B" w:tentative="1">
      <w:start w:val="1"/>
      <w:numFmt w:val="lowerRoman"/>
      <w:lvlText w:val="%9."/>
      <w:lvlJc w:val="right"/>
      <w:pPr>
        <w:ind w:left="6120" w:hanging="180"/>
      </w:pPr>
    </w:lvl>
  </w:abstractNum>
  <w:abstractNum w:abstractNumId="13" w15:restartNumberingAfterBreak="0">
    <w:nsid w:val="4763714D"/>
    <w:multiLevelType w:val="hybridMultilevel"/>
    <w:tmpl w:val="03FE6BD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4" w15:restartNumberingAfterBreak="0">
    <w:nsid w:val="493362D3"/>
    <w:multiLevelType w:val="hybridMultilevel"/>
    <w:tmpl w:val="1966B420"/>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5" w15:restartNumberingAfterBreak="0">
    <w:nsid w:val="4A364AD5"/>
    <w:multiLevelType w:val="hybridMultilevel"/>
    <w:tmpl w:val="0BD6513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4D5A3A59"/>
    <w:multiLevelType w:val="hybridMultilevel"/>
    <w:tmpl w:val="DE8676D6"/>
    <w:lvl w:ilvl="0" w:tplc="0403000F">
      <w:start w:val="1"/>
      <w:numFmt w:val="decimal"/>
      <w:lvlText w:val="%1."/>
      <w:lvlJc w:val="left"/>
      <w:pPr>
        <w:ind w:left="360" w:hanging="360"/>
      </w:pPr>
    </w:lvl>
    <w:lvl w:ilvl="1" w:tplc="04030019" w:tentative="1">
      <w:start w:val="1"/>
      <w:numFmt w:val="lowerLetter"/>
      <w:lvlText w:val="%2."/>
      <w:lvlJc w:val="left"/>
      <w:pPr>
        <w:ind w:left="1080" w:hanging="360"/>
      </w:pPr>
    </w:lvl>
    <w:lvl w:ilvl="2" w:tplc="0403001B" w:tentative="1">
      <w:start w:val="1"/>
      <w:numFmt w:val="lowerRoman"/>
      <w:lvlText w:val="%3."/>
      <w:lvlJc w:val="right"/>
      <w:pPr>
        <w:ind w:left="1800" w:hanging="180"/>
      </w:pPr>
    </w:lvl>
    <w:lvl w:ilvl="3" w:tplc="0403000F" w:tentative="1">
      <w:start w:val="1"/>
      <w:numFmt w:val="decimal"/>
      <w:lvlText w:val="%4."/>
      <w:lvlJc w:val="left"/>
      <w:pPr>
        <w:ind w:left="2520" w:hanging="360"/>
      </w:pPr>
    </w:lvl>
    <w:lvl w:ilvl="4" w:tplc="04030019" w:tentative="1">
      <w:start w:val="1"/>
      <w:numFmt w:val="lowerLetter"/>
      <w:lvlText w:val="%5."/>
      <w:lvlJc w:val="left"/>
      <w:pPr>
        <w:ind w:left="3240" w:hanging="360"/>
      </w:pPr>
    </w:lvl>
    <w:lvl w:ilvl="5" w:tplc="0403001B" w:tentative="1">
      <w:start w:val="1"/>
      <w:numFmt w:val="lowerRoman"/>
      <w:lvlText w:val="%6."/>
      <w:lvlJc w:val="right"/>
      <w:pPr>
        <w:ind w:left="3960" w:hanging="180"/>
      </w:pPr>
    </w:lvl>
    <w:lvl w:ilvl="6" w:tplc="0403000F" w:tentative="1">
      <w:start w:val="1"/>
      <w:numFmt w:val="decimal"/>
      <w:lvlText w:val="%7."/>
      <w:lvlJc w:val="left"/>
      <w:pPr>
        <w:ind w:left="4680" w:hanging="360"/>
      </w:pPr>
    </w:lvl>
    <w:lvl w:ilvl="7" w:tplc="04030019" w:tentative="1">
      <w:start w:val="1"/>
      <w:numFmt w:val="lowerLetter"/>
      <w:lvlText w:val="%8."/>
      <w:lvlJc w:val="left"/>
      <w:pPr>
        <w:ind w:left="5400" w:hanging="360"/>
      </w:pPr>
    </w:lvl>
    <w:lvl w:ilvl="8" w:tplc="0403001B" w:tentative="1">
      <w:start w:val="1"/>
      <w:numFmt w:val="lowerRoman"/>
      <w:lvlText w:val="%9."/>
      <w:lvlJc w:val="right"/>
      <w:pPr>
        <w:ind w:left="6120" w:hanging="180"/>
      </w:pPr>
    </w:lvl>
  </w:abstractNum>
  <w:abstractNum w:abstractNumId="17" w15:restartNumberingAfterBreak="0">
    <w:nsid w:val="4E210C5C"/>
    <w:multiLevelType w:val="hybridMultilevel"/>
    <w:tmpl w:val="A8FC3BDA"/>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13355D4"/>
    <w:multiLevelType w:val="hybridMultilevel"/>
    <w:tmpl w:val="9FDC3B9C"/>
    <w:lvl w:ilvl="0" w:tplc="0403000F">
      <w:start w:val="1"/>
      <w:numFmt w:val="decimal"/>
      <w:lvlText w:val="%1."/>
      <w:lvlJc w:val="left"/>
      <w:pPr>
        <w:ind w:left="720" w:hanging="360"/>
      </w:pPr>
      <w:rPr>
        <w:rFonts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9" w15:restartNumberingAfterBreak="0">
    <w:nsid w:val="517A6F6D"/>
    <w:multiLevelType w:val="hybridMultilevel"/>
    <w:tmpl w:val="03FE6BD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0" w15:restartNumberingAfterBreak="0">
    <w:nsid w:val="5C3D48FB"/>
    <w:multiLevelType w:val="hybridMultilevel"/>
    <w:tmpl w:val="28D4CC5E"/>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1" w15:restartNumberingAfterBreak="0">
    <w:nsid w:val="62F06407"/>
    <w:multiLevelType w:val="hybridMultilevel"/>
    <w:tmpl w:val="30467A24"/>
    <w:lvl w:ilvl="0" w:tplc="0403000F">
      <w:start w:val="1"/>
      <w:numFmt w:val="decimal"/>
      <w:lvlText w:val="%1."/>
      <w:lvlJc w:val="left"/>
      <w:pPr>
        <w:ind w:left="7732" w:hanging="360"/>
      </w:pPr>
      <w:rPr>
        <w:rFonts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2" w15:restartNumberingAfterBreak="0">
    <w:nsid w:val="632D0AA9"/>
    <w:multiLevelType w:val="hybridMultilevel"/>
    <w:tmpl w:val="709ED4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62A344D"/>
    <w:multiLevelType w:val="hybridMultilevel"/>
    <w:tmpl w:val="578AC5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7347CF6"/>
    <w:multiLevelType w:val="hybridMultilevel"/>
    <w:tmpl w:val="4EDE2FF2"/>
    <w:lvl w:ilvl="0" w:tplc="D28E44F2">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BA02422"/>
    <w:multiLevelType w:val="hybridMultilevel"/>
    <w:tmpl w:val="D5B887CA"/>
    <w:lvl w:ilvl="0" w:tplc="0403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7D1551C"/>
    <w:multiLevelType w:val="hybridMultilevel"/>
    <w:tmpl w:val="CB646DA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7" w15:restartNumberingAfterBreak="0">
    <w:nsid w:val="7A696F55"/>
    <w:multiLevelType w:val="hybridMultilevel"/>
    <w:tmpl w:val="5DECA5EC"/>
    <w:lvl w:ilvl="0" w:tplc="0C0A0011">
      <w:start w:val="1"/>
      <w:numFmt w:val="decimal"/>
      <w:lvlText w:val="%1)"/>
      <w:lvlJc w:val="left"/>
      <w:pPr>
        <w:ind w:left="1080" w:hanging="360"/>
      </w:pPr>
      <w:rPr>
        <w:rFonts w:hint="default"/>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8" w15:restartNumberingAfterBreak="0">
    <w:nsid w:val="7B4D18BC"/>
    <w:multiLevelType w:val="hybridMultilevel"/>
    <w:tmpl w:val="291A3288"/>
    <w:lvl w:ilvl="0" w:tplc="0A9435D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7BCD48E3"/>
    <w:multiLevelType w:val="hybridMultilevel"/>
    <w:tmpl w:val="F9CC9230"/>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30" w15:restartNumberingAfterBreak="0">
    <w:nsid w:val="7DC006C7"/>
    <w:multiLevelType w:val="hybridMultilevel"/>
    <w:tmpl w:val="C54ECE34"/>
    <w:lvl w:ilvl="0" w:tplc="0403000F">
      <w:start w:val="1"/>
      <w:numFmt w:val="decimal"/>
      <w:lvlText w:val="%1."/>
      <w:lvlJc w:val="left"/>
      <w:pPr>
        <w:ind w:left="360" w:hanging="360"/>
      </w:pPr>
    </w:lvl>
    <w:lvl w:ilvl="1" w:tplc="04030019" w:tentative="1">
      <w:start w:val="1"/>
      <w:numFmt w:val="lowerLetter"/>
      <w:lvlText w:val="%2."/>
      <w:lvlJc w:val="left"/>
      <w:pPr>
        <w:ind w:left="1080" w:hanging="360"/>
      </w:pPr>
    </w:lvl>
    <w:lvl w:ilvl="2" w:tplc="0403001B" w:tentative="1">
      <w:start w:val="1"/>
      <w:numFmt w:val="lowerRoman"/>
      <w:lvlText w:val="%3."/>
      <w:lvlJc w:val="right"/>
      <w:pPr>
        <w:ind w:left="1800" w:hanging="180"/>
      </w:pPr>
    </w:lvl>
    <w:lvl w:ilvl="3" w:tplc="0403000F" w:tentative="1">
      <w:start w:val="1"/>
      <w:numFmt w:val="decimal"/>
      <w:lvlText w:val="%4."/>
      <w:lvlJc w:val="left"/>
      <w:pPr>
        <w:ind w:left="2520" w:hanging="360"/>
      </w:pPr>
    </w:lvl>
    <w:lvl w:ilvl="4" w:tplc="04030019" w:tentative="1">
      <w:start w:val="1"/>
      <w:numFmt w:val="lowerLetter"/>
      <w:lvlText w:val="%5."/>
      <w:lvlJc w:val="left"/>
      <w:pPr>
        <w:ind w:left="3240" w:hanging="360"/>
      </w:pPr>
    </w:lvl>
    <w:lvl w:ilvl="5" w:tplc="0403001B" w:tentative="1">
      <w:start w:val="1"/>
      <w:numFmt w:val="lowerRoman"/>
      <w:lvlText w:val="%6."/>
      <w:lvlJc w:val="right"/>
      <w:pPr>
        <w:ind w:left="3960" w:hanging="180"/>
      </w:pPr>
    </w:lvl>
    <w:lvl w:ilvl="6" w:tplc="0403000F" w:tentative="1">
      <w:start w:val="1"/>
      <w:numFmt w:val="decimal"/>
      <w:lvlText w:val="%7."/>
      <w:lvlJc w:val="left"/>
      <w:pPr>
        <w:ind w:left="4680" w:hanging="360"/>
      </w:pPr>
    </w:lvl>
    <w:lvl w:ilvl="7" w:tplc="04030019" w:tentative="1">
      <w:start w:val="1"/>
      <w:numFmt w:val="lowerLetter"/>
      <w:lvlText w:val="%8."/>
      <w:lvlJc w:val="left"/>
      <w:pPr>
        <w:ind w:left="5400" w:hanging="360"/>
      </w:pPr>
    </w:lvl>
    <w:lvl w:ilvl="8" w:tplc="0403001B" w:tentative="1">
      <w:start w:val="1"/>
      <w:numFmt w:val="lowerRoman"/>
      <w:lvlText w:val="%9."/>
      <w:lvlJc w:val="right"/>
      <w:pPr>
        <w:ind w:left="6120" w:hanging="180"/>
      </w:pPr>
    </w:lvl>
  </w:abstractNum>
  <w:num w:numId="1">
    <w:abstractNumId w:val="22"/>
  </w:num>
  <w:num w:numId="2">
    <w:abstractNumId w:val="17"/>
  </w:num>
  <w:num w:numId="3">
    <w:abstractNumId w:val="9"/>
  </w:num>
  <w:num w:numId="4">
    <w:abstractNumId w:val="2"/>
  </w:num>
  <w:num w:numId="5">
    <w:abstractNumId w:val="23"/>
  </w:num>
  <w:num w:numId="6">
    <w:abstractNumId w:val="24"/>
  </w:num>
  <w:num w:numId="7">
    <w:abstractNumId w:val="28"/>
  </w:num>
  <w:num w:numId="8">
    <w:abstractNumId w:val="11"/>
  </w:num>
  <w:num w:numId="9">
    <w:abstractNumId w:val="27"/>
  </w:num>
  <w:num w:numId="10">
    <w:abstractNumId w:val="26"/>
  </w:num>
  <w:num w:numId="11">
    <w:abstractNumId w:val="0"/>
  </w:num>
  <w:num w:numId="12">
    <w:abstractNumId w:val="13"/>
  </w:num>
  <w:num w:numId="13">
    <w:abstractNumId w:val="10"/>
  </w:num>
  <w:num w:numId="14">
    <w:abstractNumId w:val="15"/>
  </w:num>
  <w:num w:numId="15">
    <w:abstractNumId w:val="3"/>
  </w:num>
  <w:num w:numId="16">
    <w:abstractNumId w:val="5"/>
  </w:num>
  <w:num w:numId="17">
    <w:abstractNumId w:val="6"/>
  </w:num>
  <w:num w:numId="18">
    <w:abstractNumId w:val="4"/>
  </w:num>
  <w:num w:numId="19">
    <w:abstractNumId w:val="19"/>
  </w:num>
  <w:num w:numId="20">
    <w:abstractNumId w:val="21"/>
  </w:num>
  <w:num w:numId="21">
    <w:abstractNumId w:val="16"/>
  </w:num>
  <w:num w:numId="22">
    <w:abstractNumId w:val="25"/>
  </w:num>
  <w:num w:numId="23">
    <w:abstractNumId w:val="1"/>
  </w:num>
  <w:num w:numId="24">
    <w:abstractNumId w:val="8"/>
  </w:num>
  <w:num w:numId="25">
    <w:abstractNumId w:val="14"/>
  </w:num>
  <w:num w:numId="26">
    <w:abstractNumId w:val="18"/>
  </w:num>
  <w:num w:numId="27">
    <w:abstractNumId w:val="20"/>
  </w:num>
  <w:num w:numId="28">
    <w:abstractNumId w:val="29"/>
  </w:num>
  <w:num w:numId="29">
    <w:abstractNumId w:val="7"/>
  </w:num>
  <w:num w:numId="30">
    <w:abstractNumId w:val="30"/>
  </w:num>
  <w:num w:numId="31">
    <w:abstractNumId w:val="1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rawingGridHorizontalSpacing w:val="120"/>
  <w:displayHorizontalDrawingGridEvery w:val="0"/>
  <w:displayVerticalDrawingGridEvery w:val="0"/>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114"/>
    <w:rsid w:val="000003F2"/>
    <w:rsid w:val="00000430"/>
    <w:rsid w:val="00003820"/>
    <w:rsid w:val="0001170C"/>
    <w:rsid w:val="0001246E"/>
    <w:rsid w:val="000128F9"/>
    <w:rsid w:val="00016E02"/>
    <w:rsid w:val="00021836"/>
    <w:rsid w:val="00021CC5"/>
    <w:rsid w:val="000232F3"/>
    <w:rsid w:val="00023B1B"/>
    <w:rsid w:val="000248A4"/>
    <w:rsid w:val="00025E59"/>
    <w:rsid w:val="00026B03"/>
    <w:rsid w:val="000329EC"/>
    <w:rsid w:val="00035EC8"/>
    <w:rsid w:val="000361D5"/>
    <w:rsid w:val="00036792"/>
    <w:rsid w:val="000408D5"/>
    <w:rsid w:val="000434D9"/>
    <w:rsid w:val="00044CDE"/>
    <w:rsid w:val="00045A90"/>
    <w:rsid w:val="00045D2B"/>
    <w:rsid w:val="00045E41"/>
    <w:rsid w:val="00054253"/>
    <w:rsid w:val="00055043"/>
    <w:rsid w:val="00055A49"/>
    <w:rsid w:val="00057998"/>
    <w:rsid w:val="00060B90"/>
    <w:rsid w:val="00065E3F"/>
    <w:rsid w:val="0006629E"/>
    <w:rsid w:val="00070162"/>
    <w:rsid w:val="00072FFA"/>
    <w:rsid w:val="00075191"/>
    <w:rsid w:val="00082C84"/>
    <w:rsid w:val="00082CDF"/>
    <w:rsid w:val="00083623"/>
    <w:rsid w:val="00085747"/>
    <w:rsid w:val="00085D28"/>
    <w:rsid w:val="000906F1"/>
    <w:rsid w:val="000931BA"/>
    <w:rsid w:val="000946F0"/>
    <w:rsid w:val="0009593B"/>
    <w:rsid w:val="00097C7E"/>
    <w:rsid w:val="000A0DF1"/>
    <w:rsid w:val="000A18EE"/>
    <w:rsid w:val="000A1962"/>
    <w:rsid w:val="000A3C02"/>
    <w:rsid w:val="000A4008"/>
    <w:rsid w:val="000A5D3D"/>
    <w:rsid w:val="000A6B54"/>
    <w:rsid w:val="000B3921"/>
    <w:rsid w:val="000C16FC"/>
    <w:rsid w:val="000C19CC"/>
    <w:rsid w:val="000C1A6D"/>
    <w:rsid w:val="000C3FA1"/>
    <w:rsid w:val="000C47BA"/>
    <w:rsid w:val="000C4CD1"/>
    <w:rsid w:val="000C68FC"/>
    <w:rsid w:val="000D066C"/>
    <w:rsid w:val="000D0839"/>
    <w:rsid w:val="000D32B8"/>
    <w:rsid w:val="000D6E5C"/>
    <w:rsid w:val="000E1E3B"/>
    <w:rsid w:val="000E4E81"/>
    <w:rsid w:val="000E583E"/>
    <w:rsid w:val="000E6278"/>
    <w:rsid w:val="000E7D75"/>
    <w:rsid w:val="000E7F1E"/>
    <w:rsid w:val="000F0730"/>
    <w:rsid w:val="000F56D9"/>
    <w:rsid w:val="000F7F48"/>
    <w:rsid w:val="001059B8"/>
    <w:rsid w:val="001161B8"/>
    <w:rsid w:val="00116DBB"/>
    <w:rsid w:val="0011765D"/>
    <w:rsid w:val="00117FDE"/>
    <w:rsid w:val="00120B9E"/>
    <w:rsid w:val="001218A3"/>
    <w:rsid w:val="00121DC4"/>
    <w:rsid w:val="00122A89"/>
    <w:rsid w:val="0012362C"/>
    <w:rsid w:val="00126799"/>
    <w:rsid w:val="00130CC7"/>
    <w:rsid w:val="001355BE"/>
    <w:rsid w:val="001378A9"/>
    <w:rsid w:val="00146865"/>
    <w:rsid w:val="00146BEF"/>
    <w:rsid w:val="001475D1"/>
    <w:rsid w:val="00147E18"/>
    <w:rsid w:val="00153FFC"/>
    <w:rsid w:val="00154F3A"/>
    <w:rsid w:val="001569E9"/>
    <w:rsid w:val="00157C08"/>
    <w:rsid w:val="00161F6D"/>
    <w:rsid w:val="0016482D"/>
    <w:rsid w:val="00164878"/>
    <w:rsid w:val="00165986"/>
    <w:rsid w:val="001672C9"/>
    <w:rsid w:val="0016749C"/>
    <w:rsid w:val="00170D41"/>
    <w:rsid w:val="001720C5"/>
    <w:rsid w:val="001737C1"/>
    <w:rsid w:val="00173CF7"/>
    <w:rsid w:val="00175983"/>
    <w:rsid w:val="001766D7"/>
    <w:rsid w:val="00182F56"/>
    <w:rsid w:val="0018424B"/>
    <w:rsid w:val="0018668D"/>
    <w:rsid w:val="001A0FD5"/>
    <w:rsid w:val="001A1AE4"/>
    <w:rsid w:val="001A4736"/>
    <w:rsid w:val="001B0105"/>
    <w:rsid w:val="001B0B49"/>
    <w:rsid w:val="001B4125"/>
    <w:rsid w:val="001B564E"/>
    <w:rsid w:val="001B76EA"/>
    <w:rsid w:val="001C358C"/>
    <w:rsid w:val="001D0EDD"/>
    <w:rsid w:val="001D4883"/>
    <w:rsid w:val="001E0056"/>
    <w:rsid w:val="001E4029"/>
    <w:rsid w:val="001E4423"/>
    <w:rsid w:val="001E47DB"/>
    <w:rsid w:val="001E4EDF"/>
    <w:rsid w:val="001E56BA"/>
    <w:rsid w:val="001E5EB3"/>
    <w:rsid w:val="001E7C1D"/>
    <w:rsid w:val="001F6196"/>
    <w:rsid w:val="001F7C1F"/>
    <w:rsid w:val="00202D04"/>
    <w:rsid w:val="00204AB8"/>
    <w:rsid w:val="00204F8C"/>
    <w:rsid w:val="00205EF8"/>
    <w:rsid w:val="0020647B"/>
    <w:rsid w:val="002077AA"/>
    <w:rsid w:val="002126B8"/>
    <w:rsid w:val="002160B1"/>
    <w:rsid w:val="00220457"/>
    <w:rsid w:val="002207D0"/>
    <w:rsid w:val="002235B7"/>
    <w:rsid w:val="00223880"/>
    <w:rsid w:val="002263F0"/>
    <w:rsid w:val="00233479"/>
    <w:rsid w:val="00234324"/>
    <w:rsid w:val="00235A2D"/>
    <w:rsid w:val="00235F54"/>
    <w:rsid w:val="00237642"/>
    <w:rsid w:val="0024219B"/>
    <w:rsid w:val="002421ED"/>
    <w:rsid w:val="00242F3C"/>
    <w:rsid w:val="002443CE"/>
    <w:rsid w:val="00245CFE"/>
    <w:rsid w:val="0024762D"/>
    <w:rsid w:val="00255EB4"/>
    <w:rsid w:val="0025753D"/>
    <w:rsid w:val="00257592"/>
    <w:rsid w:val="002609FD"/>
    <w:rsid w:val="0026391F"/>
    <w:rsid w:val="00264845"/>
    <w:rsid w:val="00271426"/>
    <w:rsid w:val="00271D67"/>
    <w:rsid w:val="00273A92"/>
    <w:rsid w:val="00274598"/>
    <w:rsid w:val="002759E0"/>
    <w:rsid w:val="00277CF3"/>
    <w:rsid w:val="0028276B"/>
    <w:rsid w:val="002837DA"/>
    <w:rsid w:val="002852E8"/>
    <w:rsid w:val="00285369"/>
    <w:rsid w:val="00285B16"/>
    <w:rsid w:val="00285E57"/>
    <w:rsid w:val="00286C5F"/>
    <w:rsid w:val="00290B29"/>
    <w:rsid w:val="00290C12"/>
    <w:rsid w:val="00294C25"/>
    <w:rsid w:val="002972FC"/>
    <w:rsid w:val="002A19BF"/>
    <w:rsid w:val="002A201F"/>
    <w:rsid w:val="002A6621"/>
    <w:rsid w:val="002B0BA4"/>
    <w:rsid w:val="002B1F82"/>
    <w:rsid w:val="002B208D"/>
    <w:rsid w:val="002B4338"/>
    <w:rsid w:val="002B4A85"/>
    <w:rsid w:val="002B4F6A"/>
    <w:rsid w:val="002C1478"/>
    <w:rsid w:val="002C1746"/>
    <w:rsid w:val="002C18C5"/>
    <w:rsid w:val="002C1DDF"/>
    <w:rsid w:val="002C415E"/>
    <w:rsid w:val="002C4FE3"/>
    <w:rsid w:val="002C5AE4"/>
    <w:rsid w:val="002C60E0"/>
    <w:rsid w:val="002C63C4"/>
    <w:rsid w:val="002D1500"/>
    <w:rsid w:val="002D18C9"/>
    <w:rsid w:val="002D2830"/>
    <w:rsid w:val="002D3076"/>
    <w:rsid w:val="002E1E11"/>
    <w:rsid w:val="002E47E5"/>
    <w:rsid w:val="002F12D9"/>
    <w:rsid w:val="002F7E02"/>
    <w:rsid w:val="003028C1"/>
    <w:rsid w:val="00307420"/>
    <w:rsid w:val="0031034D"/>
    <w:rsid w:val="00310BDB"/>
    <w:rsid w:val="00310C0E"/>
    <w:rsid w:val="00310D05"/>
    <w:rsid w:val="00314A75"/>
    <w:rsid w:val="00314BA8"/>
    <w:rsid w:val="0032100B"/>
    <w:rsid w:val="003214B6"/>
    <w:rsid w:val="00323F06"/>
    <w:rsid w:val="00326392"/>
    <w:rsid w:val="003267D3"/>
    <w:rsid w:val="003276D3"/>
    <w:rsid w:val="00332B6A"/>
    <w:rsid w:val="00332DC4"/>
    <w:rsid w:val="00334DCA"/>
    <w:rsid w:val="003405A2"/>
    <w:rsid w:val="0034370C"/>
    <w:rsid w:val="00343B38"/>
    <w:rsid w:val="00343DBD"/>
    <w:rsid w:val="003442BD"/>
    <w:rsid w:val="0035197D"/>
    <w:rsid w:val="003526F4"/>
    <w:rsid w:val="00356F98"/>
    <w:rsid w:val="00360014"/>
    <w:rsid w:val="00361D89"/>
    <w:rsid w:val="00362028"/>
    <w:rsid w:val="00362282"/>
    <w:rsid w:val="00362792"/>
    <w:rsid w:val="003667CA"/>
    <w:rsid w:val="00371804"/>
    <w:rsid w:val="003721F3"/>
    <w:rsid w:val="00372344"/>
    <w:rsid w:val="00373B00"/>
    <w:rsid w:val="00373E82"/>
    <w:rsid w:val="00374EDC"/>
    <w:rsid w:val="00376824"/>
    <w:rsid w:val="00382C43"/>
    <w:rsid w:val="00382C47"/>
    <w:rsid w:val="003856DB"/>
    <w:rsid w:val="0038598C"/>
    <w:rsid w:val="00387E4C"/>
    <w:rsid w:val="00395124"/>
    <w:rsid w:val="003977C4"/>
    <w:rsid w:val="003A12F7"/>
    <w:rsid w:val="003A2722"/>
    <w:rsid w:val="003A5DBC"/>
    <w:rsid w:val="003A7928"/>
    <w:rsid w:val="003B2F57"/>
    <w:rsid w:val="003B3021"/>
    <w:rsid w:val="003B38A4"/>
    <w:rsid w:val="003B4847"/>
    <w:rsid w:val="003B4C0A"/>
    <w:rsid w:val="003B630C"/>
    <w:rsid w:val="003B656D"/>
    <w:rsid w:val="003C28C0"/>
    <w:rsid w:val="003C383E"/>
    <w:rsid w:val="003D29E7"/>
    <w:rsid w:val="003D3CC8"/>
    <w:rsid w:val="003D59DE"/>
    <w:rsid w:val="003D7006"/>
    <w:rsid w:val="003E2F72"/>
    <w:rsid w:val="003E3897"/>
    <w:rsid w:val="003E4626"/>
    <w:rsid w:val="003F106B"/>
    <w:rsid w:val="003F264F"/>
    <w:rsid w:val="003F5338"/>
    <w:rsid w:val="003F630D"/>
    <w:rsid w:val="003F6B2C"/>
    <w:rsid w:val="00401D4E"/>
    <w:rsid w:val="004034A3"/>
    <w:rsid w:val="00405B9A"/>
    <w:rsid w:val="0040716A"/>
    <w:rsid w:val="00407FFC"/>
    <w:rsid w:val="0041000C"/>
    <w:rsid w:val="004114F3"/>
    <w:rsid w:val="00414564"/>
    <w:rsid w:val="00414E2F"/>
    <w:rsid w:val="0041580D"/>
    <w:rsid w:val="004212F4"/>
    <w:rsid w:val="004236A4"/>
    <w:rsid w:val="00424A0B"/>
    <w:rsid w:val="00424CF4"/>
    <w:rsid w:val="00425251"/>
    <w:rsid w:val="004258C3"/>
    <w:rsid w:val="00425AD6"/>
    <w:rsid w:val="0042762E"/>
    <w:rsid w:val="00430531"/>
    <w:rsid w:val="00430E6E"/>
    <w:rsid w:val="004325E0"/>
    <w:rsid w:val="00433EFB"/>
    <w:rsid w:val="00435EAE"/>
    <w:rsid w:val="004437E1"/>
    <w:rsid w:val="00445446"/>
    <w:rsid w:val="00445B74"/>
    <w:rsid w:val="00447F7F"/>
    <w:rsid w:val="00451276"/>
    <w:rsid w:val="004529DC"/>
    <w:rsid w:val="00454461"/>
    <w:rsid w:val="0046305E"/>
    <w:rsid w:val="004636B3"/>
    <w:rsid w:val="00464747"/>
    <w:rsid w:val="0046495E"/>
    <w:rsid w:val="00464A0E"/>
    <w:rsid w:val="00465659"/>
    <w:rsid w:val="004666B7"/>
    <w:rsid w:val="00467990"/>
    <w:rsid w:val="0047072F"/>
    <w:rsid w:val="00480E3F"/>
    <w:rsid w:val="00483D77"/>
    <w:rsid w:val="00487F0A"/>
    <w:rsid w:val="0049573A"/>
    <w:rsid w:val="004A01BD"/>
    <w:rsid w:val="004A2E52"/>
    <w:rsid w:val="004A3637"/>
    <w:rsid w:val="004A52AC"/>
    <w:rsid w:val="004A5B0C"/>
    <w:rsid w:val="004A5E52"/>
    <w:rsid w:val="004A64AB"/>
    <w:rsid w:val="004C0F20"/>
    <w:rsid w:val="004C109B"/>
    <w:rsid w:val="004C26E8"/>
    <w:rsid w:val="004C665F"/>
    <w:rsid w:val="004C6F38"/>
    <w:rsid w:val="004C798B"/>
    <w:rsid w:val="004D06A6"/>
    <w:rsid w:val="004D5643"/>
    <w:rsid w:val="004D6012"/>
    <w:rsid w:val="004D6089"/>
    <w:rsid w:val="004E347A"/>
    <w:rsid w:val="004E784F"/>
    <w:rsid w:val="004E7D50"/>
    <w:rsid w:val="004F60F1"/>
    <w:rsid w:val="004F6A43"/>
    <w:rsid w:val="005005B0"/>
    <w:rsid w:val="00501CB6"/>
    <w:rsid w:val="005024F3"/>
    <w:rsid w:val="00502C56"/>
    <w:rsid w:val="005040EA"/>
    <w:rsid w:val="005061D9"/>
    <w:rsid w:val="00506BD5"/>
    <w:rsid w:val="00507475"/>
    <w:rsid w:val="005151BC"/>
    <w:rsid w:val="005209C0"/>
    <w:rsid w:val="005242FB"/>
    <w:rsid w:val="00525C2A"/>
    <w:rsid w:val="005265FF"/>
    <w:rsid w:val="005315A4"/>
    <w:rsid w:val="00532314"/>
    <w:rsid w:val="005326B6"/>
    <w:rsid w:val="00534ECC"/>
    <w:rsid w:val="005362CB"/>
    <w:rsid w:val="00537A85"/>
    <w:rsid w:val="00542006"/>
    <w:rsid w:val="0054350E"/>
    <w:rsid w:val="005478DE"/>
    <w:rsid w:val="00551750"/>
    <w:rsid w:val="0055257F"/>
    <w:rsid w:val="00555C93"/>
    <w:rsid w:val="00556B50"/>
    <w:rsid w:val="00560BBC"/>
    <w:rsid w:val="00562A84"/>
    <w:rsid w:val="00571606"/>
    <w:rsid w:val="005716A4"/>
    <w:rsid w:val="005752EC"/>
    <w:rsid w:val="0058159D"/>
    <w:rsid w:val="00592E32"/>
    <w:rsid w:val="005942F8"/>
    <w:rsid w:val="0059525A"/>
    <w:rsid w:val="005A18D8"/>
    <w:rsid w:val="005A2338"/>
    <w:rsid w:val="005A24E3"/>
    <w:rsid w:val="005A7442"/>
    <w:rsid w:val="005B0CF2"/>
    <w:rsid w:val="005B11FC"/>
    <w:rsid w:val="005B133E"/>
    <w:rsid w:val="005B1AA7"/>
    <w:rsid w:val="005B27B2"/>
    <w:rsid w:val="005B765F"/>
    <w:rsid w:val="005C1D93"/>
    <w:rsid w:val="005C32CE"/>
    <w:rsid w:val="005C5315"/>
    <w:rsid w:val="005C5537"/>
    <w:rsid w:val="005C5FDD"/>
    <w:rsid w:val="005C6901"/>
    <w:rsid w:val="005D40A6"/>
    <w:rsid w:val="005D5D04"/>
    <w:rsid w:val="005E32FA"/>
    <w:rsid w:val="005E3F5B"/>
    <w:rsid w:val="005E44CD"/>
    <w:rsid w:val="005E6289"/>
    <w:rsid w:val="005E6DC5"/>
    <w:rsid w:val="005F5EE9"/>
    <w:rsid w:val="005F75E5"/>
    <w:rsid w:val="00603128"/>
    <w:rsid w:val="00604938"/>
    <w:rsid w:val="00605B35"/>
    <w:rsid w:val="00605C5A"/>
    <w:rsid w:val="006078A3"/>
    <w:rsid w:val="00613728"/>
    <w:rsid w:val="0061399D"/>
    <w:rsid w:val="006143F5"/>
    <w:rsid w:val="0061739A"/>
    <w:rsid w:val="00617637"/>
    <w:rsid w:val="00621B2F"/>
    <w:rsid w:val="00624867"/>
    <w:rsid w:val="00624D50"/>
    <w:rsid w:val="00633E4C"/>
    <w:rsid w:val="006354EF"/>
    <w:rsid w:val="00636178"/>
    <w:rsid w:val="006401A6"/>
    <w:rsid w:val="0064098E"/>
    <w:rsid w:val="006410AE"/>
    <w:rsid w:val="00642C4F"/>
    <w:rsid w:val="0064457E"/>
    <w:rsid w:val="00645A5A"/>
    <w:rsid w:val="00646483"/>
    <w:rsid w:val="00647696"/>
    <w:rsid w:val="0065406F"/>
    <w:rsid w:val="006561D7"/>
    <w:rsid w:val="00656A45"/>
    <w:rsid w:val="00664CDE"/>
    <w:rsid w:val="006650F7"/>
    <w:rsid w:val="00665404"/>
    <w:rsid w:val="006671A1"/>
    <w:rsid w:val="00667B9D"/>
    <w:rsid w:val="006715DC"/>
    <w:rsid w:val="00674AF2"/>
    <w:rsid w:val="00675609"/>
    <w:rsid w:val="00675996"/>
    <w:rsid w:val="00680299"/>
    <w:rsid w:val="00681FB9"/>
    <w:rsid w:val="006853FB"/>
    <w:rsid w:val="00685C33"/>
    <w:rsid w:val="00685F2C"/>
    <w:rsid w:val="00686CBF"/>
    <w:rsid w:val="00687146"/>
    <w:rsid w:val="00687897"/>
    <w:rsid w:val="006914F0"/>
    <w:rsid w:val="00693B53"/>
    <w:rsid w:val="00694830"/>
    <w:rsid w:val="006964F9"/>
    <w:rsid w:val="006A3F5F"/>
    <w:rsid w:val="006A66F0"/>
    <w:rsid w:val="006A774B"/>
    <w:rsid w:val="006B1926"/>
    <w:rsid w:val="006B5E9C"/>
    <w:rsid w:val="006C0B29"/>
    <w:rsid w:val="006C1E6B"/>
    <w:rsid w:val="006C2D75"/>
    <w:rsid w:val="006C3FF8"/>
    <w:rsid w:val="006C5800"/>
    <w:rsid w:val="006D07CD"/>
    <w:rsid w:val="006D25F3"/>
    <w:rsid w:val="006D308D"/>
    <w:rsid w:val="006D46C3"/>
    <w:rsid w:val="006D46F3"/>
    <w:rsid w:val="006D5997"/>
    <w:rsid w:val="006E1621"/>
    <w:rsid w:val="006E17E5"/>
    <w:rsid w:val="006E227F"/>
    <w:rsid w:val="006E35B5"/>
    <w:rsid w:val="006E422E"/>
    <w:rsid w:val="006E6772"/>
    <w:rsid w:val="006E7FDB"/>
    <w:rsid w:val="006F0793"/>
    <w:rsid w:val="006F17FD"/>
    <w:rsid w:val="006F5534"/>
    <w:rsid w:val="006F5BB9"/>
    <w:rsid w:val="00700157"/>
    <w:rsid w:val="00701DC2"/>
    <w:rsid w:val="00702A31"/>
    <w:rsid w:val="00706F3B"/>
    <w:rsid w:val="0070780A"/>
    <w:rsid w:val="00712A63"/>
    <w:rsid w:val="00714632"/>
    <w:rsid w:val="00714792"/>
    <w:rsid w:val="00715D65"/>
    <w:rsid w:val="00722286"/>
    <w:rsid w:val="0072542A"/>
    <w:rsid w:val="00733443"/>
    <w:rsid w:val="007377FC"/>
    <w:rsid w:val="00737EA2"/>
    <w:rsid w:val="0074291C"/>
    <w:rsid w:val="0074450F"/>
    <w:rsid w:val="0074480D"/>
    <w:rsid w:val="007464C9"/>
    <w:rsid w:val="00746B51"/>
    <w:rsid w:val="0075200C"/>
    <w:rsid w:val="0075392F"/>
    <w:rsid w:val="00754FDB"/>
    <w:rsid w:val="00756D85"/>
    <w:rsid w:val="007570E4"/>
    <w:rsid w:val="0076096A"/>
    <w:rsid w:val="00761E63"/>
    <w:rsid w:val="00762513"/>
    <w:rsid w:val="0076325B"/>
    <w:rsid w:val="00763433"/>
    <w:rsid w:val="007671E4"/>
    <w:rsid w:val="00771D79"/>
    <w:rsid w:val="00771EBC"/>
    <w:rsid w:val="007752F7"/>
    <w:rsid w:val="007768EC"/>
    <w:rsid w:val="00777B85"/>
    <w:rsid w:val="00780913"/>
    <w:rsid w:val="00785546"/>
    <w:rsid w:val="00785FBF"/>
    <w:rsid w:val="00787BD3"/>
    <w:rsid w:val="00790185"/>
    <w:rsid w:val="00790908"/>
    <w:rsid w:val="00791D5A"/>
    <w:rsid w:val="00797B5E"/>
    <w:rsid w:val="007A0A6B"/>
    <w:rsid w:val="007A0C24"/>
    <w:rsid w:val="007A2D4C"/>
    <w:rsid w:val="007A3D37"/>
    <w:rsid w:val="007A69C3"/>
    <w:rsid w:val="007A6EA1"/>
    <w:rsid w:val="007A7C48"/>
    <w:rsid w:val="007B07C6"/>
    <w:rsid w:val="007B2E57"/>
    <w:rsid w:val="007B42A6"/>
    <w:rsid w:val="007C40F9"/>
    <w:rsid w:val="007C5363"/>
    <w:rsid w:val="007D0CC7"/>
    <w:rsid w:val="007D1206"/>
    <w:rsid w:val="007D1D01"/>
    <w:rsid w:val="007D201B"/>
    <w:rsid w:val="007D53A3"/>
    <w:rsid w:val="007E10D8"/>
    <w:rsid w:val="007E11F1"/>
    <w:rsid w:val="007E3999"/>
    <w:rsid w:val="007E5BC1"/>
    <w:rsid w:val="007E6659"/>
    <w:rsid w:val="007E7142"/>
    <w:rsid w:val="007F19A2"/>
    <w:rsid w:val="007F438E"/>
    <w:rsid w:val="008014F8"/>
    <w:rsid w:val="008075B6"/>
    <w:rsid w:val="0080770F"/>
    <w:rsid w:val="00811DCB"/>
    <w:rsid w:val="00814D7E"/>
    <w:rsid w:val="00821118"/>
    <w:rsid w:val="00821B54"/>
    <w:rsid w:val="00823A12"/>
    <w:rsid w:val="00824C56"/>
    <w:rsid w:val="00826227"/>
    <w:rsid w:val="008277E1"/>
    <w:rsid w:val="00832D01"/>
    <w:rsid w:val="00834671"/>
    <w:rsid w:val="008359E6"/>
    <w:rsid w:val="00837544"/>
    <w:rsid w:val="00840171"/>
    <w:rsid w:val="00840758"/>
    <w:rsid w:val="00842A53"/>
    <w:rsid w:val="008437B4"/>
    <w:rsid w:val="00843C8A"/>
    <w:rsid w:val="00844817"/>
    <w:rsid w:val="00844D32"/>
    <w:rsid w:val="00846CAE"/>
    <w:rsid w:val="00847443"/>
    <w:rsid w:val="00847E67"/>
    <w:rsid w:val="00852201"/>
    <w:rsid w:val="008535CE"/>
    <w:rsid w:val="00854D8F"/>
    <w:rsid w:val="00862090"/>
    <w:rsid w:val="00863580"/>
    <w:rsid w:val="008639F8"/>
    <w:rsid w:val="008648D3"/>
    <w:rsid w:val="008659AC"/>
    <w:rsid w:val="00866B3E"/>
    <w:rsid w:val="00866E8A"/>
    <w:rsid w:val="00867D24"/>
    <w:rsid w:val="00867F7A"/>
    <w:rsid w:val="008708CE"/>
    <w:rsid w:val="00871361"/>
    <w:rsid w:val="008713DC"/>
    <w:rsid w:val="008751C3"/>
    <w:rsid w:val="00877FA0"/>
    <w:rsid w:val="008829D7"/>
    <w:rsid w:val="00890989"/>
    <w:rsid w:val="00890A59"/>
    <w:rsid w:val="0089292C"/>
    <w:rsid w:val="00894D85"/>
    <w:rsid w:val="00895233"/>
    <w:rsid w:val="00896F4F"/>
    <w:rsid w:val="008A520F"/>
    <w:rsid w:val="008A6019"/>
    <w:rsid w:val="008A746F"/>
    <w:rsid w:val="008A7F15"/>
    <w:rsid w:val="008B068F"/>
    <w:rsid w:val="008C05BF"/>
    <w:rsid w:val="008C2035"/>
    <w:rsid w:val="008C3A99"/>
    <w:rsid w:val="008C60F8"/>
    <w:rsid w:val="008D051A"/>
    <w:rsid w:val="008D491A"/>
    <w:rsid w:val="008D4E43"/>
    <w:rsid w:val="008D5E6D"/>
    <w:rsid w:val="008D706F"/>
    <w:rsid w:val="008E6C68"/>
    <w:rsid w:val="008F1BAA"/>
    <w:rsid w:val="008F5C9D"/>
    <w:rsid w:val="00900DDB"/>
    <w:rsid w:val="00902535"/>
    <w:rsid w:val="00902A01"/>
    <w:rsid w:val="00906646"/>
    <w:rsid w:val="00906910"/>
    <w:rsid w:val="0091045C"/>
    <w:rsid w:val="00910767"/>
    <w:rsid w:val="00911093"/>
    <w:rsid w:val="0091238A"/>
    <w:rsid w:val="00924CD1"/>
    <w:rsid w:val="0092771D"/>
    <w:rsid w:val="0093091F"/>
    <w:rsid w:val="0093110F"/>
    <w:rsid w:val="00940073"/>
    <w:rsid w:val="00942935"/>
    <w:rsid w:val="00943B5D"/>
    <w:rsid w:val="009471A6"/>
    <w:rsid w:val="00957FF3"/>
    <w:rsid w:val="009632A7"/>
    <w:rsid w:val="0096411E"/>
    <w:rsid w:val="00966C82"/>
    <w:rsid w:val="00967113"/>
    <w:rsid w:val="00967B70"/>
    <w:rsid w:val="00967BF0"/>
    <w:rsid w:val="00967CAC"/>
    <w:rsid w:val="00971B17"/>
    <w:rsid w:val="00974B56"/>
    <w:rsid w:val="00980218"/>
    <w:rsid w:val="00980BC5"/>
    <w:rsid w:val="0098126F"/>
    <w:rsid w:val="00981466"/>
    <w:rsid w:val="00986E75"/>
    <w:rsid w:val="00992390"/>
    <w:rsid w:val="00992D64"/>
    <w:rsid w:val="009946DC"/>
    <w:rsid w:val="009963D5"/>
    <w:rsid w:val="009971BE"/>
    <w:rsid w:val="009974AE"/>
    <w:rsid w:val="009A1E78"/>
    <w:rsid w:val="009A4E56"/>
    <w:rsid w:val="009A622C"/>
    <w:rsid w:val="009B1329"/>
    <w:rsid w:val="009B34FA"/>
    <w:rsid w:val="009B3A8D"/>
    <w:rsid w:val="009B3E8D"/>
    <w:rsid w:val="009B485D"/>
    <w:rsid w:val="009B4C6A"/>
    <w:rsid w:val="009B5A45"/>
    <w:rsid w:val="009B5F36"/>
    <w:rsid w:val="009B7941"/>
    <w:rsid w:val="009C0AFA"/>
    <w:rsid w:val="009C1410"/>
    <w:rsid w:val="009C20E6"/>
    <w:rsid w:val="009D2771"/>
    <w:rsid w:val="009D3FD5"/>
    <w:rsid w:val="009D40CA"/>
    <w:rsid w:val="009D42B6"/>
    <w:rsid w:val="009D4966"/>
    <w:rsid w:val="009D7241"/>
    <w:rsid w:val="009D7D33"/>
    <w:rsid w:val="009D7DBE"/>
    <w:rsid w:val="009E068F"/>
    <w:rsid w:val="009E1101"/>
    <w:rsid w:val="009E312D"/>
    <w:rsid w:val="009E3F80"/>
    <w:rsid w:val="009E4C55"/>
    <w:rsid w:val="009E5A27"/>
    <w:rsid w:val="009E60BE"/>
    <w:rsid w:val="009E6B67"/>
    <w:rsid w:val="009F0134"/>
    <w:rsid w:val="009F2252"/>
    <w:rsid w:val="009F3412"/>
    <w:rsid w:val="009F4B35"/>
    <w:rsid w:val="00A02FEE"/>
    <w:rsid w:val="00A05E8A"/>
    <w:rsid w:val="00A10511"/>
    <w:rsid w:val="00A14082"/>
    <w:rsid w:val="00A1463F"/>
    <w:rsid w:val="00A14E9F"/>
    <w:rsid w:val="00A171B7"/>
    <w:rsid w:val="00A17C59"/>
    <w:rsid w:val="00A20F92"/>
    <w:rsid w:val="00A21C7D"/>
    <w:rsid w:val="00A22CB8"/>
    <w:rsid w:val="00A26FFA"/>
    <w:rsid w:val="00A33AFF"/>
    <w:rsid w:val="00A348C3"/>
    <w:rsid w:val="00A3695C"/>
    <w:rsid w:val="00A469DF"/>
    <w:rsid w:val="00A47907"/>
    <w:rsid w:val="00A5044D"/>
    <w:rsid w:val="00A50522"/>
    <w:rsid w:val="00A527A1"/>
    <w:rsid w:val="00A53C97"/>
    <w:rsid w:val="00A55C3E"/>
    <w:rsid w:val="00A56A04"/>
    <w:rsid w:val="00A607D8"/>
    <w:rsid w:val="00A61BFE"/>
    <w:rsid w:val="00A63800"/>
    <w:rsid w:val="00A72CA0"/>
    <w:rsid w:val="00A73B60"/>
    <w:rsid w:val="00A74192"/>
    <w:rsid w:val="00A74D04"/>
    <w:rsid w:val="00A779C2"/>
    <w:rsid w:val="00A80D1D"/>
    <w:rsid w:val="00A830EF"/>
    <w:rsid w:val="00A90004"/>
    <w:rsid w:val="00A906C0"/>
    <w:rsid w:val="00A91550"/>
    <w:rsid w:val="00A917F1"/>
    <w:rsid w:val="00A91B5B"/>
    <w:rsid w:val="00A92499"/>
    <w:rsid w:val="00A92639"/>
    <w:rsid w:val="00A92892"/>
    <w:rsid w:val="00A95095"/>
    <w:rsid w:val="00A95AF9"/>
    <w:rsid w:val="00A97AAE"/>
    <w:rsid w:val="00AA1E84"/>
    <w:rsid w:val="00AA1F1A"/>
    <w:rsid w:val="00AA24E6"/>
    <w:rsid w:val="00AA550A"/>
    <w:rsid w:val="00AA6386"/>
    <w:rsid w:val="00AA6724"/>
    <w:rsid w:val="00AB0E4C"/>
    <w:rsid w:val="00AB1A8E"/>
    <w:rsid w:val="00AB316C"/>
    <w:rsid w:val="00AB779B"/>
    <w:rsid w:val="00AC0025"/>
    <w:rsid w:val="00AC0667"/>
    <w:rsid w:val="00AC4831"/>
    <w:rsid w:val="00AC68B6"/>
    <w:rsid w:val="00AC7494"/>
    <w:rsid w:val="00AC78A4"/>
    <w:rsid w:val="00AC7C64"/>
    <w:rsid w:val="00AD0C2C"/>
    <w:rsid w:val="00AD1610"/>
    <w:rsid w:val="00AD628F"/>
    <w:rsid w:val="00AD640F"/>
    <w:rsid w:val="00AE1928"/>
    <w:rsid w:val="00AE3D3D"/>
    <w:rsid w:val="00AF12C9"/>
    <w:rsid w:val="00B00684"/>
    <w:rsid w:val="00B035F6"/>
    <w:rsid w:val="00B06999"/>
    <w:rsid w:val="00B10682"/>
    <w:rsid w:val="00B10D29"/>
    <w:rsid w:val="00B139C6"/>
    <w:rsid w:val="00B14057"/>
    <w:rsid w:val="00B20231"/>
    <w:rsid w:val="00B205DC"/>
    <w:rsid w:val="00B20F24"/>
    <w:rsid w:val="00B22220"/>
    <w:rsid w:val="00B235C2"/>
    <w:rsid w:val="00B23CA4"/>
    <w:rsid w:val="00B2510B"/>
    <w:rsid w:val="00B25425"/>
    <w:rsid w:val="00B336B2"/>
    <w:rsid w:val="00B34570"/>
    <w:rsid w:val="00B3512A"/>
    <w:rsid w:val="00B351F9"/>
    <w:rsid w:val="00B3712A"/>
    <w:rsid w:val="00B40525"/>
    <w:rsid w:val="00B40EF8"/>
    <w:rsid w:val="00B42A80"/>
    <w:rsid w:val="00B454B4"/>
    <w:rsid w:val="00B46F2B"/>
    <w:rsid w:val="00B506AD"/>
    <w:rsid w:val="00B532E4"/>
    <w:rsid w:val="00B5419D"/>
    <w:rsid w:val="00B551EE"/>
    <w:rsid w:val="00B579EF"/>
    <w:rsid w:val="00B6038A"/>
    <w:rsid w:val="00B623C6"/>
    <w:rsid w:val="00B63238"/>
    <w:rsid w:val="00B71792"/>
    <w:rsid w:val="00B74439"/>
    <w:rsid w:val="00B7717F"/>
    <w:rsid w:val="00B77411"/>
    <w:rsid w:val="00B80875"/>
    <w:rsid w:val="00B864D9"/>
    <w:rsid w:val="00B90DE5"/>
    <w:rsid w:val="00B921DF"/>
    <w:rsid w:val="00B93908"/>
    <w:rsid w:val="00B94D8D"/>
    <w:rsid w:val="00B96047"/>
    <w:rsid w:val="00B96B53"/>
    <w:rsid w:val="00B96BE2"/>
    <w:rsid w:val="00B97399"/>
    <w:rsid w:val="00BA38A5"/>
    <w:rsid w:val="00BA49A8"/>
    <w:rsid w:val="00BB0749"/>
    <w:rsid w:val="00BB2876"/>
    <w:rsid w:val="00BB53A2"/>
    <w:rsid w:val="00BB7AB7"/>
    <w:rsid w:val="00BB7C02"/>
    <w:rsid w:val="00BB7EF6"/>
    <w:rsid w:val="00BC2CE2"/>
    <w:rsid w:val="00BC5A78"/>
    <w:rsid w:val="00BC659E"/>
    <w:rsid w:val="00BC7D92"/>
    <w:rsid w:val="00BD0360"/>
    <w:rsid w:val="00BD1D2B"/>
    <w:rsid w:val="00BE0AF1"/>
    <w:rsid w:val="00BE1D72"/>
    <w:rsid w:val="00BE2622"/>
    <w:rsid w:val="00BE27E2"/>
    <w:rsid w:val="00BE3765"/>
    <w:rsid w:val="00BE37CC"/>
    <w:rsid w:val="00BE4849"/>
    <w:rsid w:val="00BE5F12"/>
    <w:rsid w:val="00BE7BA8"/>
    <w:rsid w:val="00BF0F0C"/>
    <w:rsid w:val="00BF2165"/>
    <w:rsid w:val="00BF4163"/>
    <w:rsid w:val="00BF641F"/>
    <w:rsid w:val="00C01522"/>
    <w:rsid w:val="00C019B6"/>
    <w:rsid w:val="00C04539"/>
    <w:rsid w:val="00C079DB"/>
    <w:rsid w:val="00C1042F"/>
    <w:rsid w:val="00C10F07"/>
    <w:rsid w:val="00C116D4"/>
    <w:rsid w:val="00C13D60"/>
    <w:rsid w:val="00C140A5"/>
    <w:rsid w:val="00C1652C"/>
    <w:rsid w:val="00C16843"/>
    <w:rsid w:val="00C16ED1"/>
    <w:rsid w:val="00C17053"/>
    <w:rsid w:val="00C21BA8"/>
    <w:rsid w:val="00C22044"/>
    <w:rsid w:val="00C246E9"/>
    <w:rsid w:val="00C2693A"/>
    <w:rsid w:val="00C27DDB"/>
    <w:rsid w:val="00C4136B"/>
    <w:rsid w:val="00C41F1C"/>
    <w:rsid w:val="00C42B81"/>
    <w:rsid w:val="00C444A8"/>
    <w:rsid w:val="00C447D2"/>
    <w:rsid w:val="00C44EB5"/>
    <w:rsid w:val="00C4794B"/>
    <w:rsid w:val="00C500E6"/>
    <w:rsid w:val="00C55C05"/>
    <w:rsid w:val="00C60E6A"/>
    <w:rsid w:val="00C63905"/>
    <w:rsid w:val="00C63E0D"/>
    <w:rsid w:val="00C65783"/>
    <w:rsid w:val="00C65EBA"/>
    <w:rsid w:val="00C65FB0"/>
    <w:rsid w:val="00C66161"/>
    <w:rsid w:val="00C73B51"/>
    <w:rsid w:val="00C80958"/>
    <w:rsid w:val="00C82327"/>
    <w:rsid w:val="00C824E6"/>
    <w:rsid w:val="00C82FE3"/>
    <w:rsid w:val="00C83C84"/>
    <w:rsid w:val="00C92EF9"/>
    <w:rsid w:val="00C94044"/>
    <w:rsid w:val="00C945BE"/>
    <w:rsid w:val="00C945F1"/>
    <w:rsid w:val="00C9652C"/>
    <w:rsid w:val="00CA0267"/>
    <w:rsid w:val="00CA14F0"/>
    <w:rsid w:val="00CA55B9"/>
    <w:rsid w:val="00CA733C"/>
    <w:rsid w:val="00CB00A2"/>
    <w:rsid w:val="00CB2F19"/>
    <w:rsid w:val="00CB44B6"/>
    <w:rsid w:val="00CB5005"/>
    <w:rsid w:val="00CB5681"/>
    <w:rsid w:val="00CC0823"/>
    <w:rsid w:val="00CC0D41"/>
    <w:rsid w:val="00CC2496"/>
    <w:rsid w:val="00CC3199"/>
    <w:rsid w:val="00CC341C"/>
    <w:rsid w:val="00CC5E3C"/>
    <w:rsid w:val="00CC7108"/>
    <w:rsid w:val="00CC750D"/>
    <w:rsid w:val="00CC7A98"/>
    <w:rsid w:val="00CD2F54"/>
    <w:rsid w:val="00CD5420"/>
    <w:rsid w:val="00CD57FD"/>
    <w:rsid w:val="00CE03B2"/>
    <w:rsid w:val="00CE0849"/>
    <w:rsid w:val="00CE0A98"/>
    <w:rsid w:val="00CE3302"/>
    <w:rsid w:val="00CE4966"/>
    <w:rsid w:val="00CE58DC"/>
    <w:rsid w:val="00CE7AD5"/>
    <w:rsid w:val="00CE7CA3"/>
    <w:rsid w:val="00CF0DA6"/>
    <w:rsid w:val="00CF1A2F"/>
    <w:rsid w:val="00CF1E17"/>
    <w:rsid w:val="00CF216E"/>
    <w:rsid w:val="00CF24CF"/>
    <w:rsid w:val="00CF3811"/>
    <w:rsid w:val="00CF3ECD"/>
    <w:rsid w:val="00CF5961"/>
    <w:rsid w:val="00CF685C"/>
    <w:rsid w:val="00D01989"/>
    <w:rsid w:val="00D04705"/>
    <w:rsid w:val="00D06BCB"/>
    <w:rsid w:val="00D076E3"/>
    <w:rsid w:val="00D101E4"/>
    <w:rsid w:val="00D109F6"/>
    <w:rsid w:val="00D110E3"/>
    <w:rsid w:val="00D11A91"/>
    <w:rsid w:val="00D134A7"/>
    <w:rsid w:val="00D13806"/>
    <w:rsid w:val="00D16BE7"/>
    <w:rsid w:val="00D16EE2"/>
    <w:rsid w:val="00D16F9F"/>
    <w:rsid w:val="00D17134"/>
    <w:rsid w:val="00D20CA7"/>
    <w:rsid w:val="00D216B1"/>
    <w:rsid w:val="00D23358"/>
    <w:rsid w:val="00D238C7"/>
    <w:rsid w:val="00D26F14"/>
    <w:rsid w:val="00D27C05"/>
    <w:rsid w:val="00D319F2"/>
    <w:rsid w:val="00D31C70"/>
    <w:rsid w:val="00D341F6"/>
    <w:rsid w:val="00D347F5"/>
    <w:rsid w:val="00D3606A"/>
    <w:rsid w:val="00D36900"/>
    <w:rsid w:val="00D37CEF"/>
    <w:rsid w:val="00D40969"/>
    <w:rsid w:val="00D424F2"/>
    <w:rsid w:val="00D4271D"/>
    <w:rsid w:val="00D43E8C"/>
    <w:rsid w:val="00D467BD"/>
    <w:rsid w:val="00D500FC"/>
    <w:rsid w:val="00D5595B"/>
    <w:rsid w:val="00D56DFD"/>
    <w:rsid w:val="00D61934"/>
    <w:rsid w:val="00D62157"/>
    <w:rsid w:val="00D623EA"/>
    <w:rsid w:val="00D648BD"/>
    <w:rsid w:val="00D6528D"/>
    <w:rsid w:val="00D6582C"/>
    <w:rsid w:val="00D65A76"/>
    <w:rsid w:val="00D6709E"/>
    <w:rsid w:val="00D713E3"/>
    <w:rsid w:val="00D71F21"/>
    <w:rsid w:val="00D74F41"/>
    <w:rsid w:val="00D77B68"/>
    <w:rsid w:val="00D81730"/>
    <w:rsid w:val="00D830D0"/>
    <w:rsid w:val="00D83ADD"/>
    <w:rsid w:val="00D85A70"/>
    <w:rsid w:val="00D9173E"/>
    <w:rsid w:val="00D93495"/>
    <w:rsid w:val="00D93E75"/>
    <w:rsid w:val="00D944B4"/>
    <w:rsid w:val="00D9491F"/>
    <w:rsid w:val="00D94C4D"/>
    <w:rsid w:val="00D956BD"/>
    <w:rsid w:val="00DA1145"/>
    <w:rsid w:val="00DA15E8"/>
    <w:rsid w:val="00DA1896"/>
    <w:rsid w:val="00DA279A"/>
    <w:rsid w:val="00DA6171"/>
    <w:rsid w:val="00DA6942"/>
    <w:rsid w:val="00DA7605"/>
    <w:rsid w:val="00DA76CD"/>
    <w:rsid w:val="00DB3596"/>
    <w:rsid w:val="00DB79B5"/>
    <w:rsid w:val="00DC3B36"/>
    <w:rsid w:val="00DC7361"/>
    <w:rsid w:val="00DD40BD"/>
    <w:rsid w:val="00DD6E3C"/>
    <w:rsid w:val="00DD712F"/>
    <w:rsid w:val="00DD79FE"/>
    <w:rsid w:val="00DE0168"/>
    <w:rsid w:val="00DE093C"/>
    <w:rsid w:val="00DE4E85"/>
    <w:rsid w:val="00DE6461"/>
    <w:rsid w:val="00DF2803"/>
    <w:rsid w:val="00DF79EE"/>
    <w:rsid w:val="00E03C42"/>
    <w:rsid w:val="00E04B4D"/>
    <w:rsid w:val="00E05169"/>
    <w:rsid w:val="00E056AC"/>
    <w:rsid w:val="00E114EF"/>
    <w:rsid w:val="00E1536C"/>
    <w:rsid w:val="00E17A87"/>
    <w:rsid w:val="00E222E7"/>
    <w:rsid w:val="00E22F8B"/>
    <w:rsid w:val="00E26534"/>
    <w:rsid w:val="00E2689E"/>
    <w:rsid w:val="00E26EAA"/>
    <w:rsid w:val="00E319BF"/>
    <w:rsid w:val="00E363A2"/>
    <w:rsid w:val="00E4207F"/>
    <w:rsid w:val="00E438D6"/>
    <w:rsid w:val="00E4408F"/>
    <w:rsid w:val="00E4568C"/>
    <w:rsid w:val="00E50A76"/>
    <w:rsid w:val="00E51071"/>
    <w:rsid w:val="00E5411C"/>
    <w:rsid w:val="00E55575"/>
    <w:rsid w:val="00E5598A"/>
    <w:rsid w:val="00E615FC"/>
    <w:rsid w:val="00E622BE"/>
    <w:rsid w:val="00E650FB"/>
    <w:rsid w:val="00E65FD6"/>
    <w:rsid w:val="00E66702"/>
    <w:rsid w:val="00E707D5"/>
    <w:rsid w:val="00E717E6"/>
    <w:rsid w:val="00E7574B"/>
    <w:rsid w:val="00E76F4D"/>
    <w:rsid w:val="00E80C3F"/>
    <w:rsid w:val="00E8300F"/>
    <w:rsid w:val="00E83CB9"/>
    <w:rsid w:val="00E845B0"/>
    <w:rsid w:val="00E84F8E"/>
    <w:rsid w:val="00E91409"/>
    <w:rsid w:val="00E91A1A"/>
    <w:rsid w:val="00E93B1D"/>
    <w:rsid w:val="00E93B5F"/>
    <w:rsid w:val="00E93D0A"/>
    <w:rsid w:val="00EA01AF"/>
    <w:rsid w:val="00EA15F7"/>
    <w:rsid w:val="00EA499B"/>
    <w:rsid w:val="00EA753F"/>
    <w:rsid w:val="00EB369A"/>
    <w:rsid w:val="00EB3862"/>
    <w:rsid w:val="00EB3F7D"/>
    <w:rsid w:val="00EB462B"/>
    <w:rsid w:val="00EB4780"/>
    <w:rsid w:val="00EB7003"/>
    <w:rsid w:val="00EB7AE1"/>
    <w:rsid w:val="00EC053E"/>
    <w:rsid w:val="00EC19D6"/>
    <w:rsid w:val="00EC3CE1"/>
    <w:rsid w:val="00EC5327"/>
    <w:rsid w:val="00EC53B4"/>
    <w:rsid w:val="00EC54BB"/>
    <w:rsid w:val="00EC6667"/>
    <w:rsid w:val="00EC67CC"/>
    <w:rsid w:val="00EC6EAA"/>
    <w:rsid w:val="00EC76BC"/>
    <w:rsid w:val="00ED0141"/>
    <w:rsid w:val="00ED0314"/>
    <w:rsid w:val="00ED1013"/>
    <w:rsid w:val="00ED26AB"/>
    <w:rsid w:val="00ED351C"/>
    <w:rsid w:val="00ED4E15"/>
    <w:rsid w:val="00ED5DD3"/>
    <w:rsid w:val="00ED775F"/>
    <w:rsid w:val="00EE2B13"/>
    <w:rsid w:val="00EE2EB5"/>
    <w:rsid w:val="00EE3F88"/>
    <w:rsid w:val="00EF1C60"/>
    <w:rsid w:val="00EF4574"/>
    <w:rsid w:val="00EF7A07"/>
    <w:rsid w:val="00F058BC"/>
    <w:rsid w:val="00F05DFB"/>
    <w:rsid w:val="00F07EED"/>
    <w:rsid w:val="00F104F2"/>
    <w:rsid w:val="00F10B21"/>
    <w:rsid w:val="00F11448"/>
    <w:rsid w:val="00F12489"/>
    <w:rsid w:val="00F1280B"/>
    <w:rsid w:val="00F12BCF"/>
    <w:rsid w:val="00F13B07"/>
    <w:rsid w:val="00F17451"/>
    <w:rsid w:val="00F20114"/>
    <w:rsid w:val="00F21693"/>
    <w:rsid w:val="00F26CF9"/>
    <w:rsid w:val="00F30E74"/>
    <w:rsid w:val="00F33C75"/>
    <w:rsid w:val="00F34336"/>
    <w:rsid w:val="00F34449"/>
    <w:rsid w:val="00F356D1"/>
    <w:rsid w:val="00F3708A"/>
    <w:rsid w:val="00F37E07"/>
    <w:rsid w:val="00F43844"/>
    <w:rsid w:val="00F475E3"/>
    <w:rsid w:val="00F51BF1"/>
    <w:rsid w:val="00F52415"/>
    <w:rsid w:val="00F55C49"/>
    <w:rsid w:val="00F56255"/>
    <w:rsid w:val="00F56CD0"/>
    <w:rsid w:val="00F62CCF"/>
    <w:rsid w:val="00F65FDF"/>
    <w:rsid w:val="00F677B0"/>
    <w:rsid w:val="00F7131D"/>
    <w:rsid w:val="00F75ADB"/>
    <w:rsid w:val="00F75E2B"/>
    <w:rsid w:val="00F7658F"/>
    <w:rsid w:val="00F861A5"/>
    <w:rsid w:val="00F901F8"/>
    <w:rsid w:val="00F9104F"/>
    <w:rsid w:val="00F94657"/>
    <w:rsid w:val="00FA0B4B"/>
    <w:rsid w:val="00FA2AE8"/>
    <w:rsid w:val="00FA4D0A"/>
    <w:rsid w:val="00FA5268"/>
    <w:rsid w:val="00FB1ADD"/>
    <w:rsid w:val="00FB5CE5"/>
    <w:rsid w:val="00FB6A1B"/>
    <w:rsid w:val="00FB787D"/>
    <w:rsid w:val="00FC3169"/>
    <w:rsid w:val="00FC3E1F"/>
    <w:rsid w:val="00FC625C"/>
    <w:rsid w:val="00FC79EF"/>
    <w:rsid w:val="00FD0762"/>
    <w:rsid w:val="00FD079D"/>
    <w:rsid w:val="00FD0FF2"/>
    <w:rsid w:val="00FD63EC"/>
    <w:rsid w:val="00FD6D2D"/>
    <w:rsid w:val="00FD7486"/>
    <w:rsid w:val="00FE130B"/>
    <w:rsid w:val="00FE228B"/>
    <w:rsid w:val="00FE3797"/>
    <w:rsid w:val="00FE5B5E"/>
    <w:rsid w:val="00FE6064"/>
    <w:rsid w:val="00FE608C"/>
    <w:rsid w:val="00FE7A9E"/>
    <w:rsid w:val="00FF0928"/>
    <w:rsid w:val="00FF108B"/>
    <w:rsid w:val="00FF194A"/>
    <w:rsid w:val="00FF2DD9"/>
    <w:rsid w:val="00FF4060"/>
    <w:rsid w:val="00FF4938"/>
    <w:rsid w:val="00FF5AF3"/>
    <w:rsid w:val="00FF63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7B34712-7EC9-4971-A264-57E05ECC2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2CA0"/>
    <w:rPr>
      <w:sz w:val="24"/>
      <w:lang w:val="ca-ES"/>
    </w:rPr>
  </w:style>
  <w:style w:type="paragraph" w:styleId="Heading1">
    <w:name w:val="heading 1"/>
    <w:basedOn w:val="Normal"/>
    <w:next w:val="Normal"/>
    <w:qFormat/>
    <w:rsid w:val="00A72CA0"/>
    <w:pPr>
      <w:keepNext/>
      <w:jc w:val="center"/>
      <w:outlineLvl w:val="0"/>
    </w:pPr>
    <w:rPr>
      <w:b/>
    </w:rPr>
  </w:style>
  <w:style w:type="paragraph" w:styleId="Heading2">
    <w:name w:val="heading 2"/>
    <w:basedOn w:val="Normal"/>
    <w:next w:val="Normal"/>
    <w:qFormat/>
    <w:rsid w:val="00A72CA0"/>
    <w:pPr>
      <w:keepNext/>
      <w:jc w:val="both"/>
      <w:outlineLvl w:val="1"/>
    </w:pPr>
    <w:rPr>
      <w:b/>
    </w:rPr>
  </w:style>
  <w:style w:type="paragraph" w:styleId="Heading3">
    <w:name w:val="heading 3"/>
    <w:basedOn w:val="Normal"/>
    <w:next w:val="Normal"/>
    <w:qFormat/>
    <w:rsid w:val="00A72CA0"/>
    <w:pPr>
      <w:keepNext/>
      <w:pBdr>
        <w:top w:val="single" w:sz="4" w:space="1" w:color="auto"/>
        <w:left w:val="single" w:sz="4" w:space="1" w:color="auto"/>
        <w:bottom w:val="single" w:sz="4" w:space="1" w:color="auto"/>
        <w:right w:val="single" w:sz="4" w:space="1" w:color="auto"/>
      </w:pBdr>
      <w:jc w:val="both"/>
      <w:outlineLvl w:val="2"/>
    </w:pPr>
    <w:rPr>
      <w:b/>
      <w:i/>
      <w:sz w:val="20"/>
    </w:rPr>
  </w:style>
  <w:style w:type="paragraph" w:styleId="Heading4">
    <w:name w:val="heading 4"/>
    <w:basedOn w:val="Normal"/>
    <w:next w:val="Normal"/>
    <w:qFormat/>
    <w:rsid w:val="00A72CA0"/>
    <w:pPr>
      <w:keepNext/>
      <w:outlineLvl w:val="3"/>
    </w:pPr>
    <w:rPr>
      <w:b/>
      <w:i/>
      <w:sz w:val="20"/>
    </w:rPr>
  </w:style>
  <w:style w:type="paragraph" w:styleId="Heading5">
    <w:name w:val="heading 5"/>
    <w:basedOn w:val="Normal"/>
    <w:next w:val="Normal"/>
    <w:qFormat/>
    <w:rsid w:val="00A72CA0"/>
    <w:pPr>
      <w:keepNext/>
      <w:outlineLvl w:val="4"/>
    </w:pPr>
    <w:rPr>
      <w:b/>
    </w:rPr>
  </w:style>
  <w:style w:type="paragraph" w:styleId="Heading6">
    <w:name w:val="heading 6"/>
    <w:basedOn w:val="Normal"/>
    <w:next w:val="Normal"/>
    <w:qFormat/>
    <w:rsid w:val="00A72CA0"/>
    <w:pPr>
      <w:keepNext/>
      <w:pBdr>
        <w:top w:val="single" w:sz="4" w:space="1" w:color="auto"/>
        <w:left w:val="single" w:sz="4" w:space="1" w:color="auto"/>
        <w:bottom w:val="single" w:sz="4" w:space="1" w:color="auto"/>
        <w:right w:val="single" w:sz="4" w:space="1" w:color="auto"/>
      </w:pBdr>
      <w:outlineLvl w:val="5"/>
    </w:pPr>
    <w:rPr>
      <w:rFonts w:ascii="Courier New" w:hAnsi="Courier New"/>
      <w:b/>
      <w:snapToGrid w:val="0"/>
      <w:sz w:val="16"/>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A72CA0"/>
    <w:pPr>
      <w:jc w:val="both"/>
    </w:pPr>
  </w:style>
  <w:style w:type="paragraph" w:styleId="Footer">
    <w:name w:val="footer"/>
    <w:basedOn w:val="Normal"/>
    <w:link w:val="FooterChar"/>
    <w:uiPriority w:val="99"/>
    <w:rsid w:val="00A72CA0"/>
    <w:pPr>
      <w:tabs>
        <w:tab w:val="center" w:pos="4252"/>
        <w:tab w:val="right" w:pos="8504"/>
      </w:tabs>
    </w:pPr>
  </w:style>
  <w:style w:type="character" w:styleId="PageNumber">
    <w:name w:val="page number"/>
    <w:basedOn w:val="DefaultParagraphFont"/>
    <w:rsid w:val="00A72CA0"/>
  </w:style>
  <w:style w:type="paragraph" w:styleId="BodyText2">
    <w:name w:val="Body Text 2"/>
    <w:basedOn w:val="Normal"/>
    <w:link w:val="BodyText2Char"/>
    <w:rsid w:val="00A72CA0"/>
    <w:pPr>
      <w:jc w:val="both"/>
    </w:pPr>
    <w:rPr>
      <w:sz w:val="22"/>
    </w:rPr>
  </w:style>
  <w:style w:type="paragraph" w:styleId="BodyText3">
    <w:name w:val="Body Text 3"/>
    <w:basedOn w:val="Normal"/>
    <w:rsid w:val="00A72CA0"/>
    <w:pPr>
      <w:ind w:right="-427"/>
      <w:jc w:val="both"/>
    </w:pPr>
  </w:style>
  <w:style w:type="paragraph" w:styleId="DocumentMap">
    <w:name w:val="Document Map"/>
    <w:basedOn w:val="Normal"/>
    <w:semiHidden/>
    <w:rsid w:val="00A72CA0"/>
    <w:pPr>
      <w:shd w:val="clear" w:color="auto" w:fill="000080"/>
    </w:pPr>
    <w:rPr>
      <w:rFonts w:ascii="Tahoma" w:hAnsi="Tahoma"/>
    </w:rPr>
  </w:style>
  <w:style w:type="table" w:styleId="TableGrid">
    <w:name w:val="Table Grid"/>
    <w:basedOn w:val="TableNormal"/>
    <w:rsid w:val="00CE7C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D31C70"/>
    <w:rPr>
      <w:color w:val="0000FF"/>
      <w:u w:val="single"/>
    </w:rPr>
  </w:style>
  <w:style w:type="paragraph" w:styleId="BodyTextIndent">
    <w:name w:val="Body Text Indent"/>
    <w:basedOn w:val="Normal"/>
    <w:rsid w:val="00B40EF8"/>
    <w:pPr>
      <w:spacing w:after="120"/>
      <w:ind w:left="283"/>
    </w:pPr>
  </w:style>
  <w:style w:type="table" w:styleId="TableList3">
    <w:name w:val="Table List 3"/>
    <w:basedOn w:val="TableNormal"/>
    <w:rsid w:val="00025E5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Columns3">
    <w:name w:val="Table Columns 3"/>
    <w:basedOn w:val="TableNormal"/>
    <w:rsid w:val="006D308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paragraph" w:styleId="NormalWeb">
    <w:name w:val="Normal (Web)"/>
    <w:basedOn w:val="Normal"/>
    <w:uiPriority w:val="99"/>
    <w:rsid w:val="007377FC"/>
    <w:pPr>
      <w:spacing w:before="100" w:beforeAutospacing="1" w:after="100" w:afterAutospacing="1"/>
    </w:pPr>
    <w:rPr>
      <w:szCs w:val="24"/>
      <w:lang w:val="es-ES"/>
    </w:rPr>
  </w:style>
  <w:style w:type="character" w:styleId="HTMLCode">
    <w:name w:val="HTML Code"/>
    <w:basedOn w:val="DefaultParagraphFont"/>
    <w:uiPriority w:val="99"/>
    <w:rsid w:val="007377FC"/>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737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es-ES"/>
    </w:rPr>
  </w:style>
  <w:style w:type="character" w:styleId="Emphasis">
    <w:name w:val="Emphasis"/>
    <w:basedOn w:val="DefaultParagraphFont"/>
    <w:uiPriority w:val="20"/>
    <w:qFormat/>
    <w:rsid w:val="007377FC"/>
    <w:rPr>
      <w:i/>
      <w:iCs/>
    </w:rPr>
  </w:style>
  <w:style w:type="character" w:customStyle="1" w:styleId="HTMLPreformattedChar">
    <w:name w:val="HTML Preformatted Char"/>
    <w:basedOn w:val="DefaultParagraphFont"/>
    <w:link w:val="HTMLPreformatted"/>
    <w:uiPriority w:val="99"/>
    <w:rsid w:val="007377FC"/>
    <w:rPr>
      <w:rFonts w:ascii="Courier New" w:hAnsi="Courier New" w:cs="Courier New"/>
      <w:lang w:val="es-ES" w:eastAsia="es-ES" w:bidi="ar-SA"/>
    </w:rPr>
  </w:style>
  <w:style w:type="paragraph" w:styleId="BalloonText">
    <w:name w:val="Balloon Text"/>
    <w:basedOn w:val="Normal"/>
    <w:link w:val="BalloonTextChar"/>
    <w:rsid w:val="00A74D04"/>
    <w:rPr>
      <w:rFonts w:ascii="Tahoma" w:hAnsi="Tahoma" w:cs="Tahoma"/>
      <w:sz w:val="16"/>
      <w:szCs w:val="16"/>
    </w:rPr>
  </w:style>
  <w:style w:type="character" w:customStyle="1" w:styleId="BalloonTextChar">
    <w:name w:val="Balloon Text Char"/>
    <w:basedOn w:val="DefaultParagraphFont"/>
    <w:link w:val="BalloonText"/>
    <w:rsid w:val="00A74D04"/>
    <w:rPr>
      <w:rFonts w:ascii="Tahoma" w:hAnsi="Tahoma" w:cs="Tahoma"/>
      <w:sz w:val="16"/>
      <w:szCs w:val="16"/>
      <w:lang w:val="ca-ES"/>
    </w:rPr>
  </w:style>
  <w:style w:type="paragraph" w:styleId="ListParagraph">
    <w:name w:val="List Paragraph"/>
    <w:basedOn w:val="Normal"/>
    <w:link w:val="ListParagraphChar"/>
    <w:uiPriority w:val="1"/>
    <w:qFormat/>
    <w:rsid w:val="000D32B8"/>
    <w:pPr>
      <w:ind w:left="720"/>
      <w:contextualSpacing/>
    </w:pPr>
  </w:style>
  <w:style w:type="character" w:customStyle="1" w:styleId="BodyText2Char">
    <w:name w:val="Body Text 2 Char"/>
    <w:basedOn w:val="DefaultParagraphFont"/>
    <w:link w:val="BodyText2"/>
    <w:rsid w:val="00D27C05"/>
    <w:rPr>
      <w:sz w:val="22"/>
      <w:lang w:val="ca-ES"/>
    </w:rPr>
  </w:style>
  <w:style w:type="character" w:customStyle="1" w:styleId="gdxa2evbhab">
    <w:name w:val="gdxa2evbhab"/>
    <w:basedOn w:val="DefaultParagraphFont"/>
    <w:rsid w:val="00F12489"/>
  </w:style>
  <w:style w:type="character" w:customStyle="1" w:styleId="gdxa2evbl5">
    <w:name w:val="gdxa2evbl5"/>
    <w:basedOn w:val="DefaultParagraphFont"/>
    <w:rsid w:val="00F12489"/>
  </w:style>
  <w:style w:type="character" w:customStyle="1" w:styleId="gnvmtomcdbb">
    <w:name w:val="gnvmtomcdbb"/>
    <w:basedOn w:val="DefaultParagraphFont"/>
    <w:rsid w:val="00862090"/>
  </w:style>
  <w:style w:type="character" w:customStyle="1" w:styleId="gnvmtomchab">
    <w:name w:val="gnvmtomchab"/>
    <w:basedOn w:val="DefaultParagraphFont"/>
    <w:rsid w:val="00862090"/>
  </w:style>
  <w:style w:type="character" w:styleId="PlaceholderText">
    <w:name w:val="Placeholder Text"/>
    <w:basedOn w:val="DefaultParagraphFont"/>
    <w:uiPriority w:val="99"/>
    <w:semiHidden/>
    <w:rsid w:val="00202D04"/>
    <w:rPr>
      <w:color w:val="808080"/>
    </w:rPr>
  </w:style>
  <w:style w:type="character" w:customStyle="1" w:styleId="gfkjrpgckcb">
    <w:name w:val="gfkjrpgckcb"/>
    <w:basedOn w:val="DefaultParagraphFont"/>
    <w:rsid w:val="00165986"/>
  </w:style>
  <w:style w:type="character" w:customStyle="1" w:styleId="gfkjrpgcnbb">
    <w:name w:val="gfkjrpgcnbb"/>
    <w:basedOn w:val="DefaultParagraphFont"/>
    <w:rsid w:val="00165986"/>
  </w:style>
  <w:style w:type="character" w:styleId="FollowedHyperlink">
    <w:name w:val="FollowedHyperlink"/>
    <w:basedOn w:val="DefaultParagraphFont"/>
    <w:semiHidden/>
    <w:unhideWhenUsed/>
    <w:rsid w:val="00CB2F19"/>
    <w:rPr>
      <w:color w:val="800080" w:themeColor="followedHyperlink"/>
      <w:u w:val="single"/>
    </w:rPr>
  </w:style>
  <w:style w:type="character" w:customStyle="1" w:styleId="hps">
    <w:name w:val="hps"/>
    <w:basedOn w:val="DefaultParagraphFont"/>
    <w:rsid w:val="003B2F57"/>
  </w:style>
  <w:style w:type="character" w:customStyle="1" w:styleId="atn">
    <w:name w:val="atn"/>
    <w:basedOn w:val="DefaultParagraphFont"/>
    <w:rsid w:val="0025753D"/>
  </w:style>
  <w:style w:type="character" w:styleId="Strong">
    <w:name w:val="Strong"/>
    <w:basedOn w:val="DefaultParagraphFont"/>
    <w:uiPriority w:val="22"/>
    <w:qFormat/>
    <w:rsid w:val="003276D3"/>
    <w:rPr>
      <w:b/>
      <w:bCs/>
    </w:rPr>
  </w:style>
  <w:style w:type="table" w:styleId="MediumShading1-Accent5">
    <w:name w:val="Medium Shading 1 Accent 5"/>
    <w:basedOn w:val="TableNormal"/>
    <w:uiPriority w:val="63"/>
    <w:rsid w:val="00BE5F12"/>
    <w:rPr>
      <w:rFonts w:asciiTheme="minorHAnsi" w:eastAsiaTheme="minorHAnsi" w:hAnsiTheme="minorHAnsi" w:cstheme="minorBidi"/>
      <w:sz w:val="22"/>
      <w:szCs w:val="22"/>
      <w:lang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customStyle="1" w:styleId="gem3dmtclfb">
    <w:name w:val="gem3dmtclfb"/>
    <w:basedOn w:val="DefaultParagraphFont"/>
    <w:rsid w:val="00BE5F12"/>
  </w:style>
  <w:style w:type="character" w:customStyle="1" w:styleId="gem3dmtclgb">
    <w:name w:val="gem3dmtclgb"/>
    <w:basedOn w:val="DefaultParagraphFont"/>
    <w:rsid w:val="00204AB8"/>
  </w:style>
  <w:style w:type="paragraph" w:styleId="Header">
    <w:name w:val="header"/>
    <w:basedOn w:val="Normal"/>
    <w:link w:val="HeaderChar"/>
    <w:uiPriority w:val="99"/>
    <w:unhideWhenUsed/>
    <w:rsid w:val="00F901F8"/>
    <w:pPr>
      <w:tabs>
        <w:tab w:val="center" w:pos="4252"/>
        <w:tab w:val="right" w:pos="8504"/>
      </w:tabs>
    </w:pPr>
  </w:style>
  <w:style w:type="character" w:customStyle="1" w:styleId="HeaderChar">
    <w:name w:val="Header Char"/>
    <w:basedOn w:val="DefaultParagraphFont"/>
    <w:link w:val="Header"/>
    <w:uiPriority w:val="99"/>
    <w:rsid w:val="00F901F8"/>
    <w:rPr>
      <w:sz w:val="24"/>
      <w:lang w:val="en-US"/>
    </w:rPr>
  </w:style>
  <w:style w:type="character" w:customStyle="1" w:styleId="FooterChar">
    <w:name w:val="Footer Char"/>
    <w:basedOn w:val="DefaultParagraphFont"/>
    <w:link w:val="Footer"/>
    <w:uiPriority w:val="99"/>
    <w:rsid w:val="00F901F8"/>
    <w:rPr>
      <w:sz w:val="24"/>
      <w:lang w:val="en-US"/>
    </w:rPr>
  </w:style>
  <w:style w:type="character" w:customStyle="1" w:styleId="gghfmyibcpb">
    <w:name w:val="gghfmyibcpb"/>
    <w:basedOn w:val="DefaultParagraphFont"/>
    <w:rsid w:val="00D26F14"/>
  </w:style>
  <w:style w:type="character" w:customStyle="1" w:styleId="gghfmyibcob">
    <w:name w:val="gghfmyibcob"/>
    <w:basedOn w:val="DefaultParagraphFont"/>
    <w:rsid w:val="00D26F14"/>
  </w:style>
  <w:style w:type="table" w:styleId="PlainTable4">
    <w:name w:val="Plain Table 4"/>
    <w:basedOn w:val="TableNormal"/>
    <w:uiPriority w:val="44"/>
    <w:rsid w:val="0022045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ListParagraphChar">
    <w:name w:val="List Paragraph Char"/>
    <w:link w:val="ListParagraph"/>
    <w:uiPriority w:val="34"/>
    <w:rsid w:val="00A91B5B"/>
    <w:rPr>
      <w:sz w:val="24"/>
      <w:lang w:val="ca-ES"/>
    </w:rPr>
  </w:style>
  <w:style w:type="character" w:customStyle="1" w:styleId="gd15mcfckub">
    <w:name w:val="gd15mcfckub"/>
    <w:basedOn w:val="DefaultParagraphFont"/>
    <w:rsid w:val="004212F4"/>
  </w:style>
  <w:style w:type="character" w:customStyle="1" w:styleId="gd15mcfcktb">
    <w:name w:val="gd15mcfcktb"/>
    <w:basedOn w:val="DefaultParagraphFont"/>
    <w:rsid w:val="004212F4"/>
  </w:style>
  <w:style w:type="character" w:customStyle="1" w:styleId="gd15mcfceub">
    <w:name w:val="gd15mcfceub"/>
    <w:basedOn w:val="DefaultParagraphFont"/>
    <w:rsid w:val="004212F4"/>
  </w:style>
  <w:style w:type="table" w:styleId="GridTable4-Accent5">
    <w:name w:val="Grid Table 4 Accent 5"/>
    <w:basedOn w:val="TableNormal"/>
    <w:uiPriority w:val="49"/>
    <w:rsid w:val="006078A3"/>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5">
    <w:name w:val="Grid Table 2 Accent 5"/>
    <w:basedOn w:val="TableNormal"/>
    <w:uiPriority w:val="47"/>
    <w:rsid w:val="006078A3"/>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customStyle="1" w:styleId="Default">
    <w:name w:val="Default"/>
    <w:rsid w:val="006F0793"/>
    <w:pPr>
      <w:autoSpaceDE w:val="0"/>
      <w:autoSpaceDN w:val="0"/>
      <w:adjustRightInd w:val="0"/>
    </w:pPr>
    <w:rPr>
      <w:rFonts w:ascii="Arial" w:hAnsi="Arial" w:cs="Arial"/>
      <w:color w:val="000000"/>
      <w:sz w:val="24"/>
      <w:szCs w:val="24"/>
      <w:lang w:val="en-US" w:eastAsia="ca-ES"/>
    </w:rPr>
  </w:style>
  <w:style w:type="table" w:styleId="LightGrid-Accent5">
    <w:name w:val="Light Grid Accent 5"/>
    <w:basedOn w:val="TableNormal"/>
    <w:uiPriority w:val="62"/>
    <w:rsid w:val="00E5598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customStyle="1" w:styleId="data">
    <w:name w:val="data"/>
    <w:basedOn w:val="DefaultParagraphFont"/>
    <w:rsid w:val="00B205DC"/>
  </w:style>
  <w:style w:type="table" w:styleId="GridTable2-Accent4">
    <w:name w:val="Grid Table 2 Accent 4"/>
    <w:basedOn w:val="TableNormal"/>
    <w:uiPriority w:val="47"/>
    <w:rsid w:val="00902A01"/>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85105">
      <w:bodyDiv w:val="1"/>
      <w:marLeft w:val="0"/>
      <w:marRight w:val="0"/>
      <w:marTop w:val="0"/>
      <w:marBottom w:val="0"/>
      <w:divBdr>
        <w:top w:val="none" w:sz="0" w:space="0" w:color="auto"/>
        <w:left w:val="none" w:sz="0" w:space="0" w:color="auto"/>
        <w:bottom w:val="none" w:sz="0" w:space="0" w:color="auto"/>
        <w:right w:val="none" w:sz="0" w:space="0" w:color="auto"/>
      </w:divBdr>
    </w:div>
    <w:div w:id="44526391">
      <w:bodyDiv w:val="1"/>
      <w:marLeft w:val="0"/>
      <w:marRight w:val="0"/>
      <w:marTop w:val="0"/>
      <w:marBottom w:val="0"/>
      <w:divBdr>
        <w:top w:val="none" w:sz="0" w:space="0" w:color="auto"/>
        <w:left w:val="none" w:sz="0" w:space="0" w:color="auto"/>
        <w:bottom w:val="none" w:sz="0" w:space="0" w:color="auto"/>
        <w:right w:val="none" w:sz="0" w:space="0" w:color="auto"/>
      </w:divBdr>
    </w:div>
    <w:div w:id="60178645">
      <w:bodyDiv w:val="1"/>
      <w:marLeft w:val="0"/>
      <w:marRight w:val="0"/>
      <w:marTop w:val="0"/>
      <w:marBottom w:val="0"/>
      <w:divBdr>
        <w:top w:val="none" w:sz="0" w:space="0" w:color="auto"/>
        <w:left w:val="none" w:sz="0" w:space="0" w:color="auto"/>
        <w:bottom w:val="none" w:sz="0" w:space="0" w:color="auto"/>
        <w:right w:val="none" w:sz="0" w:space="0" w:color="auto"/>
      </w:divBdr>
    </w:div>
    <w:div w:id="144051065">
      <w:bodyDiv w:val="1"/>
      <w:marLeft w:val="0"/>
      <w:marRight w:val="0"/>
      <w:marTop w:val="0"/>
      <w:marBottom w:val="0"/>
      <w:divBdr>
        <w:top w:val="none" w:sz="0" w:space="0" w:color="auto"/>
        <w:left w:val="none" w:sz="0" w:space="0" w:color="auto"/>
        <w:bottom w:val="none" w:sz="0" w:space="0" w:color="auto"/>
        <w:right w:val="none" w:sz="0" w:space="0" w:color="auto"/>
      </w:divBdr>
    </w:div>
    <w:div w:id="224147674">
      <w:bodyDiv w:val="1"/>
      <w:marLeft w:val="0"/>
      <w:marRight w:val="0"/>
      <w:marTop w:val="0"/>
      <w:marBottom w:val="0"/>
      <w:divBdr>
        <w:top w:val="none" w:sz="0" w:space="0" w:color="auto"/>
        <w:left w:val="none" w:sz="0" w:space="0" w:color="auto"/>
        <w:bottom w:val="none" w:sz="0" w:space="0" w:color="auto"/>
        <w:right w:val="none" w:sz="0" w:space="0" w:color="auto"/>
      </w:divBdr>
    </w:div>
    <w:div w:id="267130475">
      <w:bodyDiv w:val="1"/>
      <w:marLeft w:val="0"/>
      <w:marRight w:val="0"/>
      <w:marTop w:val="0"/>
      <w:marBottom w:val="0"/>
      <w:divBdr>
        <w:top w:val="none" w:sz="0" w:space="0" w:color="auto"/>
        <w:left w:val="none" w:sz="0" w:space="0" w:color="auto"/>
        <w:bottom w:val="none" w:sz="0" w:space="0" w:color="auto"/>
        <w:right w:val="none" w:sz="0" w:space="0" w:color="auto"/>
      </w:divBdr>
    </w:div>
    <w:div w:id="271404996">
      <w:bodyDiv w:val="1"/>
      <w:marLeft w:val="0"/>
      <w:marRight w:val="0"/>
      <w:marTop w:val="0"/>
      <w:marBottom w:val="0"/>
      <w:divBdr>
        <w:top w:val="none" w:sz="0" w:space="0" w:color="auto"/>
        <w:left w:val="none" w:sz="0" w:space="0" w:color="auto"/>
        <w:bottom w:val="none" w:sz="0" w:space="0" w:color="auto"/>
        <w:right w:val="none" w:sz="0" w:space="0" w:color="auto"/>
      </w:divBdr>
    </w:div>
    <w:div w:id="340085001">
      <w:bodyDiv w:val="1"/>
      <w:marLeft w:val="0"/>
      <w:marRight w:val="0"/>
      <w:marTop w:val="0"/>
      <w:marBottom w:val="0"/>
      <w:divBdr>
        <w:top w:val="none" w:sz="0" w:space="0" w:color="auto"/>
        <w:left w:val="none" w:sz="0" w:space="0" w:color="auto"/>
        <w:bottom w:val="none" w:sz="0" w:space="0" w:color="auto"/>
        <w:right w:val="none" w:sz="0" w:space="0" w:color="auto"/>
      </w:divBdr>
    </w:div>
    <w:div w:id="393236199">
      <w:bodyDiv w:val="1"/>
      <w:marLeft w:val="0"/>
      <w:marRight w:val="0"/>
      <w:marTop w:val="0"/>
      <w:marBottom w:val="0"/>
      <w:divBdr>
        <w:top w:val="none" w:sz="0" w:space="0" w:color="auto"/>
        <w:left w:val="none" w:sz="0" w:space="0" w:color="auto"/>
        <w:bottom w:val="none" w:sz="0" w:space="0" w:color="auto"/>
        <w:right w:val="none" w:sz="0" w:space="0" w:color="auto"/>
      </w:divBdr>
    </w:div>
    <w:div w:id="482358162">
      <w:bodyDiv w:val="1"/>
      <w:marLeft w:val="0"/>
      <w:marRight w:val="0"/>
      <w:marTop w:val="0"/>
      <w:marBottom w:val="0"/>
      <w:divBdr>
        <w:top w:val="none" w:sz="0" w:space="0" w:color="auto"/>
        <w:left w:val="none" w:sz="0" w:space="0" w:color="auto"/>
        <w:bottom w:val="none" w:sz="0" w:space="0" w:color="auto"/>
        <w:right w:val="none" w:sz="0" w:space="0" w:color="auto"/>
      </w:divBdr>
    </w:div>
    <w:div w:id="491920245">
      <w:bodyDiv w:val="1"/>
      <w:marLeft w:val="0"/>
      <w:marRight w:val="0"/>
      <w:marTop w:val="0"/>
      <w:marBottom w:val="0"/>
      <w:divBdr>
        <w:top w:val="none" w:sz="0" w:space="0" w:color="auto"/>
        <w:left w:val="none" w:sz="0" w:space="0" w:color="auto"/>
        <w:bottom w:val="none" w:sz="0" w:space="0" w:color="auto"/>
        <w:right w:val="none" w:sz="0" w:space="0" w:color="auto"/>
      </w:divBdr>
      <w:divsChild>
        <w:div w:id="1843276997">
          <w:marLeft w:val="0"/>
          <w:marRight w:val="0"/>
          <w:marTop w:val="0"/>
          <w:marBottom w:val="0"/>
          <w:divBdr>
            <w:top w:val="none" w:sz="0" w:space="0" w:color="auto"/>
            <w:left w:val="none" w:sz="0" w:space="0" w:color="auto"/>
            <w:bottom w:val="none" w:sz="0" w:space="0" w:color="auto"/>
            <w:right w:val="none" w:sz="0" w:space="0" w:color="auto"/>
          </w:divBdr>
          <w:divsChild>
            <w:div w:id="125627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28139">
      <w:bodyDiv w:val="1"/>
      <w:marLeft w:val="0"/>
      <w:marRight w:val="0"/>
      <w:marTop w:val="0"/>
      <w:marBottom w:val="0"/>
      <w:divBdr>
        <w:top w:val="none" w:sz="0" w:space="0" w:color="auto"/>
        <w:left w:val="none" w:sz="0" w:space="0" w:color="auto"/>
        <w:bottom w:val="none" w:sz="0" w:space="0" w:color="auto"/>
        <w:right w:val="none" w:sz="0" w:space="0" w:color="auto"/>
      </w:divBdr>
    </w:div>
    <w:div w:id="529537550">
      <w:bodyDiv w:val="1"/>
      <w:marLeft w:val="0"/>
      <w:marRight w:val="0"/>
      <w:marTop w:val="0"/>
      <w:marBottom w:val="0"/>
      <w:divBdr>
        <w:top w:val="none" w:sz="0" w:space="0" w:color="auto"/>
        <w:left w:val="none" w:sz="0" w:space="0" w:color="auto"/>
        <w:bottom w:val="none" w:sz="0" w:space="0" w:color="auto"/>
        <w:right w:val="none" w:sz="0" w:space="0" w:color="auto"/>
      </w:divBdr>
    </w:div>
    <w:div w:id="556941786">
      <w:bodyDiv w:val="1"/>
      <w:marLeft w:val="0"/>
      <w:marRight w:val="0"/>
      <w:marTop w:val="0"/>
      <w:marBottom w:val="0"/>
      <w:divBdr>
        <w:top w:val="none" w:sz="0" w:space="0" w:color="auto"/>
        <w:left w:val="none" w:sz="0" w:space="0" w:color="auto"/>
        <w:bottom w:val="none" w:sz="0" w:space="0" w:color="auto"/>
        <w:right w:val="none" w:sz="0" w:space="0" w:color="auto"/>
      </w:divBdr>
    </w:div>
    <w:div w:id="714935341">
      <w:bodyDiv w:val="1"/>
      <w:marLeft w:val="0"/>
      <w:marRight w:val="0"/>
      <w:marTop w:val="0"/>
      <w:marBottom w:val="0"/>
      <w:divBdr>
        <w:top w:val="none" w:sz="0" w:space="0" w:color="auto"/>
        <w:left w:val="none" w:sz="0" w:space="0" w:color="auto"/>
        <w:bottom w:val="none" w:sz="0" w:space="0" w:color="auto"/>
        <w:right w:val="none" w:sz="0" w:space="0" w:color="auto"/>
      </w:divBdr>
    </w:div>
    <w:div w:id="805851056">
      <w:bodyDiv w:val="1"/>
      <w:marLeft w:val="0"/>
      <w:marRight w:val="0"/>
      <w:marTop w:val="0"/>
      <w:marBottom w:val="0"/>
      <w:divBdr>
        <w:top w:val="none" w:sz="0" w:space="0" w:color="auto"/>
        <w:left w:val="none" w:sz="0" w:space="0" w:color="auto"/>
        <w:bottom w:val="none" w:sz="0" w:space="0" w:color="auto"/>
        <w:right w:val="none" w:sz="0" w:space="0" w:color="auto"/>
      </w:divBdr>
    </w:div>
    <w:div w:id="848258952">
      <w:bodyDiv w:val="1"/>
      <w:marLeft w:val="0"/>
      <w:marRight w:val="0"/>
      <w:marTop w:val="0"/>
      <w:marBottom w:val="0"/>
      <w:divBdr>
        <w:top w:val="none" w:sz="0" w:space="0" w:color="auto"/>
        <w:left w:val="none" w:sz="0" w:space="0" w:color="auto"/>
        <w:bottom w:val="none" w:sz="0" w:space="0" w:color="auto"/>
        <w:right w:val="none" w:sz="0" w:space="0" w:color="auto"/>
      </w:divBdr>
    </w:div>
    <w:div w:id="852644005">
      <w:bodyDiv w:val="1"/>
      <w:marLeft w:val="0"/>
      <w:marRight w:val="0"/>
      <w:marTop w:val="0"/>
      <w:marBottom w:val="0"/>
      <w:divBdr>
        <w:top w:val="none" w:sz="0" w:space="0" w:color="auto"/>
        <w:left w:val="none" w:sz="0" w:space="0" w:color="auto"/>
        <w:bottom w:val="none" w:sz="0" w:space="0" w:color="auto"/>
        <w:right w:val="none" w:sz="0" w:space="0" w:color="auto"/>
      </w:divBdr>
    </w:div>
    <w:div w:id="854807595">
      <w:bodyDiv w:val="1"/>
      <w:marLeft w:val="0"/>
      <w:marRight w:val="0"/>
      <w:marTop w:val="0"/>
      <w:marBottom w:val="0"/>
      <w:divBdr>
        <w:top w:val="none" w:sz="0" w:space="0" w:color="auto"/>
        <w:left w:val="none" w:sz="0" w:space="0" w:color="auto"/>
        <w:bottom w:val="none" w:sz="0" w:space="0" w:color="auto"/>
        <w:right w:val="none" w:sz="0" w:space="0" w:color="auto"/>
      </w:divBdr>
    </w:div>
    <w:div w:id="874149911">
      <w:bodyDiv w:val="1"/>
      <w:marLeft w:val="0"/>
      <w:marRight w:val="0"/>
      <w:marTop w:val="0"/>
      <w:marBottom w:val="0"/>
      <w:divBdr>
        <w:top w:val="none" w:sz="0" w:space="0" w:color="auto"/>
        <w:left w:val="none" w:sz="0" w:space="0" w:color="auto"/>
        <w:bottom w:val="none" w:sz="0" w:space="0" w:color="auto"/>
        <w:right w:val="none" w:sz="0" w:space="0" w:color="auto"/>
      </w:divBdr>
    </w:div>
    <w:div w:id="972565017">
      <w:bodyDiv w:val="1"/>
      <w:marLeft w:val="0"/>
      <w:marRight w:val="0"/>
      <w:marTop w:val="0"/>
      <w:marBottom w:val="0"/>
      <w:divBdr>
        <w:top w:val="none" w:sz="0" w:space="0" w:color="auto"/>
        <w:left w:val="none" w:sz="0" w:space="0" w:color="auto"/>
        <w:bottom w:val="none" w:sz="0" w:space="0" w:color="auto"/>
        <w:right w:val="none" w:sz="0" w:space="0" w:color="auto"/>
      </w:divBdr>
    </w:div>
    <w:div w:id="1010177386">
      <w:bodyDiv w:val="1"/>
      <w:marLeft w:val="0"/>
      <w:marRight w:val="0"/>
      <w:marTop w:val="0"/>
      <w:marBottom w:val="0"/>
      <w:divBdr>
        <w:top w:val="none" w:sz="0" w:space="0" w:color="auto"/>
        <w:left w:val="none" w:sz="0" w:space="0" w:color="auto"/>
        <w:bottom w:val="none" w:sz="0" w:space="0" w:color="auto"/>
        <w:right w:val="none" w:sz="0" w:space="0" w:color="auto"/>
      </w:divBdr>
    </w:div>
    <w:div w:id="1041596228">
      <w:bodyDiv w:val="1"/>
      <w:marLeft w:val="0"/>
      <w:marRight w:val="0"/>
      <w:marTop w:val="0"/>
      <w:marBottom w:val="0"/>
      <w:divBdr>
        <w:top w:val="none" w:sz="0" w:space="0" w:color="auto"/>
        <w:left w:val="none" w:sz="0" w:space="0" w:color="auto"/>
        <w:bottom w:val="none" w:sz="0" w:space="0" w:color="auto"/>
        <w:right w:val="none" w:sz="0" w:space="0" w:color="auto"/>
      </w:divBdr>
    </w:div>
    <w:div w:id="1049064167">
      <w:bodyDiv w:val="1"/>
      <w:marLeft w:val="0"/>
      <w:marRight w:val="0"/>
      <w:marTop w:val="0"/>
      <w:marBottom w:val="0"/>
      <w:divBdr>
        <w:top w:val="none" w:sz="0" w:space="0" w:color="auto"/>
        <w:left w:val="none" w:sz="0" w:space="0" w:color="auto"/>
        <w:bottom w:val="none" w:sz="0" w:space="0" w:color="auto"/>
        <w:right w:val="none" w:sz="0" w:space="0" w:color="auto"/>
      </w:divBdr>
    </w:div>
    <w:div w:id="1149126715">
      <w:bodyDiv w:val="1"/>
      <w:marLeft w:val="0"/>
      <w:marRight w:val="0"/>
      <w:marTop w:val="0"/>
      <w:marBottom w:val="0"/>
      <w:divBdr>
        <w:top w:val="none" w:sz="0" w:space="0" w:color="auto"/>
        <w:left w:val="none" w:sz="0" w:space="0" w:color="auto"/>
        <w:bottom w:val="none" w:sz="0" w:space="0" w:color="auto"/>
        <w:right w:val="none" w:sz="0" w:space="0" w:color="auto"/>
      </w:divBdr>
    </w:div>
    <w:div w:id="1160192633">
      <w:bodyDiv w:val="1"/>
      <w:marLeft w:val="0"/>
      <w:marRight w:val="0"/>
      <w:marTop w:val="0"/>
      <w:marBottom w:val="0"/>
      <w:divBdr>
        <w:top w:val="none" w:sz="0" w:space="0" w:color="auto"/>
        <w:left w:val="none" w:sz="0" w:space="0" w:color="auto"/>
        <w:bottom w:val="none" w:sz="0" w:space="0" w:color="auto"/>
        <w:right w:val="none" w:sz="0" w:space="0" w:color="auto"/>
      </w:divBdr>
    </w:div>
    <w:div w:id="1194683769">
      <w:bodyDiv w:val="1"/>
      <w:marLeft w:val="0"/>
      <w:marRight w:val="0"/>
      <w:marTop w:val="0"/>
      <w:marBottom w:val="0"/>
      <w:divBdr>
        <w:top w:val="none" w:sz="0" w:space="0" w:color="auto"/>
        <w:left w:val="none" w:sz="0" w:space="0" w:color="auto"/>
        <w:bottom w:val="none" w:sz="0" w:space="0" w:color="auto"/>
        <w:right w:val="none" w:sz="0" w:space="0" w:color="auto"/>
      </w:divBdr>
    </w:div>
    <w:div w:id="1236284601">
      <w:bodyDiv w:val="1"/>
      <w:marLeft w:val="0"/>
      <w:marRight w:val="0"/>
      <w:marTop w:val="0"/>
      <w:marBottom w:val="0"/>
      <w:divBdr>
        <w:top w:val="none" w:sz="0" w:space="0" w:color="auto"/>
        <w:left w:val="none" w:sz="0" w:space="0" w:color="auto"/>
        <w:bottom w:val="none" w:sz="0" w:space="0" w:color="auto"/>
        <w:right w:val="none" w:sz="0" w:space="0" w:color="auto"/>
      </w:divBdr>
    </w:div>
    <w:div w:id="1248348835">
      <w:bodyDiv w:val="1"/>
      <w:marLeft w:val="0"/>
      <w:marRight w:val="0"/>
      <w:marTop w:val="0"/>
      <w:marBottom w:val="0"/>
      <w:divBdr>
        <w:top w:val="none" w:sz="0" w:space="0" w:color="auto"/>
        <w:left w:val="none" w:sz="0" w:space="0" w:color="auto"/>
        <w:bottom w:val="none" w:sz="0" w:space="0" w:color="auto"/>
        <w:right w:val="none" w:sz="0" w:space="0" w:color="auto"/>
      </w:divBdr>
    </w:div>
    <w:div w:id="1308048615">
      <w:bodyDiv w:val="1"/>
      <w:marLeft w:val="0"/>
      <w:marRight w:val="0"/>
      <w:marTop w:val="0"/>
      <w:marBottom w:val="0"/>
      <w:divBdr>
        <w:top w:val="none" w:sz="0" w:space="0" w:color="auto"/>
        <w:left w:val="none" w:sz="0" w:space="0" w:color="auto"/>
        <w:bottom w:val="none" w:sz="0" w:space="0" w:color="auto"/>
        <w:right w:val="none" w:sz="0" w:space="0" w:color="auto"/>
      </w:divBdr>
    </w:div>
    <w:div w:id="1318729797">
      <w:bodyDiv w:val="1"/>
      <w:marLeft w:val="0"/>
      <w:marRight w:val="0"/>
      <w:marTop w:val="0"/>
      <w:marBottom w:val="0"/>
      <w:divBdr>
        <w:top w:val="none" w:sz="0" w:space="0" w:color="auto"/>
        <w:left w:val="none" w:sz="0" w:space="0" w:color="auto"/>
        <w:bottom w:val="none" w:sz="0" w:space="0" w:color="auto"/>
        <w:right w:val="none" w:sz="0" w:space="0" w:color="auto"/>
      </w:divBdr>
    </w:div>
    <w:div w:id="1339886832">
      <w:bodyDiv w:val="1"/>
      <w:marLeft w:val="0"/>
      <w:marRight w:val="0"/>
      <w:marTop w:val="0"/>
      <w:marBottom w:val="0"/>
      <w:divBdr>
        <w:top w:val="none" w:sz="0" w:space="0" w:color="auto"/>
        <w:left w:val="none" w:sz="0" w:space="0" w:color="auto"/>
        <w:bottom w:val="none" w:sz="0" w:space="0" w:color="auto"/>
        <w:right w:val="none" w:sz="0" w:space="0" w:color="auto"/>
      </w:divBdr>
    </w:div>
    <w:div w:id="1391265796">
      <w:bodyDiv w:val="1"/>
      <w:marLeft w:val="0"/>
      <w:marRight w:val="0"/>
      <w:marTop w:val="0"/>
      <w:marBottom w:val="0"/>
      <w:divBdr>
        <w:top w:val="none" w:sz="0" w:space="0" w:color="auto"/>
        <w:left w:val="none" w:sz="0" w:space="0" w:color="auto"/>
        <w:bottom w:val="none" w:sz="0" w:space="0" w:color="auto"/>
        <w:right w:val="none" w:sz="0" w:space="0" w:color="auto"/>
      </w:divBdr>
    </w:div>
    <w:div w:id="1586108231">
      <w:bodyDiv w:val="1"/>
      <w:marLeft w:val="0"/>
      <w:marRight w:val="0"/>
      <w:marTop w:val="0"/>
      <w:marBottom w:val="0"/>
      <w:divBdr>
        <w:top w:val="none" w:sz="0" w:space="0" w:color="auto"/>
        <w:left w:val="none" w:sz="0" w:space="0" w:color="auto"/>
        <w:bottom w:val="none" w:sz="0" w:space="0" w:color="auto"/>
        <w:right w:val="none" w:sz="0" w:space="0" w:color="auto"/>
      </w:divBdr>
    </w:div>
    <w:div w:id="1589344417">
      <w:bodyDiv w:val="1"/>
      <w:marLeft w:val="0"/>
      <w:marRight w:val="0"/>
      <w:marTop w:val="0"/>
      <w:marBottom w:val="0"/>
      <w:divBdr>
        <w:top w:val="none" w:sz="0" w:space="0" w:color="auto"/>
        <w:left w:val="none" w:sz="0" w:space="0" w:color="auto"/>
        <w:bottom w:val="none" w:sz="0" w:space="0" w:color="auto"/>
        <w:right w:val="none" w:sz="0" w:space="0" w:color="auto"/>
      </w:divBdr>
    </w:div>
    <w:div w:id="1632399011">
      <w:bodyDiv w:val="1"/>
      <w:marLeft w:val="0"/>
      <w:marRight w:val="0"/>
      <w:marTop w:val="0"/>
      <w:marBottom w:val="0"/>
      <w:divBdr>
        <w:top w:val="none" w:sz="0" w:space="0" w:color="auto"/>
        <w:left w:val="none" w:sz="0" w:space="0" w:color="auto"/>
        <w:bottom w:val="none" w:sz="0" w:space="0" w:color="auto"/>
        <w:right w:val="none" w:sz="0" w:space="0" w:color="auto"/>
      </w:divBdr>
    </w:div>
    <w:div w:id="1658456266">
      <w:bodyDiv w:val="1"/>
      <w:marLeft w:val="0"/>
      <w:marRight w:val="0"/>
      <w:marTop w:val="0"/>
      <w:marBottom w:val="0"/>
      <w:divBdr>
        <w:top w:val="none" w:sz="0" w:space="0" w:color="auto"/>
        <w:left w:val="none" w:sz="0" w:space="0" w:color="auto"/>
        <w:bottom w:val="none" w:sz="0" w:space="0" w:color="auto"/>
        <w:right w:val="none" w:sz="0" w:space="0" w:color="auto"/>
      </w:divBdr>
    </w:div>
    <w:div w:id="1710109789">
      <w:bodyDiv w:val="1"/>
      <w:marLeft w:val="0"/>
      <w:marRight w:val="0"/>
      <w:marTop w:val="0"/>
      <w:marBottom w:val="0"/>
      <w:divBdr>
        <w:top w:val="none" w:sz="0" w:space="0" w:color="auto"/>
        <w:left w:val="none" w:sz="0" w:space="0" w:color="auto"/>
        <w:bottom w:val="none" w:sz="0" w:space="0" w:color="auto"/>
        <w:right w:val="none" w:sz="0" w:space="0" w:color="auto"/>
      </w:divBdr>
    </w:div>
    <w:div w:id="1767576342">
      <w:bodyDiv w:val="1"/>
      <w:marLeft w:val="0"/>
      <w:marRight w:val="0"/>
      <w:marTop w:val="0"/>
      <w:marBottom w:val="0"/>
      <w:divBdr>
        <w:top w:val="none" w:sz="0" w:space="0" w:color="auto"/>
        <w:left w:val="none" w:sz="0" w:space="0" w:color="auto"/>
        <w:bottom w:val="none" w:sz="0" w:space="0" w:color="auto"/>
        <w:right w:val="none" w:sz="0" w:space="0" w:color="auto"/>
      </w:divBdr>
    </w:div>
    <w:div w:id="1787576584">
      <w:bodyDiv w:val="1"/>
      <w:marLeft w:val="0"/>
      <w:marRight w:val="0"/>
      <w:marTop w:val="0"/>
      <w:marBottom w:val="0"/>
      <w:divBdr>
        <w:top w:val="none" w:sz="0" w:space="0" w:color="auto"/>
        <w:left w:val="none" w:sz="0" w:space="0" w:color="auto"/>
        <w:bottom w:val="none" w:sz="0" w:space="0" w:color="auto"/>
        <w:right w:val="none" w:sz="0" w:space="0" w:color="auto"/>
      </w:divBdr>
    </w:div>
    <w:div w:id="1892572155">
      <w:bodyDiv w:val="1"/>
      <w:marLeft w:val="0"/>
      <w:marRight w:val="0"/>
      <w:marTop w:val="0"/>
      <w:marBottom w:val="0"/>
      <w:divBdr>
        <w:top w:val="none" w:sz="0" w:space="0" w:color="auto"/>
        <w:left w:val="none" w:sz="0" w:space="0" w:color="auto"/>
        <w:bottom w:val="none" w:sz="0" w:space="0" w:color="auto"/>
        <w:right w:val="none" w:sz="0" w:space="0" w:color="auto"/>
      </w:divBdr>
    </w:div>
    <w:div w:id="1956521373">
      <w:bodyDiv w:val="1"/>
      <w:marLeft w:val="0"/>
      <w:marRight w:val="0"/>
      <w:marTop w:val="0"/>
      <w:marBottom w:val="0"/>
      <w:divBdr>
        <w:top w:val="none" w:sz="0" w:space="0" w:color="auto"/>
        <w:left w:val="none" w:sz="0" w:space="0" w:color="auto"/>
        <w:bottom w:val="none" w:sz="0" w:space="0" w:color="auto"/>
        <w:right w:val="none" w:sz="0" w:space="0" w:color="auto"/>
      </w:divBdr>
    </w:div>
    <w:div w:id="2079354901">
      <w:bodyDiv w:val="1"/>
      <w:marLeft w:val="0"/>
      <w:marRight w:val="0"/>
      <w:marTop w:val="0"/>
      <w:marBottom w:val="0"/>
      <w:divBdr>
        <w:top w:val="none" w:sz="0" w:space="0" w:color="auto"/>
        <w:left w:val="none" w:sz="0" w:space="0" w:color="auto"/>
        <w:bottom w:val="none" w:sz="0" w:space="0" w:color="auto"/>
        <w:right w:val="none" w:sz="0" w:space="0" w:color="auto"/>
      </w:divBdr>
      <w:divsChild>
        <w:div w:id="42599691">
          <w:marLeft w:val="0"/>
          <w:marRight w:val="0"/>
          <w:marTop w:val="0"/>
          <w:marBottom w:val="0"/>
          <w:divBdr>
            <w:top w:val="none" w:sz="0" w:space="0" w:color="auto"/>
            <w:left w:val="none" w:sz="0" w:space="0" w:color="auto"/>
            <w:bottom w:val="none" w:sz="0" w:space="0" w:color="auto"/>
            <w:right w:val="none" w:sz="0" w:space="0" w:color="auto"/>
          </w:divBdr>
          <w:divsChild>
            <w:div w:id="471673929">
              <w:marLeft w:val="0"/>
              <w:marRight w:val="0"/>
              <w:marTop w:val="0"/>
              <w:marBottom w:val="0"/>
              <w:divBdr>
                <w:top w:val="none" w:sz="0" w:space="0" w:color="auto"/>
                <w:left w:val="none" w:sz="0" w:space="0" w:color="auto"/>
                <w:bottom w:val="none" w:sz="0" w:space="0" w:color="auto"/>
                <w:right w:val="none" w:sz="0" w:space="0" w:color="auto"/>
              </w:divBdr>
              <w:divsChild>
                <w:div w:id="314573134">
                  <w:marLeft w:val="0"/>
                  <w:marRight w:val="0"/>
                  <w:marTop w:val="0"/>
                  <w:marBottom w:val="0"/>
                  <w:divBdr>
                    <w:top w:val="none" w:sz="0" w:space="0" w:color="auto"/>
                    <w:left w:val="none" w:sz="0" w:space="0" w:color="auto"/>
                    <w:bottom w:val="none" w:sz="0" w:space="0" w:color="auto"/>
                    <w:right w:val="none" w:sz="0" w:space="0" w:color="auto"/>
                  </w:divBdr>
                  <w:divsChild>
                    <w:div w:id="555044987">
                      <w:marLeft w:val="0"/>
                      <w:marRight w:val="0"/>
                      <w:marTop w:val="0"/>
                      <w:marBottom w:val="0"/>
                      <w:divBdr>
                        <w:top w:val="none" w:sz="0" w:space="0" w:color="auto"/>
                        <w:left w:val="none" w:sz="0" w:space="0" w:color="auto"/>
                        <w:bottom w:val="none" w:sz="0" w:space="0" w:color="auto"/>
                        <w:right w:val="none" w:sz="0" w:space="0" w:color="auto"/>
                      </w:divBdr>
                      <w:divsChild>
                        <w:div w:id="761486467">
                          <w:marLeft w:val="0"/>
                          <w:marRight w:val="0"/>
                          <w:marTop w:val="0"/>
                          <w:marBottom w:val="0"/>
                          <w:divBdr>
                            <w:top w:val="none" w:sz="0" w:space="0" w:color="auto"/>
                            <w:left w:val="none" w:sz="0" w:space="0" w:color="auto"/>
                            <w:bottom w:val="none" w:sz="0" w:space="0" w:color="auto"/>
                            <w:right w:val="none" w:sz="0" w:space="0" w:color="auto"/>
                          </w:divBdr>
                          <w:divsChild>
                            <w:div w:id="135168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804478">
      <w:bodyDiv w:val="1"/>
      <w:marLeft w:val="0"/>
      <w:marRight w:val="0"/>
      <w:marTop w:val="0"/>
      <w:marBottom w:val="0"/>
      <w:divBdr>
        <w:top w:val="none" w:sz="0" w:space="0" w:color="auto"/>
        <w:left w:val="none" w:sz="0" w:space="0" w:color="auto"/>
        <w:bottom w:val="none" w:sz="0" w:space="0" w:color="auto"/>
        <w:right w:val="none" w:sz="0" w:space="0" w:color="auto"/>
      </w:divBdr>
    </w:div>
    <w:div w:id="2113208920">
      <w:bodyDiv w:val="1"/>
      <w:marLeft w:val="0"/>
      <w:marRight w:val="0"/>
      <w:marTop w:val="0"/>
      <w:marBottom w:val="0"/>
      <w:divBdr>
        <w:top w:val="none" w:sz="0" w:space="0" w:color="auto"/>
        <w:left w:val="none" w:sz="0" w:space="0" w:color="auto"/>
        <w:bottom w:val="none" w:sz="0" w:space="0" w:color="auto"/>
        <w:right w:val="none" w:sz="0" w:space="0" w:color="auto"/>
      </w:divBdr>
    </w:div>
    <w:div w:id="2137748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leccions.gencat.cat/ca/resultats-electorals/"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4E4448-9030-417F-9788-E8452BFF6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740</TotalTime>
  <Pages>10</Pages>
  <Words>1541</Words>
  <Characters>7938</Characters>
  <Application>Microsoft Office Word</Application>
  <DocSecurity>0</DocSecurity>
  <Lines>661</Lines>
  <Paragraphs>326</Paragraphs>
  <ScaleCrop>false</ScaleCrop>
  <HeadingPairs>
    <vt:vector size="6" baseType="variant">
      <vt:variant>
        <vt:lpstr>Títol</vt:lpstr>
      </vt:variant>
      <vt:variant>
        <vt:i4>1</vt:i4>
      </vt:variant>
      <vt:variant>
        <vt:lpstr>Title</vt:lpstr>
      </vt:variant>
      <vt:variant>
        <vt:i4>1</vt:i4>
      </vt:variant>
      <vt:variant>
        <vt:lpstr>Título</vt:lpstr>
      </vt:variant>
      <vt:variant>
        <vt:i4>1</vt:i4>
      </vt:variant>
    </vt:vector>
  </HeadingPairs>
  <TitlesOfParts>
    <vt:vector size="3" baseType="lpstr">
      <vt:lpstr>DIPLOMATURA D’ESTADÍSTICA</vt:lpstr>
      <vt:lpstr>DIPLOMATURA D’ESTADÍSTICA</vt:lpstr>
      <vt:lpstr>DIPLOMATURA D’ESTADÍSTICA</vt:lpstr>
    </vt:vector>
  </TitlesOfParts>
  <Company>upc</Company>
  <LinksUpToDate>false</LinksUpToDate>
  <CharactersWithSpaces>9153</CharactersWithSpaces>
  <SharedDoc>false</SharedDoc>
  <HLinks>
    <vt:vector size="6" baseType="variant">
      <vt:variant>
        <vt:i4>6357090</vt:i4>
      </vt:variant>
      <vt:variant>
        <vt:i4>0</vt:i4>
      </vt:variant>
      <vt:variant>
        <vt:i4>0</vt:i4>
      </vt:variant>
      <vt:variant>
        <vt:i4>5</vt:i4>
      </vt:variant>
      <vt:variant>
        <vt:lpwstr>http://www.stata.com/texts/eacsap/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DIPLOMATURA D’ESTADÍSTICA</dc:title>
  <dc:creator>UPC -EIO</dc:creator>
  <cp:lastModifiedBy>Lídia Montero - UPC</cp:lastModifiedBy>
  <cp:revision>93</cp:revision>
  <cp:lastPrinted>2019-10-09T08:19:00Z</cp:lastPrinted>
  <dcterms:created xsi:type="dcterms:W3CDTF">2022-12-06T19:06:00Z</dcterms:created>
  <dcterms:modified xsi:type="dcterms:W3CDTF">2023-01-15T13:20:00Z</dcterms:modified>
</cp:coreProperties>
</file>