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E81" w:rsidRPr="00E222E7" w:rsidRDefault="00B06999" w:rsidP="000E4E81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 w:rsidRPr="00E222E7">
        <w:rPr>
          <w:rFonts w:asciiTheme="minorHAnsi" w:hAnsiTheme="minorHAnsi" w:cstheme="minorHAnsi"/>
          <w:b/>
          <w:sz w:val="28"/>
          <w:lang w:val="en-US"/>
        </w:rPr>
        <w:t xml:space="preserve">MASTER IN </w:t>
      </w:r>
      <w:r w:rsidR="009D4966" w:rsidRPr="00E222E7">
        <w:rPr>
          <w:rFonts w:asciiTheme="minorHAnsi" w:hAnsiTheme="minorHAnsi" w:cstheme="minorHAnsi"/>
          <w:b/>
          <w:sz w:val="28"/>
          <w:lang w:val="en-US"/>
        </w:rPr>
        <w:t>DATA SCIENCE</w:t>
      </w:r>
      <w:r w:rsidR="000D066C" w:rsidRPr="00E222E7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0E4E81" w:rsidRPr="00E222E7">
        <w:rPr>
          <w:rFonts w:asciiTheme="minorHAnsi" w:hAnsiTheme="minorHAnsi" w:cstheme="minorHAnsi"/>
          <w:b/>
          <w:sz w:val="28"/>
          <w:lang w:val="en-US"/>
        </w:rPr>
        <w:t>(</w:t>
      </w:r>
      <w:r w:rsidR="009D4966" w:rsidRPr="00E222E7">
        <w:rPr>
          <w:rFonts w:asciiTheme="minorHAnsi" w:hAnsiTheme="minorHAnsi" w:cstheme="minorHAnsi"/>
          <w:b/>
          <w:sz w:val="28"/>
          <w:lang w:val="en-US"/>
        </w:rPr>
        <w:t>FIB-</w:t>
      </w:r>
      <w:r w:rsidR="000E4E81" w:rsidRPr="00E222E7">
        <w:rPr>
          <w:rFonts w:asciiTheme="minorHAnsi" w:hAnsiTheme="minorHAnsi" w:cstheme="minorHAnsi"/>
          <w:b/>
          <w:sz w:val="28"/>
          <w:lang w:val="en-US"/>
        </w:rPr>
        <w:t>UPC).</w:t>
      </w:r>
    </w:p>
    <w:p w:rsidR="000E4E81" w:rsidRPr="00E222E7" w:rsidRDefault="00B06999" w:rsidP="000E4E81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 w:rsidRPr="00E222E7">
        <w:rPr>
          <w:rFonts w:asciiTheme="minorHAnsi" w:hAnsiTheme="minorHAnsi" w:cstheme="minorHAnsi"/>
          <w:b/>
          <w:sz w:val="28"/>
          <w:lang w:val="en-US"/>
        </w:rPr>
        <w:t>ACADEMIC YEAR</w:t>
      </w:r>
      <w:r w:rsidR="000E4E81" w:rsidRPr="00E222E7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CD2F54" w:rsidRPr="00E222E7">
        <w:rPr>
          <w:rFonts w:asciiTheme="minorHAnsi" w:hAnsiTheme="minorHAnsi" w:cstheme="minorHAnsi"/>
          <w:b/>
          <w:sz w:val="28"/>
          <w:lang w:val="en-US"/>
        </w:rPr>
        <w:t>2</w:t>
      </w:r>
      <w:r w:rsidR="00E5598A" w:rsidRPr="00E222E7">
        <w:rPr>
          <w:rFonts w:asciiTheme="minorHAnsi" w:hAnsiTheme="minorHAnsi" w:cstheme="minorHAnsi"/>
          <w:b/>
          <w:sz w:val="28"/>
          <w:lang w:val="en-US"/>
        </w:rPr>
        <w:t>2</w:t>
      </w:r>
      <w:r w:rsidR="000E4E81" w:rsidRPr="00E222E7">
        <w:rPr>
          <w:rFonts w:asciiTheme="minorHAnsi" w:hAnsiTheme="minorHAnsi" w:cstheme="minorHAnsi"/>
          <w:b/>
          <w:sz w:val="28"/>
          <w:lang w:val="en-US"/>
        </w:rPr>
        <w:t>-</w:t>
      </w:r>
      <w:r w:rsidR="00CD2F54" w:rsidRPr="00E222E7">
        <w:rPr>
          <w:rFonts w:asciiTheme="minorHAnsi" w:hAnsiTheme="minorHAnsi" w:cstheme="minorHAnsi"/>
          <w:b/>
          <w:sz w:val="28"/>
          <w:lang w:val="en-US"/>
        </w:rPr>
        <w:t>2</w:t>
      </w:r>
      <w:r w:rsidR="00E5598A" w:rsidRPr="00E222E7">
        <w:rPr>
          <w:rFonts w:asciiTheme="minorHAnsi" w:hAnsiTheme="minorHAnsi" w:cstheme="minorHAnsi"/>
          <w:b/>
          <w:sz w:val="28"/>
          <w:lang w:val="en-US"/>
        </w:rPr>
        <w:t>3</w:t>
      </w:r>
      <w:r w:rsidR="000D066C" w:rsidRPr="00E222E7">
        <w:rPr>
          <w:rFonts w:asciiTheme="minorHAnsi" w:hAnsiTheme="minorHAnsi" w:cstheme="minorHAnsi"/>
          <w:b/>
          <w:sz w:val="28"/>
          <w:lang w:val="en-US"/>
        </w:rPr>
        <w:t xml:space="preserve"> </w:t>
      </w:r>
      <w:r w:rsidR="000E4E81" w:rsidRPr="00E222E7">
        <w:rPr>
          <w:rFonts w:asciiTheme="minorHAnsi" w:hAnsiTheme="minorHAnsi" w:cstheme="minorHAnsi"/>
          <w:b/>
          <w:sz w:val="28"/>
          <w:lang w:val="en-US"/>
        </w:rPr>
        <w:t>Q</w:t>
      </w:r>
      <w:r w:rsidRPr="00E222E7">
        <w:rPr>
          <w:rFonts w:asciiTheme="minorHAnsi" w:hAnsiTheme="minorHAnsi" w:cstheme="minorHAnsi"/>
          <w:b/>
          <w:sz w:val="28"/>
          <w:lang w:val="en-US"/>
        </w:rPr>
        <w:t>1</w:t>
      </w:r>
      <w:r w:rsidR="000E4E81" w:rsidRPr="00E222E7">
        <w:rPr>
          <w:rFonts w:asciiTheme="minorHAnsi" w:hAnsiTheme="minorHAnsi" w:cstheme="minorHAnsi"/>
          <w:sz w:val="28"/>
          <w:lang w:val="en-US"/>
        </w:rPr>
        <w:t xml:space="preserve"> –</w:t>
      </w:r>
      <w:r w:rsidRPr="00E222E7">
        <w:rPr>
          <w:rFonts w:asciiTheme="minorHAnsi" w:hAnsiTheme="minorHAnsi" w:cstheme="minorHAnsi"/>
          <w:b/>
          <w:sz w:val="28"/>
          <w:lang w:val="en-US"/>
        </w:rPr>
        <w:t xml:space="preserve"> PARTIAL</w:t>
      </w:r>
      <w:r w:rsidR="00942935" w:rsidRPr="00E222E7">
        <w:rPr>
          <w:rFonts w:asciiTheme="minorHAnsi" w:hAnsiTheme="minorHAnsi" w:cstheme="minorHAnsi"/>
          <w:b/>
          <w:sz w:val="28"/>
          <w:lang w:val="en-US"/>
        </w:rPr>
        <w:t xml:space="preserve"> EXAM</w:t>
      </w:r>
    </w:p>
    <w:p w:rsidR="000E4E81" w:rsidRPr="00E222E7" w:rsidRDefault="009D4966" w:rsidP="000E4E81">
      <w:pPr>
        <w:jc w:val="center"/>
        <w:rPr>
          <w:rFonts w:asciiTheme="minorHAnsi" w:hAnsiTheme="minorHAnsi" w:cstheme="minorHAnsi"/>
          <w:b/>
          <w:lang w:val="en-US"/>
        </w:rPr>
      </w:pPr>
      <w:r w:rsidRPr="00E222E7">
        <w:rPr>
          <w:rFonts w:asciiTheme="minorHAnsi" w:hAnsiTheme="minorHAnsi" w:cstheme="minorHAnsi"/>
          <w:b/>
          <w:sz w:val="32"/>
          <w:szCs w:val="32"/>
          <w:lang w:val="en-US"/>
        </w:rPr>
        <w:t>Statistical Inference and Modelling</w:t>
      </w:r>
      <w:r w:rsidR="000E4E81" w:rsidRPr="00E222E7">
        <w:rPr>
          <w:rFonts w:asciiTheme="minorHAnsi" w:hAnsiTheme="minorHAnsi" w:cstheme="minorHAnsi"/>
          <w:b/>
          <w:sz w:val="32"/>
          <w:szCs w:val="32"/>
          <w:lang w:val="en-US"/>
        </w:rPr>
        <w:t xml:space="preserve"> (</w:t>
      </w:r>
      <w:r w:rsidRPr="00E222E7">
        <w:rPr>
          <w:rFonts w:asciiTheme="minorHAnsi" w:hAnsiTheme="minorHAnsi" w:cstheme="minorHAnsi"/>
          <w:b/>
          <w:sz w:val="32"/>
          <w:szCs w:val="32"/>
          <w:lang w:val="en-US"/>
        </w:rPr>
        <w:t>SIM</w:t>
      </w:r>
      <w:r w:rsidR="000E4E81" w:rsidRPr="00E222E7">
        <w:rPr>
          <w:rFonts w:asciiTheme="minorHAnsi" w:hAnsiTheme="minorHAnsi" w:cstheme="minorHAnsi"/>
          <w:b/>
          <w:sz w:val="32"/>
          <w:szCs w:val="32"/>
          <w:lang w:val="en-US"/>
        </w:rPr>
        <w:t>)</w:t>
      </w:r>
      <w:r w:rsidR="000E4E81" w:rsidRPr="00E222E7">
        <w:rPr>
          <w:rFonts w:asciiTheme="minorHAnsi" w:hAnsiTheme="minorHAnsi" w:cstheme="minorHAnsi"/>
          <w:b/>
          <w:lang w:val="en-US"/>
        </w:rPr>
        <w:t xml:space="preserve"> .</w:t>
      </w:r>
    </w:p>
    <w:p w:rsidR="000E4E81" w:rsidRPr="00B205DC" w:rsidRDefault="00B2510B" w:rsidP="00B205DC">
      <w:pPr>
        <w:jc w:val="center"/>
        <w:rPr>
          <w:rFonts w:asciiTheme="minorHAnsi" w:hAnsiTheme="minorHAnsi" w:cstheme="minorHAnsi"/>
          <w:b/>
          <w:lang w:val="en-US"/>
        </w:rPr>
      </w:pPr>
      <w:bookmarkStart w:id="0" w:name="_GoBack"/>
      <w:r w:rsidRPr="00B205DC">
        <w:rPr>
          <w:rFonts w:asciiTheme="minorHAnsi" w:hAnsiTheme="minorHAnsi" w:cstheme="minorHAnsi"/>
          <w:b/>
          <w:sz w:val="28"/>
          <w:lang w:val="en-US"/>
        </w:rPr>
        <w:t>Date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 xml:space="preserve">: </w:t>
      </w:r>
      <w:r w:rsidR="009E312D" w:rsidRPr="00B205DC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>/</w:t>
      </w:r>
      <w:r w:rsidR="00EC54BB" w:rsidRPr="00B205DC">
        <w:rPr>
          <w:rFonts w:asciiTheme="minorHAnsi" w:hAnsiTheme="minorHAnsi" w:cstheme="minorHAnsi"/>
          <w:b/>
          <w:sz w:val="28"/>
          <w:lang w:val="en-US"/>
        </w:rPr>
        <w:t>Nov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>/20</w:t>
      </w:r>
      <w:r w:rsidR="00204F8C" w:rsidRPr="00B205DC">
        <w:rPr>
          <w:rFonts w:asciiTheme="minorHAnsi" w:hAnsiTheme="minorHAnsi" w:cstheme="minorHAnsi"/>
          <w:b/>
          <w:sz w:val="28"/>
          <w:lang w:val="en-US"/>
        </w:rPr>
        <w:t>2</w:t>
      </w:r>
      <w:r w:rsidR="00E5598A" w:rsidRPr="00B205DC">
        <w:rPr>
          <w:rFonts w:asciiTheme="minorHAnsi" w:hAnsiTheme="minorHAnsi" w:cstheme="minorHAnsi"/>
          <w:b/>
          <w:sz w:val="28"/>
          <w:lang w:val="en-US"/>
        </w:rPr>
        <w:t>2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 xml:space="preserve"> 1</w:t>
      </w:r>
      <w:r w:rsidR="009E312D" w:rsidRPr="00B205DC">
        <w:rPr>
          <w:rFonts w:asciiTheme="minorHAnsi" w:hAnsiTheme="minorHAnsi" w:cstheme="minorHAnsi"/>
          <w:b/>
          <w:sz w:val="28"/>
          <w:lang w:val="en-US"/>
        </w:rPr>
        <w:t>8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>:</w:t>
      </w:r>
      <w:r w:rsidR="009E312D" w:rsidRPr="00B205DC">
        <w:rPr>
          <w:rFonts w:asciiTheme="minorHAnsi" w:hAnsiTheme="minorHAnsi" w:cstheme="minorHAnsi"/>
          <w:b/>
          <w:sz w:val="28"/>
          <w:lang w:val="en-US"/>
        </w:rPr>
        <w:t>3</w:t>
      </w:r>
      <w:r w:rsidR="000E4E81" w:rsidRPr="00B205DC">
        <w:rPr>
          <w:rFonts w:asciiTheme="minorHAnsi" w:hAnsiTheme="minorHAnsi" w:cstheme="minorHAnsi"/>
          <w:b/>
          <w:sz w:val="28"/>
          <w:lang w:val="en-US"/>
        </w:rPr>
        <w:t>0-</w:t>
      </w:r>
      <w:r w:rsidR="009E312D" w:rsidRPr="00B205DC">
        <w:rPr>
          <w:rFonts w:asciiTheme="minorHAnsi" w:hAnsiTheme="minorHAnsi" w:cstheme="minorHAnsi"/>
          <w:b/>
          <w:sz w:val="28"/>
          <w:lang w:val="en-US"/>
        </w:rPr>
        <w:t>20</w:t>
      </w:r>
      <w:r w:rsidR="00CD2F54" w:rsidRPr="00B205DC">
        <w:rPr>
          <w:rFonts w:asciiTheme="minorHAnsi" w:hAnsiTheme="minorHAnsi" w:cstheme="minorHAnsi"/>
          <w:b/>
          <w:sz w:val="28"/>
          <w:lang w:val="en-US"/>
        </w:rPr>
        <w:t>:</w:t>
      </w:r>
      <w:r w:rsidR="009E312D" w:rsidRPr="00B205DC">
        <w:rPr>
          <w:rFonts w:asciiTheme="minorHAnsi" w:hAnsiTheme="minorHAnsi" w:cstheme="minorHAnsi"/>
          <w:b/>
          <w:sz w:val="28"/>
          <w:lang w:val="en-US"/>
        </w:rPr>
        <w:t>3</w:t>
      </w:r>
      <w:r w:rsidR="00A830EF" w:rsidRPr="00B205DC">
        <w:rPr>
          <w:rFonts w:asciiTheme="minorHAnsi" w:hAnsiTheme="minorHAnsi" w:cstheme="minorHAnsi"/>
          <w:b/>
          <w:sz w:val="28"/>
          <w:lang w:val="en-US"/>
        </w:rPr>
        <w:t>0</w:t>
      </w:r>
      <w:r w:rsidR="00B205DC" w:rsidRPr="00B205DC">
        <w:rPr>
          <w:rFonts w:asciiTheme="minorHAnsi" w:hAnsiTheme="minorHAnsi" w:cstheme="minorHAnsi"/>
          <w:b/>
          <w:sz w:val="28"/>
          <w:lang w:val="en-US"/>
        </w:rPr>
        <w:t xml:space="preserve"> h </w:t>
      </w:r>
      <w:r w:rsidR="00B205DC" w:rsidRPr="00B205DC">
        <w:rPr>
          <w:rFonts w:asciiTheme="minorHAnsi" w:hAnsiTheme="minorHAnsi" w:cstheme="minorHAnsi"/>
          <w:b/>
          <w:sz w:val="28"/>
          <w:lang w:val="en-US"/>
        </w:rPr>
        <w:tab/>
      </w:r>
      <w:r w:rsidR="00942935" w:rsidRPr="00B205DC">
        <w:rPr>
          <w:rFonts w:asciiTheme="minorHAnsi" w:hAnsiTheme="minorHAnsi" w:cstheme="minorHAnsi"/>
          <w:b/>
          <w:sz w:val="28"/>
          <w:lang w:val="en-US"/>
        </w:rPr>
        <w:t xml:space="preserve">    </w:t>
      </w:r>
      <w:r w:rsidR="00604938" w:rsidRPr="00B205DC">
        <w:rPr>
          <w:rFonts w:asciiTheme="minorHAnsi" w:hAnsiTheme="minorHAnsi" w:cstheme="minorHAnsi"/>
          <w:b/>
          <w:lang w:val="en-US"/>
        </w:rPr>
        <w:t>Classr</w:t>
      </w:r>
      <w:r w:rsidR="007D201B" w:rsidRPr="00B205DC">
        <w:rPr>
          <w:rFonts w:asciiTheme="minorHAnsi" w:hAnsiTheme="minorHAnsi" w:cstheme="minorHAnsi"/>
          <w:b/>
          <w:lang w:val="en-US"/>
        </w:rPr>
        <w:t>oom</w:t>
      </w:r>
      <w:r w:rsidR="00942935" w:rsidRPr="00B205DC">
        <w:rPr>
          <w:rFonts w:asciiTheme="minorHAnsi" w:hAnsiTheme="minorHAnsi" w:cstheme="minorHAnsi"/>
          <w:b/>
          <w:lang w:val="en-US"/>
        </w:rPr>
        <w:t xml:space="preserve">s  </w:t>
      </w:r>
      <w:r w:rsidR="00B205DC" w:rsidRPr="00B205DC">
        <w:rPr>
          <w:rStyle w:val="data"/>
          <w:rFonts w:asciiTheme="minorHAnsi" w:hAnsiTheme="minorHAnsi" w:cstheme="minorHAnsi"/>
          <w:b/>
        </w:rPr>
        <w:t>C6S302 - Group 11, C6S303-Group 12</w:t>
      </w:r>
    </w:p>
    <w:bookmarkEnd w:id="0"/>
    <w:p w:rsidR="000E4E81" w:rsidRPr="00E222E7" w:rsidRDefault="000E4E81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E222E7">
        <w:rPr>
          <w:rFonts w:asciiTheme="minorHAnsi" w:hAnsiTheme="minorHAnsi" w:cstheme="minorHAnsi"/>
          <w:b/>
          <w:lang w:val="en-US"/>
        </w:rPr>
        <w:t>Professor</w:t>
      </w:r>
      <w:r w:rsidRPr="00E222E7">
        <w:rPr>
          <w:rFonts w:asciiTheme="minorHAnsi" w:hAnsiTheme="minorHAnsi" w:cstheme="minorHAnsi"/>
          <w:lang w:val="en-US"/>
        </w:rPr>
        <w:t>:</w:t>
      </w:r>
      <w:r w:rsidRPr="00E222E7">
        <w:rPr>
          <w:rFonts w:asciiTheme="minorHAnsi" w:hAnsiTheme="minorHAnsi" w:cstheme="minorHAnsi"/>
          <w:lang w:val="en-US"/>
        </w:rPr>
        <w:tab/>
      </w:r>
      <w:r w:rsidR="001355BE" w:rsidRPr="00E222E7">
        <w:rPr>
          <w:rFonts w:asciiTheme="minorHAnsi" w:hAnsiTheme="minorHAnsi" w:cstheme="minorHAnsi"/>
          <w:lang w:val="en-US"/>
        </w:rPr>
        <w:tab/>
      </w:r>
      <w:r w:rsidR="001355BE" w:rsidRPr="00E222E7">
        <w:rPr>
          <w:rFonts w:asciiTheme="minorHAnsi" w:hAnsiTheme="minorHAnsi" w:cstheme="minorHAnsi"/>
          <w:lang w:val="en-US"/>
        </w:rPr>
        <w:tab/>
      </w:r>
      <w:r w:rsidRPr="00E222E7">
        <w:rPr>
          <w:rFonts w:asciiTheme="minorHAnsi" w:hAnsiTheme="minorHAnsi" w:cstheme="minorHAnsi"/>
          <w:lang w:val="en-US"/>
        </w:rPr>
        <w:t xml:space="preserve">Lídia Montero </w:t>
      </w:r>
      <w:r w:rsidR="009D4966" w:rsidRPr="00E222E7">
        <w:rPr>
          <w:rFonts w:asciiTheme="minorHAnsi" w:hAnsiTheme="minorHAnsi" w:cstheme="minorHAnsi"/>
          <w:lang w:val="en-US"/>
        </w:rPr>
        <w:t>and Josep Franquet</w:t>
      </w:r>
      <w:r w:rsidRPr="00E222E7">
        <w:rPr>
          <w:rFonts w:asciiTheme="minorHAnsi" w:hAnsiTheme="minorHAnsi" w:cstheme="minorHAnsi"/>
          <w:lang w:val="en-US"/>
        </w:rPr>
        <w:t xml:space="preserve"> </w:t>
      </w:r>
    </w:p>
    <w:p w:rsidR="000E4E81" w:rsidRPr="00E222E7" w:rsidRDefault="001355BE" w:rsidP="007C4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32" w:hanging="2832"/>
        <w:jc w:val="both"/>
        <w:rPr>
          <w:rFonts w:asciiTheme="minorHAnsi" w:hAnsiTheme="minorHAnsi" w:cstheme="minorHAnsi"/>
          <w:b/>
          <w:lang w:val="en-US"/>
        </w:rPr>
      </w:pPr>
      <w:r w:rsidRPr="00E222E7">
        <w:rPr>
          <w:rFonts w:asciiTheme="minorHAnsi" w:hAnsiTheme="minorHAnsi" w:cstheme="minorHAnsi"/>
          <w:b/>
          <w:lang w:val="en-US"/>
        </w:rPr>
        <w:t>Rules for quiz</w:t>
      </w:r>
      <w:r w:rsidR="000E4E81" w:rsidRPr="00E222E7">
        <w:rPr>
          <w:rFonts w:asciiTheme="minorHAnsi" w:hAnsiTheme="minorHAnsi" w:cstheme="minorHAnsi"/>
          <w:b/>
          <w:lang w:val="en-US"/>
        </w:rPr>
        <w:t>:</w:t>
      </w:r>
      <w:r w:rsidR="000E4E81" w:rsidRPr="00E222E7">
        <w:rPr>
          <w:rFonts w:asciiTheme="minorHAnsi" w:hAnsiTheme="minorHAnsi" w:cstheme="minorHAnsi"/>
          <w:lang w:val="en-US"/>
        </w:rPr>
        <w:t xml:space="preserve"> </w:t>
      </w:r>
      <w:r w:rsidR="000E4E81" w:rsidRPr="00E222E7">
        <w:rPr>
          <w:rFonts w:asciiTheme="minorHAnsi" w:hAnsiTheme="minorHAnsi" w:cstheme="minorHAnsi"/>
          <w:lang w:val="en-US"/>
        </w:rPr>
        <w:tab/>
      </w:r>
      <w:r w:rsidR="00D101E4" w:rsidRPr="00E222E7">
        <w:rPr>
          <w:rFonts w:asciiTheme="minorHAnsi" w:hAnsiTheme="minorHAnsi" w:cstheme="minorHAnsi"/>
          <w:lang w:val="en-US"/>
        </w:rPr>
        <w:t xml:space="preserve">Internet access </w:t>
      </w:r>
      <w:r w:rsidR="0049573A" w:rsidRPr="00E222E7">
        <w:rPr>
          <w:rFonts w:asciiTheme="minorHAnsi" w:hAnsiTheme="minorHAnsi" w:cstheme="minorHAnsi"/>
          <w:lang w:val="en-US"/>
        </w:rPr>
        <w:t>is required</w:t>
      </w:r>
      <w:r w:rsidR="00D101E4" w:rsidRPr="00E222E7">
        <w:rPr>
          <w:rFonts w:asciiTheme="minorHAnsi" w:hAnsiTheme="minorHAnsi" w:cstheme="minorHAnsi"/>
          <w:lang w:val="en-US"/>
        </w:rPr>
        <w:t>, emailing and chatting is strictly forbidden. Mobile phones should be switched off</w:t>
      </w:r>
      <w:r w:rsidR="007C40F9" w:rsidRPr="00E222E7">
        <w:rPr>
          <w:rFonts w:asciiTheme="minorHAnsi" w:hAnsiTheme="minorHAnsi" w:cstheme="minorHAnsi"/>
          <w:lang w:val="en-US"/>
        </w:rPr>
        <w:t>.</w:t>
      </w:r>
      <w:r w:rsidR="000E4E81" w:rsidRPr="00E222E7">
        <w:rPr>
          <w:rFonts w:asciiTheme="minorHAnsi" w:hAnsiTheme="minorHAnsi" w:cstheme="minorHAnsi"/>
          <w:lang w:val="en-US"/>
        </w:rPr>
        <w:t xml:space="preserve"> </w:t>
      </w:r>
      <w:r w:rsidR="00EC54BB" w:rsidRPr="00E222E7">
        <w:rPr>
          <w:rFonts w:asciiTheme="minorHAnsi" w:hAnsiTheme="minorHAnsi" w:cstheme="minorHAnsi"/>
          <w:lang w:val="en-US"/>
        </w:rPr>
        <w:t>R document folder on the ATENEA are allowed during the exam</w:t>
      </w:r>
    </w:p>
    <w:p w:rsidR="000E4E81" w:rsidRPr="00E222E7" w:rsidRDefault="000E4E81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E222E7">
        <w:rPr>
          <w:rFonts w:asciiTheme="minorHAnsi" w:hAnsiTheme="minorHAnsi" w:cstheme="minorHAnsi"/>
          <w:b/>
          <w:lang w:val="en-US"/>
        </w:rPr>
        <w:t>Dura</w:t>
      </w:r>
      <w:r w:rsidR="007D201B" w:rsidRPr="00E222E7">
        <w:rPr>
          <w:rFonts w:asciiTheme="minorHAnsi" w:hAnsiTheme="minorHAnsi" w:cstheme="minorHAnsi"/>
          <w:b/>
          <w:lang w:val="en-US"/>
        </w:rPr>
        <w:t>tion</w:t>
      </w:r>
      <w:r w:rsidRPr="00E222E7">
        <w:rPr>
          <w:rFonts w:asciiTheme="minorHAnsi" w:hAnsiTheme="minorHAnsi" w:cstheme="minorHAnsi"/>
          <w:b/>
          <w:lang w:val="en-US"/>
        </w:rPr>
        <w:t>:</w:t>
      </w:r>
      <w:r w:rsidRPr="00E222E7">
        <w:rPr>
          <w:rFonts w:asciiTheme="minorHAnsi" w:hAnsiTheme="minorHAnsi" w:cstheme="minorHAnsi"/>
          <w:b/>
          <w:lang w:val="en-US"/>
        </w:rPr>
        <w:tab/>
      </w:r>
      <w:r w:rsidRPr="00E222E7">
        <w:rPr>
          <w:rFonts w:asciiTheme="minorHAnsi" w:hAnsiTheme="minorHAnsi" w:cstheme="minorHAnsi"/>
          <w:b/>
          <w:lang w:val="en-US"/>
        </w:rPr>
        <w:tab/>
      </w:r>
      <w:r w:rsidR="007D201B" w:rsidRPr="00E222E7">
        <w:rPr>
          <w:rFonts w:asciiTheme="minorHAnsi" w:hAnsiTheme="minorHAnsi" w:cstheme="minorHAnsi"/>
          <w:b/>
          <w:lang w:val="en-US"/>
        </w:rPr>
        <w:tab/>
      </w:r>
      <w:r w:rsidR="00967CAC" w:rsidRPr="00E222E7">
        <w:rPr>
          <w:rFonts w:asciiTheme="minorHAnsi" w:hAnsiTheme="minorHAnsi" w:cstheme="minorHAnsi"/>
          <w:lang w:val="en-US"/>
        </w:rPr>
        <w:t>2</w:t>
      </w:r>
      <w:r w:rsidRPr="00E222E7">
        <w:rPr>
          <w:rFonts w:asciiTheme="minorHAnsi" w:hAnsiTheme="minorHAnsi" w:cstheme="minorHAnsi"/>
          <w:lang w:val="en-US"/>
        </w:rPr>
        <w:t xml:space="preserve">h </w:t>
      </w:r>
      <w:r w:rsidR="00967CAC" w:rsidRPr="00E222E7">
        <w:rPr>
          <w:rFonts w:asciiTheme="minorHAnsi" w:hAnsiTheme="minorHAnsi" w:cstheme="minorHAnsi"/>
          <w:lang w:val="en-US"/>
        </w:rPr>
        <w:t>0</w:t>
      </w:r>
      <w:r w:rsidR="000D066C" w:rsidRPr="00E222E7">
        <w:rPr>
          <w:rFonts w:asciiTheme="minorHAnsi" w:hAnsiTheme="minorHAnsi" w:cstheme="minorHAnsi"/>
          <w:lang w:val="en-US"/>
        </w:rPr>
        <w:t>0</w:t>
      </w:r>
      <w:r w:rsidRPr="00E222E7">
        <w:rPr>
          <w:rFonts w:asciiTheme="minorHAnsi" w:hAnsiTheme="minorHAnsi" w:cstheme="minorHAnsi"/>
          <w:lang w:val="en-US"/>
        </w:rPr>
        <w:t xml:space="preserve"> min </w:t>
      </w:r>
    </w:p>
    <w:p w:rsidR="000E4E81" w:rsidRPr="00E222E7" w:rsidRDefault="007D201B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E222E7">
        <w:rPr>
          <w:rFonts w:asciiTheme="minorHAnsi" w:hAnsiTheme="minorHAnsi" w:cstheme="minorHAnsi"/>
          <w:b/>
          <w:lang w:val="en-US"/>
        </w:rPr>
        <w:t>Marks</w:t>
      </w:r>
      <w:r w:rsidR="000E4E81" w:rsidRPr="00E222E7">
        <w:rPr>
          <w:rFonts w:asciiTheme="minorHAnsi" w:hAnsiTheme="minorHAnsi" w:cstheme="minorHAnsi"/>
          <w:lang w:val="en-US"/>
        </w:rPr>
        <w:t>:</w:t>
      </w:r>
      <w:r w:rsidR="000E4E81" w:rsidRPr="00E222E7">
        <w:rPr>
          <w:rFonts w:asciiTheme="minorHAnsi" w:hAnsiTheme="minorHAnsi" w:cstheme="minorHAnsi"/>
          <w:lang w:val="en-US"/>
        </w:rPr>
        <w:tab/>
      </w:r>
      <w:r w:rsidR="000E4E81" w:rsidRPr="00E222E7">
        <w:rPr>
          <w:rFonts w:asciiTheme="minorHAnsi" w:hAnsiTheme="minorHAnsi" w:cstheme="minorHAnsi"/>
          <w:lang w:val="en-US"/>
        </w:rPr>
        <w:tab/>
      </w:r>
      <w:r w:rsidRPr="00E222E7">
        <w:rPr>
          <w:rFonts w:asciiTheme="minorHAnsi" w:hAnsiTheme="minorHAnsi" w:cstheme="minorHAnsi"/>
          <w:lang w:val="en-US"/>
        </w:rPr>
        <w:tab/>
      </w:r>
      <w:r w:rsidR="006401A6">
        <w:rPr>
          <w:rFonts w:asciiTheme="minorHAnsi" w:hAnsiTheme="minorHAnsi" w:cstheme="minorHAnsi"/>
          <w:lang w:val="en-US"/>
        </w:rPr>
        <w:tab/>
      </w:r>
      <w:r w:rsidRPr="00E222E7">
        <w:rPr>
          <w:rFonts w:asciiTheme="minorHAnsi" w:hAnsiTheme="minorHAnsi" w:cstheme="minorHAnsi"/>
          <w:lang w:val="en-US"/>
        </w:rPr>
        <w:t>Before</w:t>
      </w:r>
      <w:r w:rsidR="001E4423" w:rsidRPr="00E222E7">
        <w:rPr>
          <w:rFonts w:asciiTheme="minorHAnsi" w:hAnsiTheme="minorHAnsi" w:cstheme="minorHAnsi"/>
          <w:lang w:val="en-US"/>
        </w:rPr>
        <w:t xml:space="preserve"> </w:t>
      </w:r>
      <w:r w:rsidR="00CD2F54" w:rsidRPr="00E222E7">
        <w:rPr>
          <w:rFonts w:asciiTheme="minorHAnsi" w:hAnsiTheme="minorHAnsi" w:cstheme="minorHAnsi"/>
          <w:lang w:val="en-US"/>
        </w:rPr>
        <w:t>1</w:t>
      </w:r>
      <w:r w:rsidR="006401A6">
        <w:rPr>
          <w:rFonts w:asciiTheme="minorHAnsi" w:hAnsiTheme="minorHAnsi" w:cstheme="minorHAnsi"/>
          <w:lang w:val="en-US"/>
        </w:rPr>
        <w:t>4</w:t>
      </w:r>
      <w:r w:rsidR="00C27DDB" w:rsidRPr="00E222E7">
        <w:rPr>
          <w:rFonts w:asciiTheme="minorHAnsi" w:hAnsiTheme="minorHAnsi" w:cstheme="minorHAnsi"/>
          <w:lang w:val="en-US"/>
        </w:rPr>
        <w:t>/</w:t>
      </w:r>
      <w:r w:rsidR="006401A6">
        <w:rPr>
          <w:rFonts w:asciiTheme="minorHAnsi" w:hAnsiTheme="minorHAnsi" w:cstheme="minorHAnsi"/>
          <w:lang w:val="en-US"/>
        </w:rPr>
        <w:t>Nov</w:t>
      </w:r>
      <w:r w:rsidR="000E4E81" w:rsidRPr="00E222E7">
        <w:rPr>
          <w:rFonts w:asciiTheme="minorHAnsi" w:hAnsiTheme="minorHAnsi" w:cstheme="minorHAnsi"/>
          <w:lang w:val="en-US"/>
        </w:rPr>
        <w:t>/</w:t>
      </w:r>
      <w:r w:rsidR="00CD2F54" w:rsidRPr="00E222E7">
        <w:rPr>
          <w:rFonts w:asciiTheme="minorHAnsi" w:hAnsiTheme="minorHAnsi" w:cstheme="minorHAnsi"/>
          <w:lang w:val="en-US"/>
        </w:rPr>
        <w:t>2</w:t>
      </w:r>
      <w:r w:rsidR="006401A6">
        <w:rPr>
          <w:rFonts w:asciiTheme="minorHAnsi" w:hAnsiTheme="minorHAnsi" w:cstheme="minorHAnsi"/>
          <w:lang w:val="en-US"/>
        </w:rPr>
        <w:t>2</w:t>
      </w:r>
      <w:r w:rsidR="000E4E81" w:rsidRPr="00E222E7">
        <w:rPr>
          <w:rFonts w:asciiTheme="minorHAnsi" w:hAnsiTheme="minorHAnsi" w:cstheme="minorHAnsi"/>
          <w:lang w:val="en-US"/>
        </w:rPr>
        <w:t xml:space="preserve"> </w:t>
      </w:r>
      <w:r w:rsidRPr="00E222E7">
        <w:rPr>
          <w:rFonts w:asciiTheme="minorHAnsi" w:hAnsiTheme="minorHAnsi" w:cstheme="minorHAnsi"/>
          <w:lang w:val="en-US"/>
        </w:rPr>
        <w:t>Subject</w:t>
      </w:r>
      <w:r w:rsidR="000E4E81" w:rsidRPr="00E222E7">
        <w:rPr>
          <w:rFonts w:asciiTheme="minorHAnsi" w:hAnsiTheme="minorHAnsi" w:cstheme="minorHAnsi"/>
          <w:lang w:val="en-US"/>
        </w:rPr>
        <w:t xml:space="preserve"> </w:t>
      </w:r>
      <w:r w:rsidR="00C27DDB" w:rsidRPr="00E222E7">
        <w:rPr>
          <w:rFonts w:asciiTheme="minorHAnsi" w:hAnsiTheme="minorHAnsi" w:cstheme="minorHAnsi"/>
          <w:lang w:val="en-US"/>
        </w:rPr>
        <w:t xml:space="preserve">ATENEA </w:t>
      </w:r>
      <w:r w:rsidR="000E4E81" w:rsidRPr="00E222E7">
        <w:rPr>
          <w:rFonts w:asciiTheme="minorHAnsi" w:hAnsiTheme="minorHAnsi" w:cstheme="minorHAnsi"/>
          <w:lang w:val="en-US"/>
        </w:rPr>
        <w:t xml:space="preserve">WEB </w:t>
      </w:r>
      <w:r w:rsidRPr="00E222E7">
        <w:rPr>
          <w:rFonts w:asciiTheme="minorHAnsi" w:hAnsiTheme="minorHAnsi" w:cstheme="minorHAnsi"/>
          <w:lang w:val="en-US"/>
        </w:rPr>
        <w:t>site</w:t>
      </w:r>
      <w:r w:rsidR="000E4E81" w:rsidRPr="00E222E7">
        <w:rPr>
          <w:rFonts w:asciiTheme="minorHAnsi" w:hAnsiTheme="minorHAnsi" w:cstheme="minorHAnsi"/>
          <w:lang w:val="en-US"/>
        </w:rPr>
        <w:t>.</w:t>
      </w:r>
    </w:p>
    <w:p w:rsidR="000E4E81" w:rsidRPr="00E222E7" w:rsidRDefault="007D201B" w:rsidP="000E4E8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lang w:val="en-US"/>
        </w:rPr>
      </w:pPr>
      <w:r w:rsidRPr="00E222E7">
        <w:rPr>
          <w:rFonts w:asciiTheme="minorHAnsi" w:hAnsiTheme="minorHAnsi" w:cstheme="minorHAnsi"/>
          <w:b/>
          <w:lang w:val="en-US"/>
        </w:rPr>
        <w:t>Open Office</w:t>
      </w:r>
      <w:r w:rsidR="000E4E81" w:rsidRPr="00E222E7">
        <w:rPr>
          <w:rFonts w:asciiTheme="minorHAnsi" w:hAnsiTheme="minorHAnsi" w:cstheme="minorHAnsi"/>
          <w:lang w:val="en-US"/>
        </w:rPr>
        <w:t>:</w:t>
      </w:r>
      <w:r w:rsidR="000E4E81" w:rsidRPr="00E222E7">
        <w:rPr>
          <w:rFonts w:asciiTheme="minorHAnsi" w:hAnsiTheme="minorHAnsi" w:cstheme="minorHAnsi"/>
          <w:lang w:val="en-US"/>
        </w:rPr>
        <w:tab/>
      </w:r>
      <w:r w:rsidRPr="00E222E7">
        <w:rPr>
          <w:rFonts w:asciiTheme="minorHAnsi" w:hAnsiTheme="minorHAnsi" w:cstheme="minorHAnsi"/>
          <w:lang w:val="en-US"/>
        </w:rPr>
        <w:tab/>
      </w:r>
      <w:r w:rsidR="000E4E81" w:rsidRPr="00E222E7">
        <w:rPr>
          <w:rFonts w:asciiTheme="minorHAnsi" w:hAnsiTheme="minorHAnsi" w:cstheme="minorHAnsi"/>
          <w:lang w:val="en-US"/>
        </w:rPr>
        <w:tab/>
      </w:r>
      <w:r w:rsidR="00556B50" w:rsidRPr="00E222E7">
        <w:rPr>
          <w:rFonts w:asciiTheme="minorHAnsi" w:hAnsiTheme="minorHAnsi" w:cstheme="minorHAnsi"/>
          <w:lang w:val="en-US"/>
        </w:rPr>
        <w:t>Email requests</w:t>
      </w:r>
      <w:r w:rsidR="000E4E81" w:rsidRPr="00E222E7">
        <w:rPr>
          <w:rFonts w:asciiTheme="minorHAnsi" w:hAnsiTheme="minorHAnsi" w:cstheme="minorHAnsi"/>
          <w:lang w:val="en-US"/>
        </w:rPr>
        <w:t xml:space="preserve">. </w:t>
      </w:r>
    </w:p>
    <w:p w:rsidR="00E5598A" w:rsidRPr="00F91E9C" w:rsidRDefault="00E5598A" w:rsidP="00E5598A">
      <w:pPr>
        <w:jc w:val="both"/>
        <w:rPr>
          <w:rFonts w:asciiTheme="minorHAnsi" w:hAnsiTheme="minorHAnsi"/>
          <w:b/>
          <w:sz w:val="28"/>
          <w:szCs w:val="24"/>
          <w:u w:val="single"/>
        </w:rPr>
      </w:pPr>
      <w:r w:rsidRPr="00F91E9C">
        <w:rPr>
          <w:rFonts w:asciiTheme="minorHAnsi" w:hAnsiTheme="minorHAnsi"/>
          <w:b/>
          <w:sz w:val="28"/>
          <w:szCs w:val="24"/>
          <w:u w:val="single"/>
        </w:rPr>
        <w:t>Problem 1: All qüestions account for 1 point</w:t>
      </w:r>
      <w:r w:rsidR="00A73B60">
        <w:rPr>
          <w:rFonts w:asciiTheme="minorHAnsi" w:hAnsiTheme="minorHAnsi"/>
          <w:b/>
          <w:sz w:val="28"/>
          <w:szCs w:val="24"/>
          <w:u w:val="single"/>
        </w:rPr>
        <w:t xml:space="preserve"> (you have to answer 10 out of 15)</w:t>
      </w:r>
    </w:p>
    <w:p w:rsidR="00E5598A" w:rsidRPr="00FE608C" w:rsidRDefault="00E5598A" w:rsidP="00E5598A">
      <w:pPr>
        <w:jc w:val="both"/>
        <w:rPr>
          <w:rFonts w:asciiTheme="minorHAnsi" w:hAnsiTheme="minorHAnsi"/>
          <w:b/>
          <w:sz w:val="16"/>
          <w:szCs w:val="16"/>
          <w:u w:val="single"/>
        </w:rPr>
      </w:pPr>
    </w:p>
    <w:p w:rsidR="00E5598A" w:rsidRDefault="00E5598A" w:rsidP="00E5598A">
      <w:pPr>
        <w:jc w:val="both"/>
        <w:rPr>
          <w:rFonts w:asciiTheme="minorHAnsi" w:hAnsiTheme="minorHAnsi"/>
          <w:szCs w:val="24"/>
        </w:rPr>
      </w:pPr>
      <w:r w:rsidRPr="00C970F8">
        <w:rPr>
          <w:rFonts w:asciiTheme="minorHAnsi" w:hAnsiTheme="minorHAnsi"/>
          <w:szCs w:val="24"/>
        </w:rPr>
        <w:t xml:space="preserve">Specifications are given for </w:t>
      </w:r>
      <w:r>
        <w:rPr>
          <w:rFonts w:asciiTheme="minorHAnsi" w:hAnsiTheme="minorHAnsi"/>
          <w:szCs w:val="24"/>
        </w:rPr>
        <w:t xml:space="preserve">506 house related </w:t>
      </w:r>
      <w:r w:rsidRPr="004E501D">
        <w:rPr>
          <w:rFonts w:asciiTheme="minorHAnsi" w:hAnsiTheme="minorHAnsi"/>
          <w:szCs w:val="24"/>
        </w:rPr>
        <w:t xml:space="preserve">features </w:t>
      </w:r>
      <w:r>
        <w:rPr>
          <w:rFonts w:asciiTheme="minorHAnsi" w:hAnsiTheme="minorHAnsi"/>
          <w:szCs w:val="24"/>
        </w:rPr>
        <w:t>representing aggregated</w:t>
      </w:r>
      <w:r w:rsidRPr="004E501D">
        <w:rPr>
          <w:rFonts w:asciiTheme="minorHAnsi" w:hAnsiTheme="minorHAnsi"/>
          <w:szCs w:val="24"/>
        </w:rPr>
        <w:t xml:space="preserve"> home</w:t>
      </w:r>
      <w:r>
        <w:rPr>
          <w:rFonts w:asciiTheme="minorHAnsi" w:hAnsiTheme="minorHAnsi"/>
          <w:szCs w:val="24"/>
        </w:rPr>
        <w:t xml:space="preserve"> data</w:t>
      </w:r>
      <w:r w:rsidRPr="004E501D">
        <w:rPr>
          <w:rFonts w:asciiTheme="minorHAnsi" w:hAnsiTheme="minorHAnsi"/>
          <w:szCs w:val="24"/>
        </w:rPr>
        <w:t xml:space="preserve"> from various suburbs in Boston, Massachusetts</w:t>
      </w:r>
      <w:r>
        <w:rPr>
          <w:rFonts w:asciiTheme="minorHAnsi" w:hAnsiTheme="minorHAnsi"/>
          <w:szCs w:val="24"/>
        </w:rPr>
        <w:t xml:space="preserve"> </w:t>
      </w:r>
      <w:r w:rsidRPr="001F69A5">
        <w:rPr>
          <w:rFonts w:asciiTheme="minorHAnsi" w:hAnsiTheme="minorHAnsi"/>
          <w:b/>
          <w:szCs w:val="24"/>
        </w:rPr>
        <w:t>(Bost</w:t>
      </w:r>
      <w:r>
        <w:rPr>
          <w:rFonts w:asciiTheme="minorHAnsi" w:hAnsiTheme="minorHAnsi"/>
          <w:b/>
          <w:szCs w:val="24"/>
        </w:rPr>
        <w:t xml:space="preserve">on Housing Data, 1978 - </w:t>
      </w:r>
      <w:r w:rsidRPr="00F67AEA">
        <w:rPr>
          <w:rFonts w:asciiTheme="minorHAnsi" w:hAnsiTheme="minorHAnsi"/>
          <w:szCs w:val="24"/>
        </w:rPr>
        <w:t>1993</w:t>
      </w:r>
      <w:r>
        <w:rPr>
          <w:rFonts w:asciiTheme="minorHAnsi" w:hAnsiTheme="minorHAnsi"/>
          <w:szCs w:val="24"/>
        </w:rPr>
        <w:t>)</w:t>
      </w:r>
      <w:r w:rsidRPr="00F67AEA">
        <w:rPr>
          <w:rFonts w:asciiTheme="minorHAnsi" w:hAnsiTheme="minorHAnsi"/>
          <w:szCs w:val="24"/>
        </w:rPr>
        <w:t>. T</w:t>
      </w:r>
      <w:r w:rsidRPr="00C970F8">
        <w:rPr>
          <w:rFonts w:asciiTheme="minorHAnsi" w:hAnsiTheme="minorHAnsi"/>
          <w:szCs w:val="24"/>
        </w:rPr>
        <w:t xml:space="preserve">he variables recorded include </w:t>
      </w:r>
      <w:r>
        <w:rPr>
          <w:rFonts w:asciiTheme="minorHAnsi" w:hAnsiTheme="minorHAnsi"/>
          <w:szCs w:val="24"/>
        </w:rPr>
        <w:t xml:space="preserve">13 continuous attributes and 2 </w:t>
      </w:r>
      <w:r w:rsidR="008A7F15">
        <w:rPr>
          <w:rFonts w:asciiTheme="minorHAnsi" w:hAnsiTheme="minorHAnsi"/>
          <w:szCs w:val="24"/>
        </w:rPr>
        <w:t>categorical</w:t>
      </w:r>
      <w:r>
        <w:rPr>
          <w:rFonts w:asciiTheme="minorHAnsi" w:hAnsiTheme="minorHAnsi"/>
          <w:szCs w:val="24"/>
        </w:rPr>
        <w:t xml:space="preserve"> attributes</w:t>
      </w:r>
      <w:r w:rsidR="00AE3D3D">
        <w:rPr>
          <w:rFonts w:asciiTheme="minorHAnsi" w:hAnsiTheme="minorHAnsi"/>
          <w:szCs w:val="24"/>
        </w:rPr>
        <w:t xml:space="preserve"> in </w:t>
      </w:r>
      <w:r w:rsidR="00AE3D3D" w:rsidRPr="00AE3D3D">
        <w:rPr>
          <w:rFonts w:asciiTheme="minorHAnsi" w:hAnsiTheme="minorHAnsi"/>
          <w:b/>
          <w:szCs w:val="24"/>
        </w:rPr>
        <w:t>df data frame</w:t>
      </w:r>
      <w:r w:rsidR="009E312D">
        <w:rPr>
          <w:rFonts w:asciiTheme="minorHAnsi" w:hAnsiTheme="minorHAnsi"/>
          <w:b/>
          <w:szCs w:val="24"/>
        </w:rPr>
        <w:t>. Used f data frame</w:t>
      </w:r>
      <w:r>
        <w:rPr>
          <w:rFonts w:asciiTheme="minorHAnsi" w:hAnsiTheme="minorHAnsi"/>
          <w:szCs w:val="24"/>
        </w:rPr>
        <w:t>:</w:t>
      </w:r>
    </w:p>
    <w:p w:rsidR="00E5598A" w:rsidRPr="00C970F8" w:rsidRDefault="00E5598A" w:rsidP="00E5598A">
      <w:pPr>
        <w:jc w:val="both"/>
        <w:rPr>
          <w:rFonts w:asciiTheme="minorHAnsi" w:hAnsiTheme="minorHAnsi"/>
          <w:szCs w:val="24"/>
        </w:rPr>
      </w:pPr>
    </w:p>
    <w:tbl>
      <w:tblPr>
        <w:tblStyle w:val="LightGrid-Accent5"/>
        <w:tblW w:w="0" w:type="auto"/>
        <w:jc w:val="center"/>
        <w:tblLayout w:type="fixed"/>
        <w:tblLook w:val="0480" w:firstRow="0" w:lastRow="0" w:firstColumn="1" w:lastColumn="0" w:noHBand="0" w:noVBand="1"/>
      </w:tblPr>
      <w:tblGrid>
        <w:gridCol w:w="675"/>
        <w:gridCol w:w="851"/>
        <w:gridCol w:w="7051"/>
      </w:tblGrid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crim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per capita crime rate by town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2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zn  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proportion of residential land zoned for lots over 25,000 sq ft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3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indus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proportion of non-retail business acres per town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4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chas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Charles River dummy variable (= 1 if tract bounds river; 0 otherwise)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5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nox 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nitric oxides concentration (parts per 10 million)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6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rm  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average number of rooms per dwelling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7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age 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proportion of owner-occupied units built prior to 1940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8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dis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weighted distances to five Boston employment centres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9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rad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index of accessibility to radial highways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10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tax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full-value property-tax rate per $10,000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11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ptratio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pupil-teacher ratio in primary and secondary schools in the neighborhood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12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b   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 xml:space="preserve">1000(Bk </w:t>
            </w:r>
            <w:r>
              <w:rPr>
                <w:rFonts w:asciiTheme="minorHAnsi" w:hAnsiTheme="minorHAnsi"/>
                <w:lang w:val="en-US"/>
              </w:rPr>
              <w:t>–</w:t>
            </w:r>
            <w:r w:rsidRPr="008662C5">
              <w:rPr>
                <w:rFonts w:asciiTheme="minorHAnsi" w:hAnsiTheme="minorHAnsi"/>
                <w:lang w:val="en-US"/>
              </w:rPr>
              <w:t xml:space="preserve"> 0</w:t>
            </w:r>
            <w:r>
              <w:rPr>
                <w:rFonts w:asciiTheme="minorHAnsi" w:hAnsiTheme="minorHAnsi"/>
                <w:lang w:val="en-US"/>
              </w:rPr>
              <w:t>.</w:t>
            </w:r>
            <w:r w:rsidRPr="008662C5">
              <w:rPr>
                <w:rFonts w:asciiTheme="minorHAnsi" w:hAnsiTheme="minorHAnsi"/>
                <w:lang w:val="en-US"/>
              </w:rPr>
              <w:t xml:space="preserve">63)^2 where Bk is the proportion of </w:t>
            </w:r>
            <w:r>
              <w:rPr>
                <w:rFonts w:asciiTheme="minorHAnsi" w:hAnsiTheme="minorHAnsi"/>
                <w:lang w:val="en-US"/>
              </w:rPr>
              <w:t>afroamerican</w:t>
            </w:r>
            <w:r w:rsidRPr="008662C5">
              <w:rPr>
                <w:rFonts w:asciiTheme="minorHAnsi" w:hAnsiTheme="minorHAnsi"/>
                <w:lang w:val="en-US"/>
              </w:rPr>
              <w:t>s by town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13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lstat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% lower status of the population - homeowners in the neighborhood considered "lower class" (working poor)</w:t>
            </w:r>
          </w:p>
        </w:tc>
      </w:tr>
      <w:tr w:rsidR="00E5598A" w:rsidRPr="0026644B" w:rsidTr="00CC4D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</w:rPr>
            </w:pPr>
            <w:r w:rsidRPr="00F67AEA">
              <w:rPr>
                <w:rFonts w:asciiTheme="minorHAnsi" w:hAnsiTheme="minorHAnsi"/>
              </w:rPr>
              <w:t>14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F67AEA">
              <w:rPr>
                <w:rFonts w:asciiTheme="minorHAnsi" w:hAnsiTheme="minorHAnsi"/>
                <w:b/>
              </w:rPr>
              <w:t xml:space="preserve"> medv     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8662C5">
              <w:rPr>
                <w:rFonts w:asciiTheme="minorHAnsi" w:hAnsiTheme="minorHAnsi"/>
                <w:lang w:val="en-US"/>
              </w:rPr>
              <w:t>Median value of owner-occupied homes in $1000's</w:t>
            </w:r>
          </w:p>
        </w:tc>
      </w:tr>
      <w:tr w:rsidR="00E5598A" w:rsidRPr="0026644B" w:rsidTr="00CC4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15</w:t>
            </w:r>
          </w:p>
        </w:tc>
        <w:tc>
          <w:tcPr>
            <w:tcW w:w="851" w:type="dxa"/>
          </w:tcPr>
          <w:p w:rsidR="00E5598A" w:rsidRPr="00F67AEA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f.hcla</w:t>
            </w:r>
          </w:p>
        </w:tc>
        <w:tc>
          <w:tcPr>
            <w:tcW w:w="7051" w:type="dxa"/>
          </w:tcPr>
          <w:p w:rsidR="00E5598A" w:rsidRPr="008662C5" w:rsidRDefault="00E5598A" w:rsidP="00CC4DDF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6E604F">
              <w:rPr>
                <w:rFonts w:asciiTheme="minorHAnsi" w:hAnsiTheme="minorHAnsi"/>
                <w:lang w:val="en-US"/>
              </w:rPr>
              <w:t xml:space="preserve">An additional factor </w:t>
            </w:r>
            <w:r>
              <w:rPr>
                <w:rFonts w:asciiTheme="minorHAnsi" w:hAnsiTheme="minorHAnsi"/>
                <w:lang w:val="en-US"/>
              </w:rPr>
              <w:t xml:space="preserve">defined by </w:t>
            </w:r>
            <w:r w:rsidRPr="006E604F">
              <w:rPr>
                <w:rFonts w:asciiTheme="minorHAnsi" w:hAnsiTheme="minorHAnsi"/>
                <w:lang w:val="en-US"/>
              </w:rPr>
              <w:t xml:space="preserve">a hierarchical clustering class has been included </w:t>
            </w:r>
          </w:p>
        </w:tc>
      </w:tr>
    </w:tbl>
    <w:p w:rsidR="00E5598A" w:rsidRPr="00C970F8" w:rsidRDefault="00E5598A" w:rsidP="00E5598A">
      <w:pPr>
        <w:jc w:val="both"/>
        <w:rPr>
          <w:rFonts w:asciiTheme="minorHAnsi" w:hAnsiTheme="minorHAnsi"/>
          <w:szCs w:val="24"/>
        </w:rPr>
      </w:pPr>
    </w:p>
    <w:p w:rsidR="00E5598A" w:rsidRDefault="00E5598A" w:rsidP="00E5598A">
      <w:pPr>
        <w:pStyle w:val="HTMLPreformatted"/>
      </w:pPr>
      <w:r w:rsidRPr="00F77C0D">
        <w:rPr>
          <w:rFonts w:asciiTheme="minorHAnsi" w:hAnsiTheme="minorHAnsi"/>
          <w:b/>
          <w:i/>
          <w:sz w:val="22"/>
          <w:szCs w:val="24"/>
        </w:rPr>
        <w:t>SOURCE:</w:t>
      </w:r>
    </w:p>
    <w:p w:rsidR="00E5598A" w:rsidRPr="008662C5" w:rsidRDefault="00E5598A" w:rsidP="00E5598A">
      <w:pPr>
        <w:pStyle w:val="HTMLPreformatted"/>
        <w:numPr>
          <w:ilvl w:val="0"/>
          <w:numId w:val="23"/>
        </w:numPr>
        <w:rPr>
          <w:rFonts w:asciiTheme="minorHAnsi" w:hAnsiTheme="minorHAnsi"/>
          <w:lang w:val="en-US"/>
        </w:rPr>
      </w:pPr>
      <w:r w:rsidRPr="008662C5">
        <w:rPr>
          <w:rFonts w:asciiTheme="minorHAnsi" w:hAnsiTheme="minorHAnsi"/>
          <w:lang w:val="en-US"/>
        </w:rPr>
        <w:t xml:space="preserve">Origin:  This dataset was taken from the StatLib library which is maintained at Carnegie Mellon University and the current version is obtained at </w:t>
      </w:r>
      <w:r w:rsidRPr="008662C5">
        <w:rPr>
          <w:rFonts w:asciiTheme="minorHAnsi" w:hAnsiTheme="minorHAnsi"/>
          <w:b/>
          <w:bCs/>
          <w:lang w:val="en-US"/>
        </w:rPr>
        <w:t xml:space="preserve">UC Irvine Machine Learning Repository </w:t>
      </w:r>
      <w:r w:rsidRPr="008662C5">
        <w:rPr>
          <w:rFonts w:asciiTheme="minorHAnsi" w:hAnsiTheme="minorHAnsi"/>
          <w:b/>
          <w:bCs/>
          <w:sz w:val="18"/>
          <w:lang w:val="en-US"/>
        </w:rPr>
        <w:t>(</w:t>
      </w:r>
      <w:r w:rsidRPr="008662C5">
        <w:rPr>
          <w:rFonts w:asciiTheme="minorHAnsi" w:hAnsiTheme="minorHAnsi"/>
          <w:sz w:val="22"/>
          <w:szCs w:val="24"/>
          <w:lang w:val="en-US"/>
        </w:rPr>
        <w:t>https://archive.ics.uci.edu/ml/machine-learning-databases/housing/)</w:t>
      </w:r>
      <w:r w:rsidRPr="008662C5">
        <w:rPr>
          <w:rFonts w:asciiTheme="minorHAnsi" w:hAnsiTheme="minorHAnsi"/>
          <w:b/>
          <w:bCs/>
          <w:lang w:val="en-US"/>
        </w:rPr>
        <w:t>.</w:t>
      </w:r>
    </w:p>
    <w:p w:rsidR="00E5598A" w:rsidRPr="00F85D5C" w:rsidRDefault="00E5598A" w:rsidP="00E5598A">
      <w:pPr>
        <w:pStyle w:val="HTMLPreformatted"/>
        <w:numPr>
          <w:ilvl w:val="0"/>
          <w:numId w:val="23"/>
        </w:numPr>
        <w:rPr>
          <w:rFonts w:asciiTheme="minorHAnsi" w:hAnsiTheme="minorHAnsi"/>
        </w:rPr>
      </w:pPr>
      <w:r w:rsidRPr="008662C5">
        <w:rPr>
          <w:rFonts w:asciiTheme="minorHAnsi" w:hAnsiTheme="minorHAnsi"/>
          <w:lang w:val="en-US"/>
        </w:rPr>
        <w:t xml:space="preserve">Creator:  Harrison, D. and Rubinfeld, D.L. 'Hedonic prices and the demand for clean air', J. Environ. </w:t>
      </w:r>
      <w:r w:rsidRPr="00F85D5C">
        <w:rPr>
          <w:rFonts w:asciiTheme="minorHAnsi" w:hAnsiTheme="minorHAnsi"/>
        </w:rPr>
        <w:t>Economics &amp; Management,vol.5, 81-102, 1978.</w:t>
      </w:r>
    </w:p>
    <w:p w:rsidR="00E5598A" w:rsidRDefault="00E5598A" w:rsidP="00E5598A"/>
    <w:p w:rsidR="00E5598A" w:rsidRPr="00FE5B5E" w:rsidRDefault="00E5598A" w:rsidP="00E5598A">
      <w:pPr>
        <w:jc w:val="both"/>
      </w:pPr>
    </w:p>
    <w:p w:rsidR="00E5598A" w:rsidRPr="00533202" w:rsidRDefault="00E5598A" w:rsidP="00E55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b/>
        </w:rPr>
      </w:pPr>
      <w:r w:rsidRPr="00533202">
        <w:rPr>
          <w:rFonts w:asciiTheme="minorHAnsi" w:hAnsiTheme="minorHAnsi"/>
          <w:b/>
        </w:rPr>
        <w:t>Median value of owner-occupied homes in $1000's (medv) is going to be our numeric target and chas our target factor</w:t>
      </w:r>
      <w:r w:rsidR="00E222E7">
        <w:rPr>
          <w:rFonts w:asciiTheme="minorHAnsi" w:hAnsiTheme="minorHAnsi"/>
          <w:b/>
        </w:rPr>
        <w:t xml:space="preserve"> when needed</w:t>
      </w:r>
      <w:r w:rsidRPr="00533202">
        <w:rPr>
          <w:rFonts w:asciiTheme="minorHAnsi" w:hAnsiTheme="minorHAnsi"/>
          <w:b/>
        </w:rPr>
        <w:t xml:space="preserve">. </w:t>
      </w:r>
    </w:p>
    <w:p w:rsidR="00E5598A" w:rsidRPr="00BF2165" w:rsidRDefault="00E5598A" w:rsidP="00E5598A">
      <w:pPr>
        <w:pStyle w:val="ListParagraph"/>
        <w:ind w:left="360"/>
        <w:rPr>
          <w:rStyle w:val="hps"/>
          <w:rFonts w:cs="Courier New"/>
          <w:b/>
          <w:color w:val="0000FF"/>
          <w:shd w:val="clear" w:color="auto" w:fill="E1E2E5"/>
        </w:rPr>
      </w:pPr>
    </w:p>
    <w:p w:rsidR="00E5598A" w:rsidRPr="002974CC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szCs w:val="24"/>
        </w:rPr>
      </w:pPr>
      <w:r w:rsidRPr="002974CC">
        <w:rPr>
          <w:rFonts w:asciiTheme="minorHAnsi" w:hAnsiTheme="minorHAnsi"/>
          <w:szCs w:val="24"/>
        </w:rPr>
        <w:t>Some observations have an</w:t>
      </w:r>
      <w:r w:rsidRPr="00AE3D3D">
        <w:rPr>
          <w:rFonts w:asciiTheme="minorHAnsi" w:hAnsiTheme="minorHAnsi"/>
          <w:sz w:val="28"/>
          <w:szCs w:val="24"/>
        </w:rPr>
        <w:t xml:space="preserve"> </w:t>
      </w:r>
      <w:r w:rsidRPr="00AE3D3D">
        <w:rPr>
          <w:rStyle w:val="HTMLCode"/>
          <w:rFonts w:asciiTheme="minorHAnsi" w:hAnsiTheme="minorHAnsi"/>
          <w:sz w:val="24"/>
          <w:szCs w:val="24"/>
        </w:rPr>
        <w:t>'medv'</w:t>
      </w:r>
      <w:r w:rsidRPr="00AE3D3D">
        <w:rPr>
          <w:rFonts w:asciiTheme="minorHAnsi" w:hAnsiTheme="minorHAnsi"/>
          <w:sz w:val="28"/>
          <w:szCs w:val="24"/>
        </w:rPr>
        <w:t xml:space="preserve"> </w:t>
      </w:r>
      <w:r w:rsidRPr="002974CC">
        <w:rPr>
          <w:rFonts w:asciiTheme="minorHAnsi" w:hAnsiTheme="minorHAnsi"/>
          <w:szCs w:val="24"/>
        </w:rPr>
        <w:t xml:space="preserve">value of 50.0. These data points contain </w:t>
      </w:r>
      <w:r w:rsidRPr="002974CC">
        <w:rPr>
          <w:rStyle w:val="Strong"/>
          <w:rFonts w:asciiTheme="minorHAnsi" w:hAnsiTheme="minorHAnsi"/>
          <w:szCs w:val="24"/>
        </w:rPr>
        <w:t>missing or censored values. Since medv is a numeric target, which suitable actions are needed</w:t>
      </w:r>
      <w:r w:rsidRPr="002974CC">
        <w:rPr>
          <w:rFonts w:asciiTheme="minorHAnsi" w:hAnsiTheme="minorHAnsi"/>
          <w:szCs w:val="24"/>
        </w:rPr>
        <w:t xml:space="preserve"> before starting a deeper analysis? Implement those actions in your dataset.</w:t>
      </w:r>
    </w:p>
    <w:p w:rsidR="00E5598A" w:rsidRPr="002974CC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szCs w:val="24"/>
        </w:rPr>
      </w:pPr>
      <w:r w:rsidRPr="002974CC">
        <w:rPr>
          <w:rFonts w:asciiTheme="minorHAnsi" w:hAnsiTheme="minorHAnsi"/>
          <w:szCs w:val="24"/>
        </w:rPr>
        <w:t>Determine thresholds for mild and severe outliers for the average number of rooms among homes in the neighborhood. Are there any outliers? Indicate observation id’s and atypical number</w:t>
      </w:r>
      <w:r>
        <w:rPr>
          <w:rFonts w:asciiTheme="minorHAnsi" w:hAnsiTheme="minorHAnsi"/>
          <w:szCs w:val="24"/>
        </w:rPr>
        <w:t>/</w:t>
      </w:r>
      <w:r w:rsidRPr="002974CC">
        <w:rPr>
          <w:rFonts w:asciiTheme="minorHAnsi" w:hAnsiTheme="minorHAnsi"/>
          <w:szCs w:val="24"/>
        </w:rPr>
        <w:t xml:space="preserve">s for average rooms. </w:t>
      </w:r>
    </w:p>
    <w:p w:rsidR="00E5598A" w:rsidRPr="00AE08B4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b/>
          <w:i/>
          <w:szCs w:val="24"/>
        </w:rPr>
      </w:pPr>
      <w:r w:rsidRPr="00AE08B4">
        <w:rPr>
          <w:rFonts w:asciiTheme="minorHAnsi" w:hAnsiTheme="minorHAnsi"/>
          <w:szCs w:val="24"/>
        </w:rPr>
        <w:lastRenderedPageBreak/>
        <w:t>Replace by NA those outliers in RM variable detected in Point 2 and use an imputati</w:t>
      </w:r>
      <w:r w:rsidR="00E222E7">
        <w:rPr>
          <w:rFonts w:asciiTheme="minorHAnsi" w:hAnsiTheme="minorHAnsi"/>
          <w:szCs w:val="24"/>
        </w:rPr>
        <w:t>on procedure discussed in class</w:t>
      </w:r>
      <w:r w:rsidRPr="00AE08B4">
        <w:rPr>
          <w:rFonts w:asciiTheme="minorHAnsi" w:hAnsiTheme="minorHAnsi"/>
          <w:szCs w:val="24"/>
        </w:rPr>
        <w:t xml:space="preserve"> to fill outlier data points. Assess the consistency of imputed value/s. </w:t>
      </w:r>
      <w:r w:rsidRPr="00AE08B4">
        <w:rPr>
          <w:rFonts w:asciiTheme="minorHAnsi" w:hAnsiTheme="minorHAnsi"/>
          <w:b/>
          <w:i/>
          <w:szCs w:val="24"/>
        </w:rPr>
        <w:t xml:space="preserve">Remove from dataset those observations with NA in RM variable (room number). </w:t>
      </w:r>
    </w:p>
    <w:p w:rsidR="00E5598A" w:rsidRDefault="00E5598A" w:rsidP="00E5598A">
      <w:pPr>
        <w:jc w:val="both"/>
        <w:rPr>
          <w:rFonts w:asciiTheme="minorHAnsi" w:hAnsiTheme="minorHAnsi"/>
          <w:b/>
          <w:szCs w:val="24"/>
        </w:rPr>
      </w:pPr>
    </w:p>
    <w:p w:rsidR="00E5598A" w:rsidRPr="00AE08B4" w:rsidRDefault="00E5598A" w:rsidP="00E5598A">
      <w:pPr>
        <w:jc w:val="both"/>
        <w:rPr>
          <w:rFonts w:asciiTheme="minorHAnsi" w:hAnsiTheme="minorHAnsi"/>
          <w:b/>
          <w:szCs w:val="24"/>
        </w:rPr>
      </w:pPr>
      <w:r w:rsidRPr="00AE08B4">
        <w:rPr>
          <w:rFonts w:asciiTheme="minorHAnsi" w:hAnsiTheme="minorHAnsi"/>
          <w:b/>
          <w:szCs w:val="24"/>
        </w:rPr>
        <w:t>Calculate the correlation matrix for numerical variables rm, lstat, ptratio and medv</w:t>
      </w:r>
      <w:r w:rsidR="00C116D4">
        <w:rPr>
          <w:rFonts w:asciiTheme="minorHAnsi" w:hAnsiTheme="minorHAnsi"/>
          <w:b/>
          <w:szCs w:val="24"/>
        </w:rPr>
        <w:t>.</w:t>
      </w:r>
    </w:p>
    <w:p w:rsidR="00E5598A" w:rsidRPr="00A4467C" w:rsidRDefault="00E5598A" w:rsidP="00E5598A">
      <w:pPr>
        <w:jc w:val="both"/>
        <w:rPr>
          <w:rFonts w:asciiTheme="minorHAnsi" w:hAnsiTheme="minorHAnsi"/>
          <w:b/>
          <w:szCs w:val="24"/>
        </w:rPr>
      </w:pPr>
    </w:p>
    <w:p w:rsidR="00E5598A" w:rsidRPr="00DF3658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szCs w:val="24"/>
        </w:rPr>
      </w:pPr>
      <w:r w:rsidRPr="00852A3D">
        <w:rPr>
          <w:rFonts w:asciiTheme="minorHAnsi" w:hAnsiTheme="minorHAnsi"/>
          <w:szCs w:val="24"/>
        </w:rPr>
        <w:t>Would you expect a neighborhood that has an 'LSTAT' value (percent of lower class workers) of 15 have home prices greater or less than</w:t>
      </w:r>
      <w:r>
        <w:rPr>
          <w:rFonts w:asciiTheme="minorHAnsi" w:hAnsiTheme="minorHAnsi"/>
          <w:szCs w:val="24"/>
        </w:rPr>
        <w:t xml:space="preserve"> those in</w:t>
      </w:r>
      <w:r w:rsidRPr="00852A3D">
        <w:rPr>
          <w:rFonts w:asciiTheme="minorHAnsi" w:hAnsiTheme="minorHAnsi"/>
          <w:szCs w:val="24"/>
        </w:rPr>
        <w:t xml:space="preserve"> a neighborhood having a 20 'LSTAT' value?</w:t>
      </w:r>
    </w:p>
    <w:p w:rsidR="00E5598A" w:rsidRPr="000E053A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szCs w:val="24"/>
        </w:rPr>
      </w:pPr>
      <w:r w:rsidRPr="000E053A">
        <w:rPr>
          <w:rFonts w:asciiTheme="minorHAnsi" w:hAnsiTheme="minorHAnsi"/>
          <w:szCs w:val="24"/>
        </w:rPr>
        <w:t>Analyse the profile of the numeric target (medv) using condes() method. A detailed explanation of procedure results is requested.</w:t>
      </w:r>
    </w:p>
    <w:p w:rsidR="00E5598A" w:rsidRPr="000A1962" w:rsidRDefault="00E5598A" w:rsidP="000A1962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  <w:szCs w:val="24"/>
        </w:rPr>
      </w:pPr>
      <w:r w:rsidRPr="000E053A">
        <w:rPr>
          <w:rFonts w:asciiTheme="minorHAnsi" w:hAnsiTheme="minorHAnsi"/>
          <w:szCs w:val="24"/>
        </w:rPr>
        <w:t>Analyse the profile of the binary target (chas) using a suitable method. A detailed explanation of procedure results is requested.</w:t>
      </w:r>
    </w:p>
    <w:p w:rsidR="00E5598A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Discuss </w:t>
      </w:r>
      <w:r w:rsidR="002972FC">
        <w:rPr>
          <w:rFonts w:asciiTheme="minorHAnsi" w:hAnsiTheme="minorHAnsi"/>
        </w:rPr>
        <w:t>whether a normal distribution</w:t>
      </w:r>
      <w:r>
        <w:rPr>
          <w:rFonts w:asciiTheme="minorHAnsi" w:hAnsiTheme="minorHAnsi"/>
        </w:rPr>
        <w:t xml:space="preserve"> would be a reasonable distribution for medv target.</w:t>
      </w:r>
    </w:p>
    <w:p w:rsidR="00E5598A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Is there variance homogeneity in the medv target groups defined by f.hcla cluster</w:t>
      </w:r>
      <w:r w:rsidR="0075200C">
        <w:rPr>
          <w:rFonts w:asciiTheme="minorHAnsi" w:hAnsiTheme="minorHAnsi"/>
        </w:rPr>
        <w:t>s</w:t>
      </w:r>
      <w:r>
        <w:rPr>
          <w:rFonts w:asciiTheme="minorHAnsi" w:hAnsiTheme="minorHAnsi"/>
        </w:rPr>
        <w:t>?</w:t>
      </w:r>
    </w:p>
    <w:p w:rsidR="00E5598A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Mean medv target can be considered to be the equal across groups defined by f.hcla cluster? Use a two.sided test at 99% confidence.</w:t>
      </w:r>
    </w:p>
    <w:p w:rsidR="00E5598A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State and test one.sided hypothesis to assess whether medv is greater for f.hclas 1 than for class 3 or the opposite at 99% confidence.</w:t>
      </w:r>
    </w:p>
    <w:p w:rsidR="00E5598A" w:rsidRPr="00B620CC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 w:rsidRPr="00013900">
        <w:rPr>
          <w:rFonts w:asciiTheme="minorHAnsi" w:hAnsiTheme="minorHAnsi"/>
        </w:rPr>
        <w:t xml:space="preserve">The standard deviation of </w:t>
      </w:r>
      <w:r>
        <w:rPr>
          <w:rFonts w:asciiTheme="minorHAnsi" w:hAnsiTheme="minorHAnsi"/>
        </w:rPr>
        <w:t>medv in</w:t>
      </w:r>
      <w:r w:rsidRPr="0001390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f.hcla 1</w:t>
      </w:r>
      <w:r w:rsidRPr="00013900">
        <w:rPr>
          <w:rFonts w:asciiTheme="minorHAnsi" w:hAnsiTheme="minorHAnsi"/>
        </w:rPr>
        <w:t xml:space="preserve"> should not exceed </w:t>
      </w:r>
      <w:r w:rsidRPr="00B620CC">
        <w:rPr>
          <w:rFonts w:asciiTheme="minorHAnsi" w:hAnsiTheme="minorHAnsi"/>
        </w:rPr>
        <w:t>10</w:t>
      </w:r>
      <w:r>
        <w:rPr>
          <w:rFonts w:asciiTheme="minorHAnsi" w:hAnsiTheme="minorHAnsi"/>
        </w:rPr>
        <w:t>,000$</w:t>
      </w:r>
      <w:r w:rsidRPr="00B620CC">
        <w:rPr>
          <w:rFonts w:asciiTheme="minorHAnsi" w:hAnsiTheme="minorHAnsi"/>
        </w:rPr>
        <w:t>. For the sample in f.hcla 1 in your dataset, calculate the deviation of medv assuming a normal distribution. Stating any assumptions, you need (write them), test at the 1% level the hypothesis that the population standard deviation is larger than 10</w:t>
      </w:r>
      <w:r>
        <w:rPr>
          <w:rFonts w:asciiTheme="minorHAnsi" w:hAnsiTheme="minorHAnsi"/>
        </w:rPr>
        <w:t>,000$</w:t>
      </w:r>
      <w:r w:rsidR="00D076E3">
        <w:rPr>
          <w:rFonts w:asciiTheme="minorHAnsi" w:hAnsiTheme="minorHAnsi"/>
        </w:rPr>
        <w:t>.</w:t>
      </w:r>
    </w:p>
    <w:p w:rsidR="00E5598A" w:rsidRPr="00013900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 w:rsidRPr="00013900">
        <w:rPr>
          <w:rFonts w:asciiTheme="minorHAnsi" w:hAnsiTheme="minorHAnsi"/>
        </w:rPr>
        <w:t xml:space="preserve">Figure out the 99% upper threshold for </w:t>
      </w:r>
      <w:r>
        <w:rPr>
          <w:rFonts w:asciiTheme="minorHAnsi" w:hAnsiTheme="minorHAnsi"/>
        </w:rPr>
        <w:t>medv in</w:t>
      </w:r>
      <w:r w:rsidRPr="0001390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f.hcla 1</w:t>
      </w:r>
      <w:r w:rsidRPr="00013900">
        <w:rPr>
          <w:rFonts w:asciiTheme="minorHAnsi" w:hAnsiTheme="minorHAnsi"/>
        </w:rPr>
        <w:t xml:space="preserve"> population variance. Normal distribution for </w:t>
      </w:r>
      <w:r>
        <w:rPr>
          <w:rFonts w:asciiTheme="minorHAnsi" w:hAnsiTheme="minorHAnsi"/>
        </w:rPr>
        <w:t>medv</w:t>
      </w:r>
      <w:r w:rsidRPr="00013900">
        <w:rPr>
          <w:rFonts w:asciiTheme="minorHAnsi" w:hAnsiTheme="minorHAnsi"/>
        </w:rPr>
        <w:t xml:space="preserve"> is assumed to hold.</w:t>
      </w:r>
    </w:p>
    <w:p w:rsidR="00E5598A" w:rsidRPr="00013900" w:rsidRDefault="00E5598A" w:rsidP="00E5598A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 w:rsidRPr="00013900">
        <w:rPr>
          <w:rFonts w:asciiTheme="minorHAnsi" w:hAnsiTheme="minorHAnsi"/>
        </w:rPr>
        <w:t xml:space="preserve">Build a 99% </w:t>
      </w:r>
      <w:r w:rsidR="00C73B51">
        <w:rPr>
          <w:rFonts w:asciiTheme="minorHAnsi" w:hAnsiTheme="minorHAnsi"/>
        </w:rPr>
        <w:t xml:space="preserve">two-sided </w:t>
      </w:r>
      <w:r w:rsidRPr="00013900">
        <w:rPr>
          <w:rFonts w:asciiTheme="minorHAnsi" w:hAnsiTheme="minorHAnsi"/>
        </w:rPr>
        <w:t xml:space="preserve">confidence interval for the difference in the mean of </w:t>
      </w:r>
      <w:r>
        <w:rPr>
          <w:rFonts w:asciiTheme="minorHAnsi" w:hAnsiTheme="minorHAnsi"/>
        </w:rPr>
        <w:t>medv</w:t>
      </w:r>
      <w:r w:rsidRPr="00013900">
        <w:rPr>
          <w:rFonts w:asciiTheme="minorHAnsi" w:hAnsiTheme="minorHAnsi"/>
        </w:rPr>
        <w:t xml:space="preserve"> between </w:t>
      </w:r>
      <w:r>
        <w:rPr>
          <w:rFonts w:asciiTheme="minorHAnsi" w:hAnsiTheme="minorHAnsi"/>
        </w:rPr>
        <w:t>f.hcla 1 and 3</w:t>
      </w:r>
      <w:r w:rsidRPr="00013900">
        <w:rPr>
          <w:rFonts w:asciiTheme="minorHAnsi" w:hAnsiTheme="minorHAnsi"/>
        </w:rPr>
        <w:t xml:space="preserve">. Assume that equal variances in the population </w:t>
      </w:r>
      <w:r>
        <w:rPr>
          <w:rFonts w:asciiTheme="minorHAnsi" w:hAnsiTheme="minorHAnsi"/>
        </w:rPr>
        <w:t>medv</w:t>
      </w:r>
      <w:r w:rsidRPr="00013900">
        <w:rPr>
          <w:rFonts w:asciiTheme="minorHAnsi" w:hAnsiTheme="minorHAnsi"/>
        </w:rPr>
        <w:t xml:space="preserve"> does not hold and normal distribution of </w:t>
      </w:r>
      <w:r>
        <w:rPr>
          <w:rFonts w:asciiTheme="minorHAnsi" w:hAnsiTheme="minorHAnsi"/>
        </w:rPr>
        <w:t xml:space="preserve">medv </w:t>
      </w:r>
      <w:r w:rsidRPr="00013900">
        <w:rPr>
          <w:rFonts w:asciiTheme="minorHAnsi" w:hAnsiTheme="minorHAnsi"/>
        </w:rPr>
        <w:t>(to simplify the calculations), but justify if these assumptions are critical.</w:t>
      </w:r>
    </w:p>
    <w:p w:rsidR="008D706F" w:rsidRDefault="008D706F" w:rsidP="008D706F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 w:rsidRPr="008D706F">
        <w:rPr>
          <w:rFonts w:asciiTheme="minorHAnsi" w:hAnsiTheme="minorHAnsi"/>
        </w:rPr>
        <w:t>Determine a 99% confidence interval for the population proportion that favors Riverside in front of Otherwise. Test the null hypothesis that selecting Riverside and Otherwise zones has equal probability</w:t>
      </w:r>
      <w:r>
        <w:rPr>
          <w:rFonts w:asciiTheme="minorHAnsi" w:hAnsiTheme="minorHAnsi"/>
        </w:rPr>
        <w:t>.</w:t>
      </w:r>
    </w:p>
    <w:p w:rsidR="00E5598A" w:rsidRPr="00013900" w:rsidRDefault="00E5598A" w:rsidP="008D706F">
      <w:pPr>
        <w:pStyle w:val="ListParagraph"/>
        <w:numPr>
          <w:ilvl w:val="0"/>
          <w:numId w:val="18"/>
        </w:numPr>
        <w:ind w:left="644"/>
        <w:jc w:val="both"/>
        <w:rPr>
          <w:rFonts w:asciiTheme="minorHAnsi" w:hAnsiTheme="minorHAnsi"/>
        </w:rPr>
      </w:pPr>
      <w:r w:rsidRPr="00013900">
        <w:rPr>
          <w:rFonts w:asciiTheme="minorHAnsi" w:hAnsiTheme="minorHAnsi"/>
        </w:rPr>
        <w:t xml:space="preserve">A </w:t>
      </w:r>
      <w:r w:rsidR="008D706F">
        <w:rPr>
          <w:rFonts w:asciiTheme="minorHAnsi" w:hAnsiTheme="minorHAnsi"/>
        </w:rPr>
        <w:t>new</w:t>
      </w:r>
      <w:r w:rsidRPr="00013900">
        <w:rPr>
          <w:rFonts w:asciiTheme="minorHAnsi" w:hAnsiTheme="minorHAnsi"/>
        </w:rPr>
        <w:t xml:space="preserve"> survey considered </w:t>
      </w:r>
      <w:r>
        <w:rPr>
          <w:rFonts w:asciiTheme="minorHAnsi" w:hAnsiTheme="minorHAnsi"/>
        </w:rPr>
        <w:t>3</w:t>
      </w:r>
      <w:r w:rsidRPr="00013900">
        <w:rPr>
          <w:rFonts w:asciiTheme="minorHAnsi" w:hAnsiTheme="minorHAnsi"/>
        </w:rPr>
        <w:t xml:space="preserve">00 people, 110 prefer </w:t>
      </w:r>
      <w:r>
        <w:rPr>
          <w:rFonts w:asciiTheme="minorHAnsi" w:hAnsiTheme="minorHAnsi"/>
        </w:rPr>
        <w:t>Riverside</w:t>
      </w:r>
      <w:r w:rsidRPr="00013900">
        <w:rPr>
          <w:rFonts w:asciiTheme="minorHAnsi" w:hAnsiTheme="minorHAnsi"/>
        </w:rPr>
        <w:t xml:space="preserve"> to </w:t>
      </w:r>
      <w:r>
        <w:rPr>
          <w:rFonts w:asciiTheme="minorHAnsi" w:hAnsiTheme="minorHAnsi"/>
        </w:rPr>
        <w:t>Otherwise locations</w:t>
      </w:r>
      <w:r w:rsidRPr="00013900">
        <w:rPr>
          <w:rFonts w:asciiTheme="minorHAnsi" w:hAnsiTheme="minorHAnsi"/>
        </w:rPr>
        <w:t xml:space="preserve">. Determine a 99% confidence interval for the difference in the population proportion that favors </w:t>
      </w:r>
      <w:r>
        <w:rPr>
          <w:rFonts w:asciiTheme="minorHAnsi" w:hAnsiTheme="minorHAnsi"/>
        </w:rPr>
        <w:t>Riverside</w:t>
      </w:r>
      <w:r w:rsidRPr="00013900">
        <w:rPr>
          <w:rFonts w:asciiTheme="minorHAnsi" w:hAnsiTheme="minorHAnsi"/>
        </w:rPr>
        <w:t xml:space="preserve"> in front of </w:t>
      </w:r>
      <w:r>
        <w:rPr>
          <w:rFonts w:asciiTheme="minorHAnsi" w:hAnsiTheme="minorHAnsi"/>
        </w:rPr>
        <w:t>other areas</w:t>
      </w:r>
      <w:r w:rsidRPr="00013900">
        <w:rPr>
          <w:rFonts w:asciiTheme="minorHAnsi" w:hAnsiTheme="minorHAnsi"/>
        </w:rPr>
        <w:t xml:space="preserve"> accounting the two </w:t>
      </w:r>
      <w:r w:rsidR="008D706F">
        <w:rPr>
          <w:rFonts w:asciiTheme="minorHAnsi" w:hAnsiTheme="minorHAnsi"/>
        </w:rPr>
        <w:t>sources</w:t>
      </w:r>
      <w:r w:rsidRPr="00013900">
        <w:rPr>
          <w:rFonts w:asciiTheme="minorHAnsi" w:hAnsiTheme="minorHAnsi"/>
        </w:rPr>
        <w:t xml:space="preserve">. Test the null hypothesis that selecting </w:t>
      </w:r>
      <w:r>
        <w:rPr>
          <w:rFonts w:asciiTheme="minorHAnsi" w:hAnsiTheme="minorHAnsi"/>
        </w:rPr>
        <w:t>Riverside zones</w:t>
      </w:r>
      <w:r w:rsidRPr="00013900">
        <w:rPr>
          <w:rFonts w:asciiTheme="minorHAnsi" w:hAnsiTheme="minorHAnsi"/>
        </w:rPr>
        <w:t xml:space="preserve"> has a lower probability in the</w:t>
      </w:r>
      <w:r w:rsidR="008D706F">
        <w:rPr>
          <w:rFonts w:asciiTheme="minorHAnsi" w:hAnsiTheme="minorHAnsi"/>
        </w:rPr>
        <w:t xml:space="preserve"> survey</w:t>
      </w:r>
      <w:r w:rsidRPr="00013900">
        <w:rPr>
          <w:rFonts w:asciiTheme="minorHAnsi" w:hAnsiTheme="minorHAnsi"/>
        </w:rPr>
        <w:t>.</w:t>
      </w:r>
    </w:p>
    <w:p w:rsidR="00E5598A" w:rsidRPr="00013900" w:rsidRDefault="00E5598A" w:rsidP="00E5598A">
      <w:pPr>
        <w:ind w:left="284"/>
        <w:jc w:val="both"/>
        <w:rPr>
          <w:rFonts w:asciiTheme="minorHAnsi" w:hAnsiTheme="minorHAnsi"/>
        </w:rPr>
      </w:pPr>
    </w:p>
    <w:p w:rsidR="00BE37CC" w:rsidRPr="00BE37CC" w:rsidRDefault="00BE37CC" w:rsidP="00BE37CC">
      <w:pPr>
        <w:pStyle w:val="ListParagraph"/>
        <w:rPr>
          <w:rFonts w:asciiTheme="minorHAnsi" w:hAnsiTheme="minorHAnsi" w:cstheme="minorHAnsi"/>
          <w:lang w:val="en-US"/>
        </w:rPr>
      </w:pPr>
    </w:p>
    <w:p w:rsidR="00BF4163" w:rsidRDefault="006E227F" w:rsidP="00BE37CC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  <w:lang w:eastAsia="ca-ES"/>
        </w:rPr>
        <w:drawing>
          <wp:anchor distT="0" distB="0" distL="114300" distR="114300" simplePos="0" relativeHeight="251658240" behindDoc="0" locked="0" layoutInCell="1" allowOverlap="1" wp14:anchorId="28489C0C" wp14:editId="04974444">
            <wp:simplePos x="0" y="0"/>
            <wp:positionH relativeFrom="column">
              <wp:posOffset>2260600</wp:posOffset>
            </wp:positionH>
            <wp:positionV relativeFrom="paragraph">
              <wp:posOffset>151765</wp:posOffset>
            </wp:positionV>
            <wp:extent cx="1952625" cy="1606550"/>
            <wp:effectExtent l="0" t="0" r="9525" b="0"/>
            <wp:wrapThrough wrapText="bothSides">
              <wp:wrapPolygon edited="0">
                <wp:start x="0" y="0"/>
                <wp:lineTo x="0" y="21258"/>
                <wp:lineTo x="21495" y="21258"/>
                <wp:lineTo x="2149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85" t="26607" r="19009" b="27602"/>
                    <a:stretch/>
                  </pic:blipFill>
                  <pic:spPr bwMode="auto">
                    <a:xfrm>
                      <a:off x="0" y="0"/>
                      <a:ext cx="1952625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7CC">
        <w:rPr>
          <w:rFonts w:asciiTheme="minorHAnsi" w:hAnsiTheme="minorHAnsi" w:cstheme="minorHAnsi"/>
          <w:lang w:val="en-US"/>
        </w:rPr>
        <w:t>Hint:</w:t>
      </w:r>
    </w:p>
    <w:p w:rsidR="00BE37CC" w:rsidRDefault="006E227F" w:rsidP="00BE37CC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  <w:lang w:eastAsia="ca-ES"/>
        </w:rPr>
        <w:drawing>
          <wp:anchor distT="0" distB="0" distL="114300" distR="114300" simplePos="0" relativeHeight="251660288" behindDoc="1" locked="0" layoutInCell="1" allowOverlap="1" wp14:anchorId="622BDCCB" wp14:editId="47C24EF5">
            <wp:simplePos x="0" y="0"/>
            <wp:positionH relativeFrom="column">
              <wp:posOffset>4314825</wp:posOffset>
            </wp:positionH>
            <wp:positionV relativeFrom="paragraph">
              <wp:posOffset>3810</wp:posOffset>
            </wp:positionV>
            <wp:extent cx="1977169" cy="1196975"/>
            <wp:effectExtent l="0" t="0" r="444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1" t="26215" r="16005" b="28884"/>
                    <a:stretch/>
                  </pic:blipFill>
                  <pic:spPr bwMode="auto">
                    <a:xfrm>
                      <a:off x="0" y="0"/>
                      <a:ext cx="1977169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163">
        <w:rPr>
          <w:noProof/>
          <w:lang w:eastAsia="ca-ES"/>
        </w:rPr>
        <w:drawing>
          <wp:inline distT="0" distB="0" distL="0" distR="0" wp14:anchorId="05E3C1EE" wp14:editId="0D936AFB">
            <wp:extent cx="2062671" cy="155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33" t="26516" r="13562" b="16742"/>
                    <a:stretch/>
                  </pic:blipFill>
                  <pic:spPr bwMode="auto">
                    <a:xfrm>
                      <a:off x="0" y="0"/>
                      <a:ext cx="2064099" cy="155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7CC">
        <w:rPr>
          <w:rFonts w:asciiTheme="minorHAnsi" w:hAnsiTheme="minorHAnsi" w:cstheme="minorHAnsi"/>
          <w:lang w:val="en-US"/>
        </w:rPr>
        <w:t xml:space="preserve"> </w:t>
      </w:r>
    </w:p>
    <w:p w:rsidR="00BF4163" w:rsidRDefault="00BF4163" w:rsidP="00BE37CC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  <w:lang w:eastAsia="ca-ES"/>
        </w:rPr>
        <w:drawing>
          <wp:anchor distT="0" distB="0" distL="114300" distR="114300" simplePos="0" relativeHeight="251661312" behindDoc="0" locked="0" layoutInCell="1" allowOverlap="1" wp14:anchorId="4205264A" wp14:editId="5A9AB7AD">
            <wp:simplePos x="0" y="0"/>
            <wp:positionH relativeFrom="column">
              <wp:posOffset>838200</wp:posOffset>
            </wp:positionH>
            <wp:positionV relativeFrom="paragraph">
              <wp:posOffset>159385</wp:posOffset>
            </wp:positionV>
            <wp:extent cx="5010150" cy="13449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1" t="49773" r="13459" b="29593"/>
                    <a:stretch/>
                  </pic:blipFill>
                  <pic:spPr bwMode="auto">
                    <a:xfrm>
                      <a:off x="0" y="0"/>
                      <a:ext cx="501015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D33EB0" wp14:editId="7818AD44">
                <wp:simplePos x="0" y="0"/>
                <wp:positionH relativeFrom="column">
                  <wp:posOffset>4692650</wp:posOffset>
                </wp:positionH>
                <wp:positionV relativeFrom="paragraph">
                  <wp:posOffset>1134110</wp:posOffset>
                </wp:positionV>
                <wp:extent cx="203200" cy="174625"/>
                <wp:effectExtent l="0" t="0" r="635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74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4D194A5" id="Rectangle 10" o:spid="_x0000_s1026" style="position:absolute;margin-left:369.5pt;margin-top:89.3pt;width:16pt;height: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" fillcolor="#dbe5f1 [660]" stroked="f" strokeweight="2pt"/>
            </w:pict>
          </mc:Fallback>
        </mc:AlternateContent>
      </w:r>
    </w:p>
    <w:p w:rsidR="00BF4163" w:rsidRPr="00BE37CC" w:rsidRDefault="00BF4163" w:rsidP="00BE37CC">
      <w:pPr>
        <w:jc w:val="both"/>
        <w:rPr>
          <w:rFonts w:asciiTheme="minorHAnsi" w:hAnsiTheme="minorHAnsi" w:cstheme="minorHAnsi"/>
          <w:lang w:val="en-US"/>
        </w:rPr>
      </w:pPr>
    </w:p>
    <w:sectPr w:rsidR="00BF4163" w:rsidRPr="00BE37CC" w:rsidSect="00BD1D2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851" w:right="1274" w:bottom="851" w:left="810" w:header="284" w:footer="2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B35" w:rsidRDefault="009F4B35">
      <w:r>
        <w:separator/>
      </w:r>
    </w:p>
  </w:endnote>
  <w:endnote w:type="continuationSeparator" w:id="0">
    <w:p w:rsidR="009F4B35" w:rsidRDefault="009F4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22640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1D2B" w:rsidRDefault="00BD1D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05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D1D2B" w:rsidRDefault="00BD1D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9510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2622" w:rsidRDefault="00BE26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B3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01F8" w:rsidRDefault="00F901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622" w:rsidRDefault="00BE26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B35" w:rsidRDefault="009F4B35">
      <w:r>
        <w:separator/>
      </w:r>
    </w:p>
  </w:footnote>
  <w:footnote w:type="continuationSeparator" w:id="0">
    <w:p w:rsidR="009F4B35" w:rsidRDefault="009F4B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622" w:rsidRDefault="00BE26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C05" w:rsidRPr="00C55C05" w:rsidRDefault="00C55C05" w:rsidP="00C55C05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  <w:rPr>
        <w:rFonts w:asciiTheme="minorHAnsi" w:hAnsiTheme="minorHAnsi"/>
        <w:b/>
        <w:sz w:val="32"/>
        <w:u w:val="single"/>
      </w:rPr>
    </w:pPr>
    <w:r w:rsidRPr="00C55C05">
      <w:rPr>
        <w:rFonts w:asciiTheme="minorHAnsi" w:hAnsiTheme="minorHAnsi"/>
        <w:b/>
        <w:sz w:val="32"/>
        <w:u w:val="single"/>
      </w:rPr>
      <w:t>Name:</w:t>
    </w:r>
    <w:r>
      <w:rPr>
        <w:rFonts w:asciiTheme="minorHAnsi" w:hAnsiTheme="minorHAnsi"/>
        <w:b/>
        <w:sz w:val="32"/>
        <w:u w:val="single"/>
      </w:rPr>
      <w:t xml:space="preserve"> </w:t>
    </w:r>
    <w:r w:rsidRPr="00C55C05">
      <w:rPr>
        <w:rFonts w:asciiTheme="minorHAnsi" w:hAnsiTheme="minorHAnsi"/>
        <w:b/>
        <w:sz w:val="32"/>
        <w:u w:val="single"/>
      </w:rPr>
      <w:t xml:space="preserve"> </w:t>
    </w:r>
    <w:r w:rsidRPr="00C55C05">
      <w:rPr>
        <w:rFonts w:asciiTheme="minorHAnsi" w:hAnsiTheme="minorHAnsi"/>
        <w:b/>
        <w:sz w:val="32"/>
        <w:bdr w:val="single" w:sz="4" w:space="0" w:color="auto"/>
      </w:rPr>
      <w:t xml:space="preserve">                                                                                                                          </w:t>
    </w:r>
    <w:r w:rsidRPr="00C55C05">
      <w:rPr>
        <w:rFonts w:asciiTheme="minorHAnsi" w:hAnsiTheme="minorHAnsi"/>
        <w:b/>
        <w:sz w:val="32"/>
        <w:u w:val="single"/>
      </w:rPr>
      <w:t xml:space="preserve"> </w:t>
    </w:r>
    <w:r>
      <w:rPr>
        <w:rFonts w:asciiTheme="minorHAnsi" w:hAnsiTheme="minorHAnsi"/>
        <w:b/>
        <w:sz w:val="32"/>
        <w:u w:val="single"/>
      </w:rPr>
      <w:t xml:space="preserve">  </w:t>
    </w:r>
  </w:p>
  <w:p w:rsidR="00C55C05" w:rsidRPr="00C55C05" w:rsidRDefault="00C55C05" w:rsidP="00C55C05"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  <w:rPr>
        <w:rFonts w:asciiTheme="minorHAnsi" w:hAnsiTheme="minorHAnsi"/>
        <w:b/>
        <w:sz w:val="32"/>
        <w:u w:val="single"/>
      </w:rPr>
    </w:pPr>
    <w:r w:rsidRPr="00C55C05">
      <w:rPr>
        <w:rFonts w:asciiTheme="minorHAnsi" w:hAnsiTheme="minorHAnsi"/>
        <w:b/>
        <w:sz w:val="32"/>
        <w:u w:val="single"/>
      </w:rPr>
      <w:t>DNI/Passport: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622" w:rsidRDefault="00BE26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47BF"/>
    <w:multiLevelType w:val="hybridMultilevel"/>
    <w:tmpl w:val="6D222A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9B24CC"/>
    <w:multiLevelType w:val="hybridMultilevel"/>
    <w:tmpl w:val="BD5E641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C31C91"/>
    <w:multiLevelType w:val="hybridMultilevel"/>
    <w:tmpl w:val="5B903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51C8F"/>
    <w:multiLevelType w:val="hybridMultilevel"/>
    <w:tmpl w:val="7E2E4D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2447A8"/>
    <w:multiLevelType w:val="hybridMultilevel"/>
    <w:tmpl w:val="3C1A095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E10A8F"/>
    <w:multiLevelType w:val="hybridMultilevel"/>
    <w:tmpl w:val="6F7EBF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8B0AA8"/>
    <w:multiLevelType w:val="hybridMultilevel"/>
    <w:tmpl w:val="E6F867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66239"/>
    <w:multiLevelType w:val="hybridMultilevel"/>
    <w:tmpl w:val="CC961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95F03"/>
    <w:multiLevelType w:val="hybridMultilevel"/>
    <w:tmpl w:val="A04CFE1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4BF19E1"/>
    <w:multiLevelType w:val="hybridMultilevel"/>
    <w:tmpl w:val="FEBE5568"/>
    <w:lvl w:ilvl="0" w:tplc="8ED4D60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3714D"/>
    <w:multiLevelType w:val="hybridMultilevel"/>
    <w:tmpl w:val="03FE6BD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364AD5"/>
    <w:multiLevelType w:val="hybridMultilevel"/>
    <w:tmpl w:val="0BD6513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5A3A59"/>
    <w:multiLevelType w:val="hybridMultilevel"/>
    <w:tmpl w:val="DE8676D6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210C5C"/>
    <w:multiLevelType w:val="hybridMultilevel"/>
    <w:tmpl w:val="A8FC3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7A6F6D"/>
    <w:multiLevelType w:val="hybridMultilevel"/>
    <w:tmpl w:val="03FE6BD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F06407"/>
    <w:multiLevelType w:val="hybridMultilevel"/>
    <w:tmpl w:val="30467A24"/>
    <w:lvl w:ilvl="0" w:tplc="0403000F">
      <w:start w:val="1"/>
      <w:numFmt w:val="decimal"/>
      <w:lvlText w:val="%1."/>
      <w:lvlJc w:val="left"/>
      <w:pPr>
        <w:ind w:left="7732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D0AA9"/>
    <w:multiLevelType w:val="hybridMultilevel"/>
    <w:tmpl w:val="709ED4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A344D"/>
    <w:multiLevelType w:val="hybridMultilevel"/>
    <w:tmpl w:val="578AC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47CF6"/>
    <w:multiLevelType w:val="hybridMultilevel"/>
    <w:tmpl w:val="4EDE2FF2"/>
    <w:lvl w:ilvl="0" w:tplc="D28E4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A02422"/>
    <w:multiLevelType w:val="hybridMultilevel"/>
    <w:tmpl w:val="D5B887CA"/>
    <w:lvl w:ilvl="0" w:tplc="0403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D1551C"/>
    <w:multiLevelType w:val="hybridMultilevel"/>
    <w:tmpl w:val="CB646DA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696F55"/>
    <w:multiLevelType w:val="hybridMultilevel"/>
    <w:tmpl w:val="5DECA5EC"/>
    <w:lvl w:ilvl="0" w:tplc="0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4D18BC"/>
    <w:multiLevelType w:val="hybridMultilevel"/>
    <w:tmpl w:val="291A3288"/>
    <w:lvl w:ilvl="0" w:tplc="0A9435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7"/>
  </w:num>
  <w:num w:numId="4">
    <w:abstractNumId w:val="2"/>
  </w:num>
  <w:num w:numId="5">
    <w:abstractNumId w:val="17"/>
  </w:num>
  <w:num w:numId="6">
    <w:abstractNumId w:val="18"/>
  </w:num>
  <w:num w:numId="7">
    <w:abstractNumId w:val="22"/>
  </w:num>
  <w:num w:numId="8">
    <w:abstractNumId w:val="9"/>
  </w:num>
  <w:num w:numId="9">
    <w:abstractNumId w:val="21"/>
  </w:num>
  <w:num w:numId="10">
    <w:abstractNumId w:val="20"/>
  </w:num>
  <w:num w:numId="11">
    <w:abstractNumId w:val="0"/>
  </w:num>
  <w:num w:numId="12">
    <w:abstractNumId w:val="10"/>
  </w:num>
  <w:num w:numId="13">
    <w:abstractNumId w:val="8"/>
  </w:num>
  <w:num w:numId="14">
    <w:abstractNumId w:val="11"/>
  </w:num>
  <w:num w:numId="15">
    <w:abstractNumId w:val="3"/>
  </w:num>
  <w:num w:numId="16">
    <w:abstractNumId w:val="5"/>
  </w:num>
  <w:num w:numId="17">
    <w:abstractNumId w:val="6"/>
  </w:num>
  <w:num w:numId="18">
    <w:abstractNumId w:val="4"/>
  </w:num>
  <w:num w:numId="19">
    <w:abstractNumId w:val="14"/>
  </w:num>
  <w:num w:numId="20">
    <w:abstractNumId w:val="15"/>
  </w:num>
  <w:num w:numId="21">
    <w:abstractNumId w:val="12"/>
  </w:num>
  <w:num w:numId="22">
    <w:abstractNumId w:val="19"/>
  </w:num>
  <w:num w:numId="23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20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14"/>
    <w:rsid w:val="000003F2"/>
    <w:rsid w:val="00000430"/>
    <w:rsid w:val="00003820"/>
    <w:rsid w:val="0001170C"/>
    <w:rsid w:val="0001246E"/>
    <w:rsid w:val="000128F9"/>
    <w:rsid w:val="00016E02"/>
    <w:rsid w:val="00021836"/>
    <w:rsid w:val="00021CC5"/>
    <w:rsid w:val="000232F3"/>
    <w:rsid w:val="000248A4"/>
    <w:rsid w:val="00025E59"/>
    <w:rsid w:val="00026B03"/>
    <w:rsid w:val="000329EC"/>
    <w:rsid w:val="00035EC8"/>
    <w:rsid w:val="000361D5"/>
    <w:rsid w:val="00036792"/>
    <w:rsid w:val="000408D5"/>
    <w:rsid w:val="000434D9"/>
    <w:rsid w:val="00044CDE"/>
    <w:rsid w:val="00045A90"/>
    <w:rsid w:val="00045D2B"/>
    <w:rsid w:val="00045E41"/>
    <w:rsid w:val="00055043"/>
    <w:rsid w:val="00055A49"/>
    <w:rsid w:val="00057998"/>
    <w:rsid w:val="00060B90"/>
    <w:rsid w:val="00065E3F"/>
    <w:rsid w:val="0006629E"/>
    <w:rsid w:val="00070162"/>
    <w:rsid w:val="00072FFA"/>
    <w:rsid w:val="00082C84"/>
    <w:rsid w:val="00082CDF"/>
    <w:rsid w:val="00083623"/>
    <w:rsid w:val="00085747"/>
    <w:rsid w:val="00085D28"/>
    <w:rsid w:val="000906F1"/>
    <w:rsid w:val="000931BA"/>
    <w:rsid w:val="0009593B"/>
    <w:rsid w:val="00097C7E"/>
    <w:rsid w:val="000A0DF1"/>
    <w:rsid w:val="000A18EE"/>
    <w:rsid w:val="000A1962"/>
    <w:rsid w:val="000A3C02"/>
    <w:rsid w:val="000A4008"/>
    <w:rsid w:val="000A5D3D"/>
    <w:rsid w:val="000A6B54"/>
    <w:rsid w:val="000C16FC"/>
    <w:rsid w:val="000C19CC"/>
    <w:rsid w:val="000C1A6D"/>
    <w:rsid w:val="000C3FA1"/>
    <w:rsid w:val="000C47BA"/>
    <w:rsid w:val="000C4CD1"/>
    <w:rsid w:val="000C68FC"/>
    <w:rsid w:val="000D066C"/>
    <w:rsid w:val="000D0839"/>
    <w:rsid w:val="000D32B8"/>
    <w:rsid w:val="000D6E5C"/>
    <w:rsid w:val="000E1E3B"/>
    <w:rsid w:val="000E4E81"/>
    <w:rsid w:val="000E583E"/>
    <w:rsid w:val="000E6278"/>
    <w:rsid w:val="000E7D75"/>
    <w:rsid w:val="000F0730"/>
    <w:rsid w:val="000F56D9"/>
    <w:rsid w:val="000F7F48"/>
    <w:rsid w:val="001059B8"/>
    <w:rsid w:val="001161B8"/>
    <w:rsid w:val="00116DBB"/>
    <w:rsid w:val="0011765D"/>
    <w:rsid w:val="00117FDE"/>
    <w:rsid w:val="001218A3"/>
    <w:rsid w:val="00121DC4"/>
    <w:rsid w:val="00122A89"/>
    <w:rsid w:val="0012362C"/>
    <w:rsid w:val="00126799"/>
    <w:rsid w:val="00130CC7"/>
    <w:rsid w:val="001355BE"/>
    <w:rsid w:val="001378A9"/>
    <w:rsid w:val="00146865"/>
    <w:rsid w:val="00146BEF"/>
    <w:rsid w:val="001475D1"/>
    <w:rsid w:val="00147E18"/>
    <w:rsid w:val="00153FFC"/>
    <w:rsid w:val="001569E9"/>
    <w:rsid w:val="00157C08"/>
    <w:rsid w:val="00161F6D"/>
    <w:rsid w:val="0016482D"/>
    <w:rsid w:val="00164878"/>
    <w:rsid w:val="00165986"/>
    <w:rsid w:val="001672C9"/>
    <w:rsid w:val="0016749C"/>
    <w:rsid w:val="00170D41"/>
    <w:rsid w:val="001737C1"/>
    <w:rsid w:val="00173CF7"/>
    <w:rsid w:val="00175983"/>
    <w:rsid w:val="001766D7"/>
    <w:rsid w:val="00182F56"/>
    <w:rsid w:val="0018668D"/>
    <w:rsid w:val="001A1AE4"/>
    <w:rsid w:val="001B0105"/>
    <w:rsid w:val="001B0B49"/>
    <w:rsid w:val="001B4125"/>
    <w:rsid w:val="001B564E"/>
    <w:rsid w:val="001B76EA"/>
    <w:rsid w:val="001C358C"/>
    <w:rsid w:val="001D0EDD"/>
    <w:rsid w:val="001D4883"/>
    <w:rsid w:val="001E4029"/>
    <w:rsid w:val="001E4423"/>
    <w:rsid w:val="001E47DB"/>
    <w:rsid w:val="001E4EDF"/>
    <w:rsid w:val="001E5EB3"/>
    <w:rsid w:val="001F6196"/>
    <w:rsid w:val="001F7C1F"/>
    <w:rsid w:val="00202D04"/>
    <w:rsid w:val="00204AB8"/>
    <w:rsid w:val="00204F8C"/>
    <w:rsid w:val="00205EF8"/>
    <w:rsid w:val="0020647B"/>
    <w:rsid w:val="002077AA"/>
    <w:rsid w:val="002126B8"/>
    <w:rsid w:val="002160B1"/>
    <w:rsid w:val="00220457"/>
    <w:rsid w:val="002207D0"/>
    <w:rsid w:val="002235B7"/>
    <w:rsid w:val="00223880"/>
    <w:rsid w:val="002263F0"/>
    <w:rsid w:val="00233479"/>
    <w:rsid w:val="00234324"/>
    <w:rsid w:val="00235A2D"/>
    <w:rsid w:val="00235F54"/>
    <w:rsid w:val="00237642"/>
    <w:rsid w:val="0024219B"/>
    <w:rsid w:val="002443CE"/>
    <w:rsid w:val="00245CFE"/>
    <w:rsid w:val="0024762D"/>
    <w:rsid w:val="00255EB4"/>
    <w:rsid w:val="0025753D"/>
    <w:rsid w:val="00257592"/>
    <w:rsid w:val="002609FD"/>
    <w:rsid w:val="0026391F"/>
    <w:rsid w:val="00264845"/>
    <w:rsid w:val="00271D67"/>
    <w:rsid w:val="00274598"/>
    <w:rsid w:val="002759E0"/>
    <w:rsid w:val="00277CF3"/>
    <w:rsid w:val="0028276B"/>
    <w:rsid w:val="002837DA"/>
    <w:rsid w:val="002852E8"/>
    <w:rsid w:val="00285369"/>
    <w:rsid w:val="00285B16"/>
    <w:rsid w:val="00285E57"/>
    <w:rsid w:val="00286C5F"/>
    <w:rsid w:val="00290B29"/>
    <w:rsid w:val="00294C25"/>
    <w:rsid w:val="002972FC"/>
    <w:rsid w:val="002A19BF"/>
    <w:rsid w:val="002A6621"/>
    <w:rsid w:val="002B0BA4"/>
    <w:rsid w:val="002B1F82"/>
    <w:rsid w:val="002B208D"/>
    <w:rsid w:val="002B4338"/>
    <w:rsid w:val="002B4A85"/>
    <w:rsid w:val="002C1478"/>
    <w:rsid w:val="002C1746"/>
    <w:rsid w:val="002C18C5"/>
    <w:rsid w:val="002C1DDF"/>
    <w:rsid w:val="002C415E"/>
    <w:rsid w:val="002C4FE3"/>
    <w:rsid w:val="002C5AE4"/>
    <w:rsid w:val="002C60E0"/>
    <w:rsid w:val="002C63C4"/>
    <w:rsid w:val="002D1500"/>
    <w:rsid w:val="002D18C9"/>
    <w:rsid w:val="002D2830"/>
    <w:rsid w:val="002D3076"/>
    <w:rsid w:val="002E1E11"/>
    <w:rsid w:val="002F12D9"/>
    <w:rsid w:val="002F7E02"/>
    <w:rsid w:val="003028C1"/>
    <w:rsid w:val="00307420"/>
    <w:rsid w:val="0031034D"/>
    <w:rsid w:val="00310BDB"/>
    <w:rsid w:val="00310C0E"/>
    <w:rsid w:val="00310D05"/>
    <w:rsid w:val="00314A75"/>
    <w:rsid w:val="00314BA8"/>
    <w:rsid w:val="0032100B"/>
    <w:rsid w:val="003214B6"/>
    <w:rsid w:val="00323F06"/>
    <w:rsid w:val="00326392"/>
    <w:rsid w:val="003267D3"/>
    <w:rsid w:val="003276D3"/>
    <w:rsid w:val="00332B6A"/>
    <w:rsid w:val="00332DC4"/>
    <w:rsid w:val="00334DCA"/>
    <w:rsid w:val="003405A2"/>
    <w:rsid w:val="00343B38"/>
    <w:rsid w:val="00343DBD"/>
    <w:rsid w:val="003442BD"/>
    <w:rsid w:val="0035197D"/>
    <w:rsid w:val="003526F4"/>
    <w:rsid w:val="00356F98"/>
    <w:rsid w:val="00360014"/>
    <w:rsid w:val="00361D89"/>
    <w:rsid w:val="00362028"/>
    <w:rsid w:val="00362282"/>
    <w:rsid w:val="00362792"/>
    <w:rsid w:val="003667CA"/>
    <w:rsid w:val="003721F3"/>
    <w:rsid w:val="00372344"/>
    <w:rsid w:val="00373B00"/>
    <w:rsid w:val="00373E82"/>
    <w:rsid w:val="00374EDC"/>
    <w:rsid w:val="00382C43"/>
    <w:rsid w:val="00382C47"/>
    <w:rsid w:val="003856DB"/>
    <w:rsid w:val="0038598C"/>
    <w:rsid w:val="00395124"/>
    <w:rsid w:val="003977C4"/>
    <w:rsid w:val="003A12F7"/>
    <w:rsid w:val="003A2722"/>
    <w:rsid w:val="003A5DBC"/>
    <w:rsid w:val="003A7928"/>
    <w:rsid w:val="003B2F57"/>
    <w:rsid w:val="003B3021"/>
    <w:rsid w:val="003B38A4"/>
    <w:rsid w:val="003B4847"/>
    <w:rsid w:val="003B4C0A"/>
    <w:rsid w:val="003B630C"/>
    <w:rsid w:val="003B656D"/>
    <w:rsid w:val="003C28C0"/>
    <w:rsid w:val="003C383E"/>
    <w:rsid w:val="003D29E7"/>
    <w:rsid w:val="003D59DE"/>
    <w:rsid w:val="003D7006"/>
    <w:rsid w:val="003E2F72"/>
    <w:rsid w:val="003E3897"/>
    <w:rsid w:val="003E4626"/>
    <w:rsid w:val="003F106B"/>
    <w:rsid w:val="003F264F"/>
    <w:rsid w:val="003F630D"/>
    <w:rsid w:val="003F6B2C"/>
    <w:rsid w:val="00401D4E"/>
    <w:rsid w:val="004034A3"/>
    <w:rsid w:val="00405B9A"/>
    <w:rsid w:val="0040716A"/>
    <w:rsid w:val="00407FFC"/>
    <w:rsid w:val="0041000C"/>
    <w:rsid w:val="004114F3"/>
    <w:rsid w:val="00414564"/>
    <w:rsid w:val="00414E2F"/>
    <w:rsid w:val="0041580D"/>
    <w:rsid w:val="004212F4"/>
    <w:rsid w:val="004236A4"/>
    <w:rsid w:val="00424CF4"/>
    <w:rsid w:val="00425251"/>
    <w:rsid w:val="004258C3"/>
    <w:rsid w:val="00425AD6"/>
    <w:rsid w:val="0042762E"/>
    <w:rsid w:val="00430531"/>
    <w:rsid w:val="00430E6E"/>
    <w:rsid w:val="004325E0"/>
    <w:rsid w:val="00433EFB"/>
    <w:rsid w:val="00435EAE"/>
    <w:rsid w:val="004437E1"/>
    <w:rsid w:val="00445446"/>
    <w:rsid w:val="00445B74"/>
    <w:rsid w:val="00447F7F"/>
    <w:rsid w:val="00451276"/>
    <w:rsid w:val="004529DC"/>
    <w:rsid w:val="00454461"/>
    <w:rsid w:val="0046305E"/>
    <w:rsid w:val="00464747"/>
    <w:rsid w:val="00464A0E"/>
    <w:rsid w:val="00465659"/>
    <w:rsid w:val="004666B7"/>
    <w:rsid w:val="00467990"/>
    <w:rsid w:val="0047072F"/>
    <w:rsid w:val="00480E3F"/>
    <w:rsid w:val="00483D77"/>
    <w:rsid w:val="00487F0A"/>
    <w:rsid w:val="0049573A"/>
    <w:rsid w:val="004A3637"/>
    <w:rsid w:val="004A52AC"/>
    <w:rsid w:val="004A5B0C"/>
    <w:rsid w:val="004A64AB"/>
    <w:rsid w:val="004C0F20"/>
    <w:rsid w:val="004C109B"/>
    <w:rsid w:val="004C26E8"/>
    <w:rsid w:val="004C665F"/>
    <w:rsid w:val="004C6F38"/>
    <w:rsid w:val="004C798B"/>
    <w:rsid w:val="004D06A6"/>
    <w:rsid w:val="004D5643"/>
    <w:rsid w:val="004D6012"/>
    <w:rsid w:val="004D6089"/>
    <w:rsid w:val="004E347A"/>
    <w:rsid w:val="004E784F"/>
    <w:rsid w:val="004E7D50"/>
    <w:rsid w:val="004F60F1"/>
    <w:rsid w:val="004F6A43"/>
    <w:rsid w:val="005005B0"/>
    <w:rsid w:val="00501CB6"/>
    <w:rsid w:val="005024F3"/>
    <w:rsid w:val="00502C56"/>
    <w:rsid w:val="005040EA"/>
    <w:rsid w:val="005061D9"/>
    <w:rsid w:val="00506BD5"/>
    <w:rsid w:val="00507475"/>
    <w:rsid w:val="005151BC"/>
    <w:rsid w:val="005209C0"/>
    <w:rsid w:val="005242FB"/>
    <w:rsid w:val="00525C2A"/>
    <w:rsid w:val="005265FF"/>
    <w:rsid w:val="005315A4"/>
    <w:rsid w:val="00532314"/>
    <w:rsid w:val="005326B6"/>
    <w:rsid w:val="005362CB"/>
    <w:rsid w:val="00537A85"/>
    <w:rsid w:val="00542006"/>
    <w:rsid w:val="0054350E"/>
    <w:rsid w:val="005478DE"/>
    <w:rsid w:val="00551750"/>
    <w:rsid w:val="0055257F"/>
    <w:rsid w:val="00555C93"/>
    <w:rsid w:val="00556B50"/>
    <w:rsid w:val="00560BBC"/>
    <w:rsid w:val="00562A84"/>
    <w:rsid w:val="00571606"/>
    <w:rsid w:val="005716A4"/>
    <w:rsid w:val="005752EC"/>
    <w:rsid w:val="0058159D"/>
    <w:rsid w:val="005942F8"/>
    <w:rsid w:val="0059525A"/>
    <w:rsid w:val="005A18D8"/>
    <w:rsid w:val="005A2338"/>
    <w:rsid w:val="005A24E3"/>
    <w:rsid w:val="005A7442"/>
    <w:rsid w:val="005B11FC"/>
    <w:rsid w:val="005B133E"/>
    <w:rsid w:val="005B1AA7"/>
    <w:rsid w:val="005B27B2"/>
    <w:rsid w:val="005C1D93"/>
    <w:rsid w:val="005C32CE"/>
    <w:rsid w:val="005C5315"/>
    <w:rsid w:val="005C5537"/>
    <w:rsid w:val="005C5FDD"/>
    <w:rsid w:val="005C6901"/>
    <w:rsid w:val="005D40A6"/>
    <w:rsid w:val="005D5D04"/>
    <w:rsid w:val="005E3F5B"/>
    <w:rsid w:val="005E44CD"/>
    <w:rsid w:val="005E6289"/>
    <w:rsid w:val="005E6DC5"/>
    <w:rsid w:val="005F5EE9"/>
    <w:rsid w:val="005F75E5"/>
    <w:rsid w:val="00603128"/>
    <w:rsid w:val="00604938"/>
    <w:rsid w:val="00605B35"/>
    <w:rsid w:val="00605C5A"/>
    <w:rsid w:val="006078A3"/>
    <w:rsid w:val="00613728"/>
    <w:rsid w:val="0061399D"/>
    <w:rsid w:val="006143F5"/>
    <w:rsid w:val="0061739A"/>
    <w:rsid w:val="00617637"/>
    <w:rsid w:val="00621B2F"/>
    <w:rsid w:val="00624867"/>
    <w:rsid w:val="00624D50"/>
    <w:rsid w:val="00633E4C"/>
    <w:rsid w:val="006354EF"/>
    <w:rsid w:val="006401A6"/>
    <w:rsid w:val="0064098E"/>
    <w:rsid w:val="006410AE"/>
    <w:rsid w:val="0064457E"/>
    <w:rsid w:val="00646483"/>
    <w:rsid w:val="00647696"/>
    <w:rsid w:val="0065406F"/>
    <w:rsid w:val="006561D7"/>
    <w:rsid w:val="00656A45"/>
    <w:rsid w:val="00664CDE"/>
    <w:rsid w:val="00665404"/>
    <w:rsid w:val="006671A1"/>
    <w:rsid w:val="00667B9D"/>
    <w:rsid w:val="006715DC"/>
    <w:rsid w:val="00674AF2"/>
    <w:rsid w:val="00675609"/>
    <w:rsid w:val="00675996"/>
    <w:rsid w:val="00680299"/>
    <w:rsid w:val="00681FB9"/>
    <w:rsid w:val="006853FB"/>
    <w:rsid w:val="00685C33"/>
    <w:rsid w:val="00685F2C"/>
    <w:rsid w:val="00686CBF"/>
    <w:rsid w:val="00687146"/>
    <w:rsid w:val="00687897"/>
    <w:rsid w:val="006914F0"/>
    <w:rsid w:val="006964F9"/>
    <w:rsid w:val="006A3F5F"/>
    <w:rsid w:val="006A66F0"/>
    <w:rsid w:val="006A774B"/>
    <w:rsid w:val="006B1926"/>
    <w:rsid w:val="006B5E9C"/>
    <w:rsid w:val="006C0B29"/>
    <w:rsid w:val="006C1E6B"/>
    <w:rsid w:val="006C2D75"/>
    <w:rsid w:val="006C3FF8"/>
    <w:rsid w:val="006C5800"/>
    <w:rsid w:val="006D07CD"/>
    <w:rsid w:val="006D25F3"/>
    <w:rsid w:val="006D308D"/>
    <w:rsid w:val="006D46C3"/>
    <w:rsid w:val="006D46F3"/>
    <w:rsid w:val="006D5997"/>
    <w:rsid w:val="006E1621"/>
    <w:rsid w:val="006E17E5"/>
    <w:rsid w:val="006E227F"/>
    <w:rsid w:val="006E35B5"/>
    <w:rsid w:val="006E422E"/>
    <w:rsid w:val="006E6772"/>
    <w:rsid w:val="006E7FDB"/>
    <w:rsid w:val="006F0793"/>
    <w:rsid w:val="006F5534"/>
    <w:rsid w:val="006F5BB9"/>
    <w:rsid w:val="00700157"/>
    <w:rsid w:val="00701DC2"/>
    <w:rsid w:val="00702A31"/>
    <w:rsid w:val="00706F3B"/>
    <w:rsid w:val="0070780A"/>
    <w:rsid w:val="00712A63"/>
    <w:rsid w:val="00714632"/>
    <w:rsid w:val="00714792"/>
    <w:rsid w:val="00715D65"/>
    <w:rsid w:val="00722286"/>
    <w:rsid w:val="0072542A"/>
    <w:rsid w:val="00733443"/>
    <w:rsid w:val="007377FC"/>
    <w:rsid w:val="00737EA2"/>
    <w:rsid w:val="0074291C"/>
    <w:rsid w:val="0074450F"/>
    <w:rsid w:val="0074480D"/>
    <w:rsid w:val="00746B51"/>
    <w:rsid w:val="0075200C"/>
    <w:rsid w:val="0075392F"/>
    <w:rsid w:val="00754FDB"/>
    <w:rsid w:val="00756D85"/>
    <w:rsid w:val="007570E4"/>
    <w:rsid w:val="0076096A"/>
    <w:rsid w:val="00762513"/>
    <w:rsid w:val="0076325B"/>
    <w:rsid w:val="00763433"/>
    <w:rsid w:val="007671E4"/>
    <w:rsid w:val="00771D79"/>
    <w:rsid w:val="00771EBC"/>
    <w:rsid w:val="00777B85"/>
    <w:rsid w:val="00780913"/>
    <w:rsid w:val="00785546"/>
    <w:rsid w:val="00785FBF"/>
    <w:rsid w:val="00790185"/>
    <w:rsid w:val="00790908"/>
    <w:rsid w:val="00791D5A"/>
    <w:rsid w:val="00797B5E"/>
    <w:rsid w:val="007A0A6B"/>
    <w:rsid w:val="007A0C24"/>
    <w:rsid w:val="007A2D4C"/>
    <w:rsid w:val="007A3D37"/>
    <w:rsid w:val="007A69C3"/>
    <w:rsid w:val="007A6EA1"/>
    <w:rsid w:val="007A7C48"/>
    <w:rsid w:val="007B07C6"/>
    <w:rsid w:val="007B2E57"/>
    <w:rsid w:val="007B42A6"/>
    <w:rsid w:val="007C40F9"/>
    <w:rsid w:val="007C5363"/>
    <w:rsid w:val="007D0CC7"/>
    <w:rsid w:val="007D1206"/>
    <w:rsid w:val="007D1D01"/>
    <w:rsid w:val="007D201B"/>
    <w:rsid w:val="007D53A3"/>
    <w:rsid w:val="007E10D8"/>
    <w:rsid w:val="007E11F1"/>
    <w:rsid w:val="007E3999"/>
    <w:rsid w:val="007E5BC1"/>
    <w:rsid w:val="007E6659"/>
    <w:rsid w:val="007E7142"/>
    <w:rsid w:val="007F19A2"/>
    <w:rsid w:val="007F438E"/>
    <w:rsid w:val="008014F8"/>
    <w:rsid w:val="008075B6"/>
    <w:rsid w:val="0080770F"/>
    <w:rsid w:val="00811DCB"/>
    <w:rsid w:val="00814D7E"/>
    <w:rsid w:val="00821118"/>
    <w:rsid w:val="00821B54"/>
    <w:rsid w:val="00823A12"/>
    <w:rsid w:val="00824C56"/>
    <w:rsid w:val="00826227"/>
    <w:rsid w:val="008277E1"/>
    <w:rsid w:val="00832D01"/>
    <w:rsid w:val="00834671"/>
    <w:rsid w:val="008359E6"/>
    <w:rsid w:val="00837544"/>
    <w:rsid w:val="00840171"/>
    <w:rsid w:val="00840758"/>
    <w:rsid w:val="00842A53"/>
    <w:rsid w:val="008437B4"/>
    <w:rsid w:val="00843C8A"/>
    <w:rsid w:val="00844817"/>
    <w:rsid w:val="00846CAE"/>
    <w:rsid w:val="00847E67"/>
    <w:rsid w:val="00852201"/>
    <w:rsid w:val="008535CE"/>
    <w:rsid w:val="00854D8F"/>
    <w:rsid w:val="00862090"/>
    <w:rsid w:val="008648D3"/>
    <w:rsid w:val="008659AC"/>
    <w:rsid w:val="00866B3E"/>
    <w:rsid w:val="00866E8A"/>
    <w:rsid w:val="00867D24"/>
    <w:rsid w:val="00871361"/>
    <w:rsid w:val="008713DC"/>
    <w:rsid w:val="008751C3"/>
    <w:rsid w:val="00877FA0"/>
    <w:rsid w:val="008829D7"/>
    <w:rsid w:val="00890989"/>
    <w:rsid w:val="00890A59"/>
    <w:rsid w:val="0089292C"/>
    <w:rsid w:val="00894D85"/>
    <w:rsid w:val="00895233"/>
    <w:rsid w:val="008A520F"/>
    <w:rsid w:val="008A6019"/>
    <w:rsid w:val="008A746F"/>
    <w:rsid w:val="008A7F15"/>
    <w:rsid w:val="008B068F"/>
    <w:rsid w:val="008C05BF"/>
    <w:rsid w:val="008C2035"/>
    <w:rsid w:val="008C3A99"/>
    <w:rsid w:val="008C60F8"/>
    <w:rsid w:val="008D051A"/>
    <w:rsid w:val="008D491A"/>
    <w:rsid w:val="008D4E43"/>
    <w:rsid w:val="008D5E6D"/>
    <w:rsid w:val="008D706F"/>
    <w:rsid w:val="008E6C68"/>
    <w:rsid w:val="008F1BAA"/>
    <w:rsid w:val="008F5C9D"/>
    <w:rsid w:val="00900DDB"/>
    <w:rsid w:val="00902535"/>
    <w:rsid w:val="00906646"/>
    <w:rsid w:val="00906910"/>
    <w:rsid w:val="0091045C"/>
    <w:rsid w:val="00910767"/>
    <w:rsid w:val="00911093"/>
    <w:rsid w:val="0091238A"/>
    <w:rsid w:val="00924CD1"/>
    <w:rsid w:val="0092771D"/>
    <w:rsid w:val="0093091F"/>
    <w:rsid w:val="0093110F"/>
    <w:rsid w:val="00940073"/>
    <w:rsid w:val="00942935"/>
    <w:rsid w:val="00943B5D"/>
    <w:rsid w:val="00957FF3"/>
    <w:rsid w:val="009632A7"/>
    <w:rsid w:val="0096411E"/>
    <w:rsid w:val="00966C82"/>
    <w:rsid w:val="00967113"/>
    <w:rsid w:val="00967B70"/>
    <w:rsid w:val="00967CAC"/>
    <w:rsid w:val="00971B17"/>
    <w:rsid w:val="00974B56"/>
    <w:rsid w:val="00980218"/>
    <w:rsid w:val="00980BC5"/>
    <w:rsid w:val="0098126F"/>
    <w:rsid w:val="00981466"/>
    <w:rsid w:val="00986E75"/>
    <w:rsid w:val="00992390"/>
    <w:rsid w:val="00992D64"/>
    <w:rsid w:val="009946DC"/>
    <w:rsid w:val="009963D5"/>
    <w:rsid w:val="009974AE"/>
    <w:rsid w:val="009A1E78"/>
    <w:rsid w:val="009A4E56"/>
    <w:rsid w:val="009A622C"/>
    <w:rsid w:val="009B1329"/>
    <w:rsid w:val="009B34FA"/>
    <w:rsid w:val="009B3A8D"/>
    <w:rsid w:val="009B3E8D"/>
    <w:rsid w:val="009B485D"/>
    <w:rsid w:val="009B4C6A"/>
    <w:rsid w:val="009B5A45"/>
    <w:rsid w:val="009B5F36"/>
    <w:rsid w:val="009B7941"/>
    <w:rsid w:val="009C0AFA"/>
    <w:rsid w:val="009C1410"/>
    <w:rsid w:val="009D3FD5"/>
    <w:rsid w:val="009D42B6"/>
    <w:rsid w:val="009D4966"/>
    <w:rsid w:val="009D7241"/>
    <w:rsid w:val="009D7D33"/>
    <w:rsid w:val="009D7DBE"/>
    <w:rsid w:val="009E068F"/>
    <w:rsid w:val="009E1101"/>
    <w:rsid w:val="009E312D"/>
    <w:rsid w:val="009E4C55"/>
    <w:rsid w:val="009E60BE"/>
    <w:rsid w:val="009E6B67"/>
    <w:rsid w:val="009F0134"/>
    <w:rsid w:val="009F2252"/>
    <w:rsid w:val="009F3412"/>
    <w:rsid w:val="009F4B35"/>
    <w:rsid w:val="00A02FEE"/>
    <w:rsid w:val="00A05E8A"/>
    <w:rsid w:val="00A10511"/>
    <w:rsid w:val="00A14082"/>
    <w:rsid w:val="00A1463F"/>
    <w:rsid w:val="00A14E9F"/>
    <w:rsid w:val="00A171B7"/>
    <w:rsid w:val="00A17C59"/>
    <w:rsid w:val="00A20F92"/>
    <w:rsid w:val="00A21C7D"/>
    <w:rsid w:val="00A22CB8"/>
    <w:rsid w:val="00A26FFA"/>
    <w:rsid w:val="00A33AFF"/>
    <w:rsid w:val="00A348C3"/>
    <w:rsid w:val="00A3695C"/>
    <w:rsid w:val="00A469DF"/>
    <w:rsid w:val="00A47907"/>
    <w:rsid w:val="00A5044D"/>
    <w:rsid w:val="00A50522"/>
    <w:rsid w:val="00A527A1"/>
    <w:rsid w:val="00A55C3E"/>
    <w:rsid w:val="00A56A04"/>
    <w:rsid w:val="00A607D8"/>
    <w:rsid w:val="00A61BFE"/>
    <w:rsid w:val="00A63800"/>
    <w:rsid w:val="00A72CA0"/>
    <w:rsid w:val="00A73B60"/>
    <w:rsid w:val="00A74192"/>
    <w:rsid w:val="00A74D04"/>
    <w:rsid w:val="00A779C2"/>
    <w:rsid w:val="00A80D1D"/>
    <w:rsid w:val="00A830EF"/>
    <w:rsid w:val="00A90004"/>
    <w:rsid w:val="00A906C0"/>
    <w:rsid w:val="00A91550"/>
    <w:rsid w:val="00A917F1"/>
    <w:rsid w:val="00A91B5B"/>
    <w:rsid w:val="00A92499"/>
    <w:rsid w:val="00A92639"/>
    <w:rsid w:val="00A92892"/>
    <w:rsid w:val="00A95095"/>
    <w:rsid w:val="00A95AF9"/>
    <w:rsid w:val="00A97AAE"/>
    <w:rsid w:val="00AA1E84"/>
    <w:rsid w:val="00AA1F1A"/>
    <w:rsid w:val="00AA24E6"/>
    <w:rsid w:val="00AA550A"/>
    <w:rsid w:val="00AA6386"/>
    <w:rsid w:val="00AA6724"/>
    <w:rsid w:val="00AB0E4C"/>
    <w:rsid w:val="00AB1A8E"/>
    <w:rsid w:val="00AB316C"/>
    <w:rsid w:val="00AB779B"/>
    <w:rsid w:val="00AC0025"/>
    <w:rsid w:val="00AC0667"/>
    <w:rsid w:val="00AC4831"/>
    <w:rsid w:val="00AC68B6"/>
    <w:rsid w:val="00AC7494"/>
    <w:rsid w:val="00AC78A4"/>
    <w:rsid w:val="00AC7C64"/>
    <w:rsid w:val="00AD0C2C"/>
    <w:rsid w:val="00AD1610"/>
    <w:rsid w:val="00AD628F"/>
    <w:rsid w:val="00AD640F"/>
    <w:rsid w:val="00AE1928"/>
    <w:rsid w:val="00AE3D3D"/>
    <w:rsid w:val="00AF12C9"/>
    <w:rsid w:val="00B00684"/>
    <w:rsid w:val="00B035F6"/>
    <w:rsid w:val="00B06999"/>
    <w:rsid w:val="00B10682"/>
    <w:rsid w:val="00B10D29"/>
    <w:rsid w:val="00B14057"/>
    <w:rsid w:val="00B20231"/>
    <w:rsid w:val="00B205DC"/>
    <w:rsid w:val="00B20F24"/>
    <w:rsid w:val="00B235C2"/>
    <w:rsid w:val="00B23CA4"/>
    <w:rsid w:val="00B2510B"/>
    <w:rsid w:val="00B25425"/>
    <w:rsid w:val="00B34570"/>
    <w:rsid w:val="00B3512A"/>
    <w:rsid w:val="00B351F9"/>
    <w:rsid w:val="00B3712A"/>
    <w:rsid w:val="00B40525"/>
    <w:rsid w:val="00B40EF8"/>
    <w:rsid w:val="00B42A80"/>
    <w:rsid w:val="00B454B4"/>
    <w:rsid w:val="00B46F2B"/>
    <w:rsid w:val="00B506AD"/>
    <w:rsid w:val="00B532E4"/>
    <w:rsid w:val="00B551EE"/>
    <w:rsid w:val="00B579EF"/>
    <w:rsid w:val="00B6038A"/>
    <w:rsid w:val="00B623C6"/>
    <w:rsid w:val="00B63238"/>
    <w:rsid w:val="00B71792"/>
    <w:rsid w:val="00B74439"/>
    <w:rsid w:val="00B7717F"/>
    <w:rsid w:val="00B77411"/>
    <w:rsid w:val="00B864D9"/>
    <w:rsid w:val="00B90DE5"/>
    <w:rsid w:val="00B921DF"/>
    <w:rsid w:val="00B93908"/>
    <w:rsid w:val="00B94D8D"/>
    <w:rsid w:val="00B96047"/>
    <w:rsid w:val="00B96B53"/>
    <w:rsid w:val="00B97399"/>
    <w:rsid w:val="00BA38A5"/>
    <w:rsid w:val="00BA49A8"/>
    <w:rsid w:val="00BB0749"/>
    <w:rsid w:val="00BB2876"/>
    <w:rsid w:val="00BB53A2"/>
    <w:rsid w:val="00BB7AB7"/>
    <w:rsid w:val="00BB7C02"/>
    <w:rsid w:val="00BB7EF6"/>
    <w:rsid w:val="00BC2CE2"/>
    <w:rsid w:val="00BC5A78"/>
    <w:rsid w:val="00BC659E"/>
    <w:rsid w:val="00BC7D92"/>
    <w:rsid w:val="00BD0360"/>
    <w:rsid w:val="00BD1D2B"/>
    <w:rsid w:val="00BE0AF1"/>
    <w:rsid w:val="00BE1D72"/>
    <w:rsid w:val="00BE2622"/>
    <w:rsid w:val="00BE27E2"/>
    <w:rsid w:val="00BE37CC"/>
    <w:rsid w:val="00BE4849"/>
    <w:rsid w:val="00BE5F12"/>
    <w:rsid w:val="00BE7BA8"/>
    <w:rsid w:val="00BF0F0C"/>
    <w:rsid w:val="00BF2165"/>
    <w:rsid w:val="00BF4163"/>
    <w:rsid w:val="00BF641F"/>
    <w:rsid w:val="00C01522"/>
    <w:rsid w:val="00C019B6"/>
    <w:rsid w:val="00C04539"/>
    <w:rsid w:val="00C1042F"/>
    <w:rsid w:val="00C10F07"/>
    <w:rsid w:val="00C116D4"/>
    <w:rsid w:val="00C13D60"/>
    <w:rsid w:val="00C140A5"/>
    <w:rsid w:val="00C16843"/>
    <w:rsid w:val="00C16ED1"/>
    <w:rsid w:val="00C17053"/>
    <w:rsid w:val="00C21BA8"/>
    <w:rsid w:val="00C22044"/>
    <w:rsid w:val="00C246E9"/>
    <w:rsid w:val="00C2693A"/>
    <w:rsid w:val="00C27DDB"/>
    <w:rsid w:val="00C4136B"/>
    <w:rsid w:val="00C41F1C"/>
    <w:rsid w:val="00C42B81"/>
    <w:rsid w:val="00C444A8"/>
    <w:rsid w:val="00C447D2"/>
    <w:rsid w:val="00C44EB5"/>
    <w:rsid w:val="00C4794B"/>
    <w:rsid w:val="00C500E6"/>
    <w:rsid w:val="00C55C05"/>
    <w:rsid w:val="00C60E6A"/>
    <w:rsid w:val="00C63905"/>
    <w:rsid w:val="00C65EBA"/>
    <w:rsid w:val="00C65FB0"/>
    <w:rsid w:val="00C66161"/>
    <w:rsid w:val="00C73B51"/>
    <w:rsid w:val="00C80958"/>
    <w:rsid w:val="00C82327"/>
    <w:rsid w:val="00C824E6"/>
    <w:rsid w:val="00C82FE3"/>
    <w:rsid w:val="00C92EF9"/>
    <w:rsid w:val="00C94044"/>
    <w:rsid w:val="00C945BE"/>
    <w:rsid w:val="00C945F1"/>
    <w:rsid w:val="00C9652C"/>
    <w:rsid w:val="00CA14F0"/>
    <w:rsid w:val="00CA55B9"/>
    <w:rsid w:val="00CA733C"/>
    <w:rsid w:val="00CB00A2"/>
    <w:rsid w:val="00CB2F19"/>
    <w:rsid w:val="00CB44B6"/>
    <w:rsid w:val="00CB5681"/>
    <w:rsid w:val="00CC0823"/>
    <w:rsid w:val="00CC0D41"/>
    <w:rsid w:val="00CC2496"/>
    <w:rsid w:val="00CC3199"/>
    <w:rsid w:val="00CC341C"/>
    <w:rsid w:val="00CC5E3C"/>
    <w:rsid w:val="00CC7108"/>
    <w:rsid w:val="00CC750D"/>
    <w:rsid w:val="00CC7A98"/>
    <w:rsid w:val="00CD2F54"/>
    <w:rsid w:val="00CD5420"/>
    <w:rsid w:val="00CE03B2"/>
    <w:rsid w:val="00CE0849"/>
    <w:rsid w:val="00CE4966"/>
    <w:rsid w:val="00CE58DC"/>
    <w:rsid w:val="00CE7AD5"/>
    <w:rsid w:val="00CE7CA3"/>
    <w:rsid w:val="00CF0DA6"/>
    <w:rsid w:val="00CF1A2F"/>
    <w:rsid w:val="00CF1E17"/>
    <w:rsid w:val="00CF216E"/>
    <w:rsid w:val="00CF24CF"/>
    <w:rsid w:val="00CF3811"/>
    <w:rsid w:val="00CF3ECD"/>
    <w:rsid w:val="00CF5961"/>
    <w:rsid w:val="00D01989"/>
    <w:rsid w:val="00D04705"/>
    <w:rsid w:val="00D06BCB"/>
    <w:rsid w:val="00D076E3"/>
    <w:rsid w:val="00D101E4"/>
    <w:rsid w:val="00D109F6"/>
    <w:rsid w:val="00D110E3"/>
    <w:rsid w:val="00D11A91"/>
    <w:rsid w:val="00D134A7"/>
    <w:rsid w:val="00D13806"/>
    <w:rsid w:val="00D16BE7"/>
    <w:rsid w:val="00D16EE2"/>
    <w:rsid w:val="00D16F9F"/>
    <w:rsid w:val="00D20CA7"/>
    <w:rsid w:val="00D216B1"/>
    <w:rsid w:val="00D23358"/>
    <w:rsid w:val="00D238C7"/>
    <w:rsid w:val="00D26F14"/>
    <w:rsid w:val="00D27C05"/>
    <w:rsid w:val="00D319F2"/>
    <w:rsid w:val="00D31C70"/>
    <w:rsid w:val="00D341F6"/>
    <w:rsid w:val="00D347F5"/>
    <w:rsid w:val="00D3606A"/>
    <w:rsid w:val="00D37CEF"/>
    <w:rsid w:val="00D40969"/>
    <w:rsid w:val="00D424F2"/>
    <w:rsid w:val="00D4271D"/>
    <w:rsid w:val="00D467BD"/>
    <w:rsid w:val="00D500FC"/>
    <w:rsid w:val="00D5595B"/>
    <w:rsid w:val="00D56DFD"/>
    <w:rsid w:val="00D61934"/>
    <w:rsid w:val="00D623EA"/>
    <w:rsid w:val="00D648BD"/>
    <w:rsid w:val="00D6528D"/>
    <w:rsid w:val="00D6582C"/>
    <w:rsid w:val="00D65A76"/>
    <w:rsid w:val="00D6709E"/>
    <w:rsid w:val="00D713E3"/>
    <w:rsid w:val="00D71F21"/>
    <w:rsid w:val="00D74F41"/>
    <w:rsid w:val="00D77B68"/>
    <w:rsid w:val="00D81730"/>
    <w:rsid w:val="00D830D0"/>
    <w:rsid w:val="00D83ADD"/>
    <w:rsid w:val="00D85A70"/>
    <w:rsid w:val="00D9173E"/>
    <w:rsid w:val="00D93495"/>
    <w:rsid w:val="00D93E75"/>
    <w:rsid w:val="00D944B4"/>
    <w:rsid w:val="00D9491F"/>
    <w:rsid w:val="00D94C4D"/>
    <w:rsid w:val="00D956BD"/>
    <w:rsid w:val="00DA1145"/>
    <w:rsid w:val="00DA1896"/>
    <w:rsid w:val="00DA6171"/>
    <w:rsid w:val="00DA7605"/>
    <w:rsid w:val="00DB3596"/>
    <w:rsid w:val="00DC3B36"/>
    <w:rsid w:val="00DC7361"/>
    <w:rsid w:val="00DD40BD"/>
    <w:rsid w:val="00DD6E3C"/>
    <w:rsid w:val="00DD712F"/>
    <w:rsid w:val="00DD79FE"/>
    <w:rsid w:val="00DE0168"/>
    <w:rsid w:val="00DE093C"/>
    <w:rsid w:val="00DF2803"/>
    <w:rsid w:val="00DF79EE"/>
    <w:rsid w:val="00E03C42"/>
    <w:rsid w:val="00E04B4D"/>
    <w:rsid w:val="00E05169"/>
    <w:rsid w:val="00E056AC"/>
    <w:rsid w:val="00E114EF"/>
    <w:rsid w:val="00E17A87"/>
    <w:rsid w:val="00E222E7"/>
    <w:rsid w:val="00E22F8B"/>
    <w:rsid w:val="00E26534"/>
    <w:rsid w:val="00E2689E"/>
    <w:rsid w:val="00E26EAA"/>
    <w:rsid w:val="00E319BF"/>
    <w:rsid w:val="00E363A2"/>
    <w:rsid w:val="00E4207F"/>
    <w:rsid w:val="00E438D6"/>
    <w:rsid w:val="00E4408F"/>
    <w:rsid w:val="00E4568C"/>
    <w:rsid w:val="00E51071"/>
    <w:rsid w:val="00E55575"/>
    <w:rsid w:val="00E5598A"/>
    <w:rsid w:val="00E615FC"/>
    <w:rsid w:val="00E622BE"/>
    <w:rsid w:val="00E650FB"/>
    <w:rsid w:val="00E65FD6"/>
    <w:rsid w:val="00E66702"/>
    <w:rsid w:val="00E707D5"/>
    <w:rsid w:val="00E717E6"/>
    <w:rsid w:val="00E7574B"/>
    <w:rsid w:val="00E76F4D"/>
    <w:rsid w:val="00E80C3F"/>
    <w:rsid w:val="00E8300F"/>
    <w:rsid w:val="00E83CB9"/>
    <w:rsid w:val="00E845B0"/>
    <w:rsid w:val="00E84F8E"/>
    <w:rsid w:val="00E91409"/>
    <w:rsid w:val="00E93B1D"/>
    <w:rsid w:val="00E93B5F"/>
    <w:rsid w:val="00E93D0A"/>
    <w:rsid w:val="00EA01AF"/>
    <w:rsid w:val="00EA15F7"/>
    <w:rsid w:val="00EA499B"/>
    <w:rsid w:val="00EA753F"/>
    <w:rsid w:val="00EB369A"/>
    <w:rsid w:val="00EB3862"/>
    <w:rsid w:val="00EB3F7D"/>
    <w:rsid w:val="00EB462B"/>
    <w:rsid w:val="00EB4780"/>
    <w:rsid w:val="00EB7003"/>
    <w:rsid w:val="00EB7AE1"/>
    <w:rsid w:val="00EC053E"/>
    <w:rsid w:val="00EC19D6"/>
    <w:rsid w:val="00EC3CE1"/>
    <w:rsid w:val="00EC5327"/>
    <w:rsid w:val="00EC53B4"/>
    <w:rsid w:val="00EC54BB"/>
    <w:rsid w:val="00EC6667"/>
    <w:rsid w:val="00EC67CC"/>
    <w:rsid w:val="00EC6EAA"/>
    <w:rsid w:val="00EC76BC"/>
    <w:rsid w:val="00ED0141"/>
    <w:rsid w:val="00ED0314"/>
    <w:rsid w:val="00ED26AB"/>
    <w:rsid w:val="00ED351C"/>
    <w:rsid w:val="00ED4E15"/>
    <w:rsid w:val="00ED5DD3"/>
    <w:rsid w:val="00ED775F"/>
    <w:rsid w:val="00EE2B13"/>
    <w:rsid w:val="00EE2EB5"/>
    <w:rsid w:val="00EE3F88"/>
    <w:rsid w:val="00EF1C60"/>
    <w:rsid w:val="00EF4574"/>
    <w:rsid w:val="00EF7A07"/>
    <w:rsid w:val="00F058BC"/>
    <w:rsid w:val="00F05DFB"/>
    <w:rsid w:val="00F07EED"/>
    <w:rsid w:val="00F104F2"/>
    <w:rsid w:val="00F10B21"/>
    <w:rsid w:val="00F11448"/>
    <w:rsid w:val="00F12489"/>
    <w:rsid w:val="00F1280B"/>
    <w:rsid w:val="00F12BCF"/>
    <w:rsid w:val="00F17451"/>
    <w:rsid w:val="00F20114"/>
    <w:rsid w:val="00F21693"/>
    <w:rsid w:val="00F26CF9"/>
    <w:rsid w:val="00F30E74"/>
    <w:rsid w:val="00F33C75"/>
    <w:rsid w:val="00F34449"/>
    <w:rsid w:val="00F356D1"/>
    <w:rsid w:val="00F3708A"/>
    <w:rsid w:val="00F37E07"/>
    <w:rsid w:val="00F43844"/>
    <w:rsid w:val="00F475E3"/>
    <w:rsid w:val="00F51BF1"/>
    <w:rsid w:val="00F55C49"/>
    <w:rsid w:val="00F56255"/>
    <w:rsid w:val="00F56CD0"/>
    <w:rsid w:val="00F62CCF"/>
    <w:rsid w:val="00F65FDF"/>
    <w:rsid w:val="00F677B0"/>
    <w:rsid w:val="00F75ADB"/>
    <w:rsid w:val="00F7658F"/>
    <w:rsid w:val="00F861A5"/>
    <w:rsid w:val="00F901F8"/>
    <w:rsid w:val="00F9104F"/>
    <w:rsid w:val="00F94657"/>
    <w:rsid w:val="00FA0B4B"/>
    <w:rsid w:val="00FA2AE8"/>
    <w:rsid w:val="00FA4D0A"/>
    <w:rsid w:val="00FA5268"/>
    <w:rsid w:val="00FB1ADD"/>
    <w:rsid w:val="00FB5CE5"/>
    <w:rsid w:val="00FB6A1B"/>
    <w:rsid w:val="00FB787D"/>
    <w:rsid w:val="00FC3169"/>
    <w:rsid w:val="00FC625C"/>
    <w:rsid w:val="00FC79EF"/>
    <w:rsid w:val="00FD0762"/>
    <w:rsid w:val="00FD079D"/>
    <w:rsid w:val="00FD0FF2"/>
    <w:rsid w:val="00FD63EC"/>
    <w:rsid w:val="00FD6D2D"/>
    <w:rsid w:val="00FD7486"/>
    <w:rsid w:val="00FE130B"/>
    <w:rsid w:val="00FE3797"/>
    <w:rsid w:val="00FE5B5E"/>
    <w:rsid w:val="00FE6064"/>
    <w:rsid w:val="00FE608C"/>
    <w:rsid w:val="00FE7A9E"/>
    <w:rsid w:val="00FF0928"/>
    <w:rsid w:val="00FF108B"/>
    <w:rsid w:val="00FF194A"/>
    <w:rsid w:val="00FF4060"/>
    <w:rsid w:val="00FF5AF3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B5A65CA"/>
  <w15:docId w15:val="{67B34712-7EC9-4971-A264-57E05ECC2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CA0"/>
    <w:rPr>
      <w:sz w:val="24"/>
      <w:lang w:val="ca-ES"/>
    </w:rPr>
  </w:style>
  <w:style w:type="paragraph" w:styleId="Heading1">
    <w:name w:val="heading 1"/>
    <w:basedOn w:val="Normal"/>
    <w:next w:val="Normal"/>
    <w:qFormat/>
    <w:rsid w:val="00A72CA0"/>
    <w:pPr>
      <w:keepNext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rsid w:val="00A72CA0"/>
    <w:pPr>
      <w:keepNext/>
      <w:jc w:val="both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A72CA0"/>
    <w:pPr>
      <w:keepNext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jc w:val="both"/>
      <w:outlineLvl w:val="2"/>
    </w:pPr>
    <w:rPr>
      <w:b/>
      <w:i/>
      <w:sz w:val="20"/>
    </w:rPr>
  </w:style>
  <w:style w:type="paragraph" w:styleId="Heading4">
    <w:name w:val="heading 4"/>
    <w:basedOn w:val="Normal"/>
    <w:next w:val="Normal"/>
    <w:qFormat/>
    <w:rsid w:val="00A72CA0"/>
    <w:pPr>
      <w:keepNext/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qFormat/>
    <w:rsid w:val="00A72CA0"/>
    <w:pPr>
      <w:keepNext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A72CA0"/>
    <w:pPr>
      <w:keepNext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outlineLvl w:val="5"/>
    </w:pPr>
    <w:rPr>
      <w:rFonts w:ascii="Courier New" w:hAnsi="Courier New"/>
      <w:b/>
      <w:snapToGrid w:val="0"/>
      <w:sz w:val="16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A72CA0"/>
    <w:pPr>
      <w:jc w:val="both"/>
    </w:pPr>
  </w:style>
  <w:style w:type="paragraph" w:styleId="Footer">
    <w:name w:val="footer"/>
    <w:basedOn w:val="Normal"/>
    <w:link w:val="FooterChar"/>
    <w:uiPriority w:val="99"/>
    <w:rsid w:val="00A72CA0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A72CA0"/>
  </w:style>
  <w:style w:type="paragraph" w:styleId="BodyText2">
    <w:name w:val="Body Text 2"/>
    <w:basedOn w:val="Normal"/>
    <w:link w:val="BodyText2Char"/>
    <w:rsid w:val="00A72CA0"/>
    <w:pPr>
      <w:jc w:val="both"/>
    </w:pPr>
    <w:rPr>
      <w:sz w:val="22"/>
    </w:rPr>
  </w:style>
  <w:style w:type="paragraph" w:styleId="BodyText3">
    <w:name w:val="Body Text 3"/>
    <w:basedOn w:val="Normal"/>
    <w:rsid w:val="00A72CA0"/>
    <w:pPr>
      <w:ind w:right="-427"/>
      <w:jc w:val="both"/>
    </w:pPr>
  </w:style>
  <w:style w:type="paragraph" w:styleId="DocumentMap">
    <w:name w:val="Document Map"/>
    <w:basedOn w:val="Normal"/>
    <w:semiHidden/>
    <w:rsid w:val="00A72CA0"/>
    <w:pPr>
      <w:shd w:val="clear" w:color="auto" w:fill="000080"/>
    </w:pPr>
    <w:rPr>
      <w:rFonts w:ascii="Tahoma" w:hAnsi="Tahoma"/>
    </w:rPr>
  </w:style>
  <w:style w:type="table" w:styleId="TableGrid">
    <w:name w:val="Table Grid"/>
    <w:basedOn w:val="TableNormal"/>
    <w:rsid w:val="00CE7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D31C70"/>
    <w:rPr>
      <w:color w:val="0000FF"/>
      <w:u w:val="single"/>
    </w:rPr>
  </w:style>
  <w:style w:type="paragraph" w:styleId="BodyTextIndent">
    <w:name w:val="Body Text Indent"/>
    <w:basedOn w:val="Normal"/>
    <w:rsid w:val="00B40EF8"/>
    <w:pPr>
      <w:spacing w:after="120"/>
      <w:ind w:left="283"/>
    </w:pPr>
  </w:style>
  <w:style w:type="table" w:styleId="TableList3">
    <w:name w:val="Table List 3"/>
    <w:basedOn w:val="TableNormal"/>
    <w:rsid w:val="00025E5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6D30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7377FC"/>
    <w:pPr>
      <w:spacing w:before="100" w:beforeAutospacing="1" w:after="100" w:afterAutospacing="1"/>
    </w:pPr>
    <w:rPr>
      <w:szCs w:val="24"/>
      <w:lang w:val="es-ES"/>
    </w:rPr>
  </w:style>
  <w:style w:type="character" w:styleId="HTMLCode">
    <w:name w:val="HTML Code"/>
    <w:basedOn w:val="DefaultParagraphFont"/>
    <w:uiPriority w:val="99"/>
    <w:rsid w:val="007377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737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s-ES"/>
    </w:rPr>
  </w:style>
  <w:style w:type="character" w:styleId="Emphasis">
    <w:name w:val="Emphasis"/>
    <w:basedOn w:val="DefaultParagraphFont"/>
    <w:uiPriority w:val="20"/>
    <w:qFormat/>
    <w:rsid w:val="007377FC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77FC"/>
    <w:rPr>
      <w:rFonts w:ascii="Courier New" w:hAnsi="Courier New" w:cs="Courier New"/>
      <w:lang w:val="es-ES" w:eastAsia="es-ES" w:bidi="ar-SA"/>
    </w:rPr>
  </w:style>
  <w:style w:type="paragraph" w:styleId="BalloonText">
    <w:name w:val="Balloon Text"/>
    <w:basedOn w:val="Normal"/>
    <w:link w:val="BalloonTextChar"/>
    <w:rsid w:val="00A74D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4D04"/>
    <w:rPr>
      <w:rFonts w:ascii="Tahoma" w:hAnsi="Tahoma" w:cs="Tahoma"/>
      <w:sz w:val="16"/>
      <w:szCs w:val="16"/>
      <w:lang w:val="ca-ES"/>
    </w:rPr>
  </w:style>
  <w:style w:type="paragraph" w:styleId="ListParagraph">
    <w:name w:val="List Paragraph"/>
    <w:basedOn w:val="Normal"/>
    <w:link w:val="ListParagraphChar"/>
    <w:uiPriority w:val="1"/>
    <w:qFormat/>
    <w:rsid w:val="000D32B8"/>
    <w:pPr>
      <w:ind w:left="720"/>
      <w:contextualSpacing/>
    </w:pPr>
  </w:style>
  <w:style w:type="character" w:customStyle="1" w:styleId="BodyText2Char">
    <w:name w:val="Body Text 2 Char"/>
    <w:basedOn w:val="DefaultParagraphFont"/>
    <w:link w:val="BodyText2"/>
    <w:rsid w:val="00D27C05"/>
    <w:rPr>
      <w:sz w:val="22"/>
      <w:lang w:val="ca-ES"/>
    </w:rPr>
  </w:style>
  <w:style w:type="character" w:customStyle="1" w:styleId="gdxa2evbhab">
    <w:name w:val="gdxa2evbhab"/>
    <w:basedOn w:val="DefaultParagraphFont"/>
    <w:rsid w:val="00F12489"/>
  </w:style>
  <w:style w:type="character" w:customStyle="1" w:styleId="gdxa2evbl5">
    <w:name w:val="gdxa2evbl5"/>
    <w:basedOn w:val="DefaultParagraphFont"/>
    <w:rsid w:val="00F12489"/>
  </w:style>
  <w:style w:type="character" w:customStyle="1" w:styleId="gnvmtomcdbb">
    <w:name w:val="gnvmtomcdbb"/>
    <w:basedOn w:val="DefaultParagraphFont"/>
    <w:rsid w:val="00862090"/>
  </w:style>
  <w:style w:type="character" w:customStyle="1" w:styleId="gnvmtomchab">
    <w:name w:val="gnvmtomchab"/>
    <w:basedOn w:val="DefaultParagraphFont"/>
    <w:rsid w:val="00862090"/>
  </w:style>
  <w:style w:type="character" w:styleId="PlaceholderText">
    <w:name w:val="Placeholder Text"/>
    <w:basedOn w:val="DefaultParagraphFont"/>
    <w:uiPriority w:val="99"/>
    <w:semiHidden/>
    <w:rsid w:val="00202D04"/>
    <w:rPr>
      <w:color w:val="808080"/>
    </w:rPr>
  </w:style>
  <w:style w:type="character" w:customStyle="1" w:styleId="gfkjrpgckcb">
    <w:name w:val="gfkjrpgckcb"/>
    <w:basedOn w:val="DefaultParagraphFont"/>
    <w:rsid w:val="00165986"/>
  </w:style>
  <w:style w:type="character" w:customStyle="1" w:styleId="gfkjrpgcnbb">
    <w:name w:val="gfkjrpgcnbb"/>
    <w:basedOn w:val="DefaultParagraphFont"/>
    <w:rsid w:val="00165986"/>
  </w:style>
  <w:style w:type="character" w:styleId="FollowedHyperlink">
    <w:name w:val="FollowedHyperlink"/>
    <w:basedOn w:val="DefaultParagraphFont"/>
    <w:semiHidden/>
    <w:unhideWhenUsed/>
    <w:rsid w:val="00CB2F19"/>
    <w:rPr>
      <w:color w:val="800080" w:themeColor="followedHyperlink"/>
      <w:u w:val="single"/>
    </w:rPr>
  </w:style>
  <w:style w:type="character" w:customStyle="1" w:styleId="hps">
    <w:name w:val="hps"/>
    <w:basedOn w:val="DefaultParagraphFont"/>
    <w:rsid w:val="003B2F57"/>
  </w:style>
  <w:style w:type="character" w:customStyle="1" w:styleId="atn">
    <w:name w:val="atn"/>
    <w:basedOn w:val="DefaultParagraphFont"/>
    <w:rsid w:val="0025753D"/>
  </w:style>
  <w:style w:type="character" w:styleId="Strong">
    <w:name w:val="Strong"/>
    <w:basedOn w:val="DefaultParagraphFont"/>
    <w:uiPriority w:val="22"/>
    <w:qFormat/>
    <w:rsid w:val="003276D3"/>
    <w:rPr>
      <w:b/>
      <w:bCs/>
    </w:rPr>
  </w:style>
  <w:style w:type="table" w:styleId="MediumShading1-Accent5">
    <w:name w:val="Medium Shading 1 Accent 5"/>
    <w:basedOn w:val="TableNormal"/>
    <w:uiPriority w:val="63"/>
    <w:rsid w:val="00BE5F1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em3dmtclfb">
    <w:name w:val="gem3dmtclfb"/>
    <w:basedOn w:val="DefaultParagraphFont"/>
    <w:rsid w:val="00BE5F12"/>
  </w:style>
  <w:style w:type="character" w:customStyle="1" w:styleId="gem3dmtclgb">
    <w:name w:val="gem3dmtclgb"/>
    <w:basedOn w:val="DefaultParagraphFont"/>
    <w:rsid w:val="00204AB8"/>
  </w:style>
  <w:style w:type="paragraph" w:styleId="Header">
    <w:name w:val="header"/>
    <w:basedOn w:val="Normal"/>
    <w:link w:val="HeaderChar"/>
    <w:uiPriority w:val="99"/>
    <w:unhideWhenUsed/>
    <w:rsid w:val="00F901F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1F8"/>
    <w:rPr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901F8"/>
    <w:rPr>
      <w:sz w:val="24"/>
      <w:lang w:val="en-US"/>
    </w:rPr>
  </w:style>
  <w:style w:type="character" w:customStyle="1" w:styleId="gghfmyibcpb">
    <w:name w:val="gghfmyibcpb"/>
    <w:basedOn w:val="DefaultParagraphFont"/>
    <w:rsid w:val="00D26F14"/>
  </w:style>
  <w:style w:type="character" w:customStyle="1" w:styleId="gghfmyibcob">
    <w:name w:val="gghfmyibcob"/>
    <w:basedOn w:val="DefaultParagraphFont"/>
    <w:rsid w:val="00D26F14"/>
  </w:style>
  <w:style w:type="table" w:styleId="PlainTable4">
    <w:name w:val="Plain Table 4"/>
    <w:basedOn w:val="TableNormal"/>
    <w:uiPriority w:val="44"/>
    <w:rsid w:val="0022045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rsid w:val="00A91B5B"/>
    <w:rPr>
      <w:sz w:val="24"/>
      <w:lang w:val="ca-ES"/>
    </w:rPr>
  </w:style>
  <w:style w:type="character" w:customStyle="1" w:styleId="gd15mcfckub">
    <w:name w:val="gd15mcfckub"/>
    <w:basedOn w:val="DefaultParagraphFont"/>
    <w:rsid w:val="004212F4"/>
  </w:style>
  <w:style w:type="character" w:customStyle="1" w:styleId="gd15mcfcktb">
    <w:name w:val="gd15mcfcktb"/>
    <w:basedOn w:val="DefaultParagraphFont"/>
    <w:rsid w:val="004212F4"/>
  </w:style>
  <w:style w:type="character" w:customStyle="1" w:styleId="gd15mcfceub">
    <w:name w:val="gd15mcfceub"/>
    <w:basedOn w:val="DefaultParagraphFont"/>
    <w:rsid w:val="004212F4"/>
  </w:style>
  <w:style w:type="table" w:styleId="GridTable4-Accent5">
    <w:name w:val="Grid Table 4 Accent 5"/>
    <w:basedOn w:val="TableNormal"/>
    <w:uiPriority w:val="49"/>
    <w:rsid w:val="006078A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5">
    <w:name w:val="Grid Table 2 Accent 5"/>
    <w:basedOn w:val="TableNormal"/>
    <w:uiPriority w:val="47"/>
    <w:rsid w:val="006078A3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6F079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ca-ES"/>
    </w:rPr>
  </w:style>
  <w:style w:type="table" w:styleId="LightGrid-Accent5">
    <w:name w:val="Light Grid Accent 5"/>
    <w:basedOn w:val="TableNormal"/>
    <w:uiPriority w:val="62"/>
    <w:rsid w:val="00E5598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data">
    <w:name w:val="data"/>
    <w:basedOn w:val="DefaultParagraphFont"/>
    <w:rsid w:val="00B20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8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8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8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CBAA3-BAEF-4D75-9604-3F6FEE7B7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</Pages>
  <Words>825</Words>
  <Characters>4703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DIPLOMATURA D’ESTADÍSTICA</vt:lpstr>
      <vt:lpstr>DIPLOMATURA D’ESTADÍSTICA</vt:lpstr>
    </vt:vector>
  </TitlesOfParts>
  <Company>upc</Company>
  <LinksUpToDate>false</LinksUpToDate>
  <CharactersWithSpaces>5517</CharactersWithSpaces>
  <SharedDoc>false</SharedDoc>
  <HLinks>
    <vt:vector size="6" baseType="variant">
      <vt:variant>
        <vt:i4>6357090</vt:i4>
      </vt:variant>
      <vt:variant>
        <vt:i4>0</vt:i4>
      </vt:variant>
      <vt:variant>
        <vt:i4>0</vt:i4>
      </vt:variant>
      <vt:variant>
        <vt:i4>5</vt:i4>
      </vt:variant>
      <vt:variant>
        <vt:lpwstr>http://www.stata.com/texts/eacsap/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DIPLOMATURA D’ESTADÍSTICA</dc:title>
  <dc:creator>UPC -EIO</dc:creator>
  <cp:lastModifiedBy>Lídia Montero - UPC</cp:lastModifiedBy>
  <cp:revision>14</cp:revision>
  <cp:lastPrinted>2019-10-09T08:19:00Z</cp:lastPrinted>
  <dcterms:created xsi:type="dcterms:W3CDTF">2022-09-27T09:21:00Z</dcterms:created>
  <dcterms:modified xsi:type="dcterms:W3CDTF">2022-10-25T11:33:00Z</dcterms:modified>
</cp:coreProperties>
</file>