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3A4D9" w14:textId="4CEDB656" w:rsidR="00A11BF9" w:rsidRDefault="0021078F" w:rsidP="001073C4">
      <w:pPr>
        <w:rPr>
          <w:b/>
          <w:bCs/>
        </w:rPr>
      </w:pPr>
      <w:r>
        <w:rPr>
          <w:b/>
          <w:bCs/>
        </w:rPr>
        <w:t>Exercise 2.2</w:t>
      </w:r>
    </w:p>
    <w:p w14:paraId="5A03D131" w14:textId="6FE41B0E" w:rsidR="0021078F" w:rsidRPr="0021078F" w:rsidRDefault="0021078F" w:rsidP="0021078F">
      <w:pPr>
        <w:spacing w:after="0" w:line="276" w:lineRule="auto"/>
        <w:rPr>
          <w:rFonts w:eastAsia="Roboto" w:cstheme="minorHAnsi"/>
          <w:i/>
          <w:iCs/>
          <w:u w:val="single"/>
        </w:rPr>
      </w:pPr>
      <w:r w:rsidRPr="0021078F">
        <w:rPr>
          <w:rFonts w:eastAsia="Roboto" w:cstheme="minorHAnsi"/>
          <w:i/>
          <w:iCs/>
          <w:u w:val="single"/>
        </w:rPr>
        <w:t>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(Hint: In the Exercise, you saw the example of the CareerFoundry website in the Project and Apps section.)</w:t>
      </w:r>
    </w:p>
    <w:p w14:paraId="14944DBC" w14:textId="77777777" w:rsidR="0021078F" w:rsidRPr="0021078F" w:rsidRDefault="0021078F" w:rsidP="0021078F">
      <w:pPr>
        <w:spacing w:after="0" w:line="276" w:lineRule="auto"/>
        <w:rPr>
          <w:rFonts w:eastAsia="Roboto" w:cstheme="minorHAnsi"/>
          <w:i/>
          <w:iCs/>
          <w:u w:val="single"/>
        </w:rPr>
      </w:pPr>
    </w:p>
    <w:p w14:paraId="21B79D7E" w14:textId="54E24ED9" w:rsidR="0021078F" w:rsidRPr="0021078F" w:rsidRDefault="0021078F" w:rsidP="0021078F">
      <w:pPr>
        <w:spacing w:after="0" w:line="276" w:lineRule="auto"/>
        <w:rPr>
          <w:rFonts w:eastAsia="Roboto" w:cstheme="minorHAnsi"/>
        </w:rPr>
      </w:pPr>
      <w:r w:rsidRPr="0021078F">
        <w:rPr>
          <w:rFonts w:eastAsia="Roboto" w:cstheme="minorHAnsi"/>
        </w:rPr>
        <w:t>When considering the conversion of a website into Django terms, it's crucial to recognize Django's structure for web applications. In Django, the website would be segmented into one or more Django apps, each dedicated to specific functionalities. URL routing, managed through the `urls.py` file within each app, would map the website's URLs to corresponding Django URL patterns linked to view functions. These view functions handle request logic and generate responses, utilizing Django templates to represent HTML content dynamically, incorporating variables, tags, and filters. Static files, including CSS, JavaScript, and images, are stored in the `static` directory within each app and served via the `{% static %}` template tag.</w:t>
      </w:r>
      <w:r w:rsidRPr="0021078F">
        <w:rPr>
          <w:rFonts w:eastAsia="Roboto" w:cstheme="minorHAnsi"/>
        </w:rPr>
        <w:t xml:space="preserve"> </w:t>
      </w:r>
      <w:r w:rsidRPr="0021078F">
        <w:rPr>
          <w:rFonts w:eastAsia="Roboto" w:cstheme="minorHAnsi"/>
        </w:rPr>
        <w:t>Dynamic content is managed through Django models, defining database table structures and providing an object-oriented interface for data interactions. The Django admin interface facilitates content management, allowing for customization to streamline tasks such as content addition, editing, and deletion. HTML forms are represented using Django forms, handling validation, submission processing, and input rendering. Middleware intercepts requests and responses, performing tasks like authentication and error handling before reaching view functions. Authentication and authorization are built-in features, ensuring secure access control based on user roles and permissions. By conceptualizing the website in Django terms, a comprehensive understanding of Django's capabilities for building and organizing web applications is demonstrated.</w:t>
      </w:r>
    </w:p>
    <w:p w14:paraId="5F7D1E1D" w14:textId="77777777" w:rsidR="0021078F" w:rsidRPr="0021078F" w:rsidRDefault="0021078F" w:rsidP="0021078F">
      <w:pPr>
        <w:rPr>
          <w:rFonts w:eastAsia="Roboto" w:cstheme="minorHAnsi"/>
          <w:i/>
          <w:iCs/>
          <w:u w:val="single"/>
        </w:rPr>
      </w:pPr>
    </w:p>
    <w:p w14:paraId="2AA13997" w14:textId="0C3C9952" w:rsidR="0021078F" w:rsidRDefault="0021078F" w:rsidP="0021078F">
      <w:pPr>
        <w:spacing w:after="0" w:line="276" w:lineRule="auto"/>
        <w:rPr>
          <w:rFonts w:eastAsia="Roboto" w:cstheme="minorHAnsi"/>
          <w:i/>
          <w:iCs/>
          <w:u w:val="single"/>
        </w:rPr>
      </w:pPr>
      <w:r w:rsidRPr="0021078F">
        <w:rPr>
          <w:rFonts w:eastAsia="Roboto" w:cstheme="minorHAnsi"/>
          <w:i/>
          <w:iCs/>
          <w:u w:val="single"/>
        </w:rPr>
        <w:t xml:space="preserve">In your own words, describe the steps you would take to deploy a basic Django application locally on your system. </w:t>
      </w:r>
    </w:p>
    <w:p w14:paraId="2A0837F1" w14:textId="77777777" w:rsidR="0021078F" w:rsidRPr="0021078F" w:rsidRDefault="0021078F" w:rsidP="0021078F">
      <w:pPr>
        <w:spacing w:after="0" w:line="276" w:lineRule="auto"/>
        <w:rPr>
          <w:rFonts w:eastAsia="Roboto" w:cstheme="minorHAnsi"/>
          <w:i/>
          <w:iCs/>
          <w:u w:val="single"/>
        </w:rPr>
      </w:pPr>
    </w:p>
    <w:p w14:paraId="3F450EB1" w14:textId="12F3D9B0" w:rsidR="0021078F" w:rsidRPr="0021078F" w:rsidRDefault="0021078F" w:rsidP="0021078F">
      <w:pPr>
        <w:spacing w:after="0" w:line="276" w:lineRule="auto"/>
        <w:rPr>
          <w:rFonts w:eastAsia="Roboto" w:cstheme="minorHAnsi"/>
        </w:rPr>
      </w:pPr>
      <w:r w:rsidRPr="0021078F">
        <w:rPr>
          <w:rFonts w:eastAsia="Roboto" w:cstheme="minorHAnsi"/>
          <w:b/>
          <w:bCs/>
        </w:rPr>
        <w:t>1. Install Python:</w:t>
      </w:r>
      <w:r w:rsidRPr="0021078F">
        <w:rPr>
          <w:rFonts w:eastAsia="Roboto" w:cstheme="minorHAnsi"/>
        </w:rPr>
        <w:t xml:space="preserve"> Ensure that Python is installed on your system, as Django relies on it for execution. You can download and install Python from the official website.</w:t>
      </w:r>
    </w:p>
    <w:p w14:paraId="6D531C0C" w14:textId="035EECA0" w:rsidR="0021078F" w:rsidRPr="0021078F" w:rsidRDefault="0021078F" w:rsidP="0021078F">
      <w:pPr>
        <w:spacing w:after="0" w:line="276" w:lineRule="auto"/>
        <w:rPr>
          <w:rFonts w:eastAsia="Roboto" w:cstheme="minorHAnsi"/>
        </w:rPr>
      </w:pPr>
      <w:r w:rsidRPr="0021078F">
        <w:rPr>
          <w:rFonts w:eastAsia="Roboto" w:cstheme="minorHAnsi"/>
          <w:b/>
          <w:bCs/>
        </w:rPr>
        <w:t>2. Set Up a Virtual Environment:</w:t>
      </w:r>
      <w:r w:rsidRPr="0021078F">
        <w:rPr>
          <w:rFonts w:eastAsia="Roboto" w:cstheme="minorHAnsi"/>
        </w:rPr>
        <w:t xml:space="preserve"> While not mandatory, it's recommended to create a virtual environment to isolate your project's dependencies. This step helps prevent conflicts with other Python projects. Tools like `venv` or `virtualenv` can assist in creating virtual environments.</w:t>
      </w:r>
    </w:p>
    <w:p w14:paraId="34AC8108" w14:textId="1699C75C" w:rsidR="0021078F" w:rsidRPr="0021078F" w:rsidRDefault="0021078F" w:rsidP="0021078F">
      <w:pPr>
        <w:spacing w:after="0" w:line="276" w:lineRule="auto"/>
        <w:rPr>
          <w:rFonts w:eastAsia="Roboto" w:cstheme="minorHAnsi"/>
        </w:rPr>
      </w:pPr>
      <w:r w:rsidRPr="0021078F">
        <w:rPr>
          <w:rFonts w:eastAsia="Roboto" w:cstheme="minorHAnsi"/>
          <w:b/>
          <w:bCs/>
        </w:rPr>
        <w:t>3. Activate the Virtual Environment:</w:t>
      </w:r>
      <w:r w:rsidRPr="0021078F">
        <w:rPr>
          <w:rFonts w:eastAsia="Roboto" w:cstheme="minorHAnsi"/>
        </w:rPr>
        <w:t xml:space="preserve"> Once the virtual environment is set up, activate it. This step ensures that any subsequent Python-related operations are confined to this environment.</w:t>
      </w:r>
    </w:p>
    <w:p w14:paraId="7B4CAF76" w14:textId="2481E280" w:rsidR="0021078F" w:rsidRPr="0021078F" w:rsidRDefault="0021078F" w:rsidP="0021078F">
      <w:pPr>
        <w:spacing w:after="0" w:line="276" w:lineRule="auto"/>
        <w:rPr>
          <w:rFonts w:eastAsia="Roboto" w:cstheme="minorHAnsi"/>
        </w:rPr>
      </w:pPr>
      <w:r w:rsidRPr="0021078F">
        <w:rPr>
          <w:rFonts w:eastAsia="Roboto" w:cstheme="minorHAnsi"/>
          <w:b/>
          <w:bCs/>
        </w:rPr>
        <w:t>4. Install Django:</w:t>
      </w:r>
      <w:r w:rsidRPr="0021078F">
        <w:rPr>
          <w:rFonts w:eastAsia="Roboto" w:cstheme="minorHAnsi"/>
        </w:rPr>
        <w:t xml:space="preserve"> Use pip, the Python package manager, to install Django within your virtual environment. This step installs Django and its dependencies required for your project.</w:t>
      </w:r>
    </w:p>
    <w:p w14:paraId="7DC5FEAB" w14:textId="25DB0651" w:rsidR="0021078F" w:rsidRPr="0021078F" w:rsidRDefault="0021078F" w:rsidP="0021078F">
      <w:pPr>
        <w:spacing w:after="0" w:line="276" w:lineRule="auto"/>
        <w:rPr>
          <w:rFonts w:eastAsia="Roboto" w:cstheme="minorHAnsi"/>
        </w:rPr>
      </w:pPr>
      <w:r w:rsidRPr="0021078F">
        <w:rPr>
          <w:rFonts w:eastAsia="Roboto" w:cstheme="minorHAnsi"/>
          <w:b/>
          <w:bCs/>
        </w:rPr>
        <w:t>5. Create a Django Project:</w:t>
      </w:r>
      <w:r w:rsidRPr="0021078F">
        <w:rPr>
          <w:rFonts w:eastAsia="Roboto" w:cstheme="minorHAnsi"/>
        </w:rPr>
        <w:t xml:space="preserve"> Utilize the Django-admin command-line tool to initiate a new Django project. This command sets up the basic structure and configuration files for your Django project.</w:t>
      </w:r>
    </w:p>
    <w:p w14:paraId="2293F336" w14:textId="5E8E25A5" w:rsidR="0021078F" w:rsidRPr="0021078F" w:rsidRDefault="0021078F" w:rsidP="0021078F">
      <w:pPr>
        <w:spacing w:after="0" w:line="276" w:lineRule="auto"/>
        <w:rPr>
          <w:rFonts w:eastAsia="Roboto" w:cstheme="minorHAnsi"/>
        </w:rPr>
      </w:pPr>
      <w:r w:rsidRPr="0021078F">
        <w:rPr>
          <w:rFonts w:eastAsia="Roboto" w:cstheme="minorHAnsi"/>
          <w:b/>
          <w:bCs/>
        </w:rPr>
        <w:t>6. Navigate to the Project Directory:</w:t>
      </w:r>
      <w:r w:rsidRPr="0021078F">
        <w:rPr>
          <w:rFonts w:eastAsia="Roboto" w:cstheme="minorHAnsi"/>
        </w:rPr>
        <w:t xml:space="preserve"> Move into the directory created by the Django project initiation command. This step ensures that subsequent commands are executed within the project context.</w:t>
      </w:r>
    </w:p>
    <w:p w14:paraId="358791EF" w14:textId="2271B4B9" w:rsidR="0021078F" w:rsidRPr="0021078F" w:rsidRDefault="0021078F" w:rsidP="0021078F">
      <w:pPr>
        <w:spacing w:after="0" w:line="276" w:lineRule="auto"/>
        <w:rPr>
          <w:rFonts w:eastAsia="Roboto" w:cstheme="minorHAnsi"/>
        </w:rPr>
      </w:pPr>
      <w:r w:rsidRPr="0021078F">
        <w:rPr>
          <w:rFonts w:eastAsia="Roboto" w:cstheme="minorHAnsi"/>
          <w:b/>
          <w:bCs/>
        </w:rPr>
        <w:t>7. Run Database Migrations:</w:t>
      </w:r>
      <w:r w:rsidRPr="0021078F">
        <w:rPr>
          <w:rFonts w:eastAsia="Roboto" w:cstheme="minorHAnsi"/>
        </w:rPr>
        <w:t xml:space="preserve"> Django comes with a built-in SQLite database by default. Run initial database migrations to establish the necessary database schema for your project.</w:t>
      </w:r>
    </w:p>
    <w:p w14:paraId="014049ED" w14:textId="154D904B" w:rsidR="0021078F" w:rsidRPr="0021078F" w:rsidRDefault="0021078F" w:rsidP="0021078F">
      <w:pPr>
        <w:spacing w:after="0" w:line="276" w:lineRule="auto"/>
        <w:rPr>
          <w:rFonts w:eastAsia="Roboto" w:cstheme="minorHAnsi"/>
        </w:rPr>
      </w:pPr>
      <w:r w:rsidRPr="0021078F">
        <w:rPr>
          <w:rFonts w:eastAsia="Roboto" w:cstheme="minorHAnsi"/>
          <w:b/>
          <w:bCs/>
        </w:rPr>
        <w:lastRenderedPageBreak/>
        <w:t>8. Create a Django App:</w:t>
      </w:r>
      <w:r w:rsidRPr="0021078F">
        <w:rPr>
          <w:rFonts w:eastAsia="Roboto" w:cstheme="minorHAnsi"/>
        </w:rPr>
        <w:t xml:space="preserve"> Although not mandatory for a basic project, you may want to create a Django app to organize your project's code into distinct modules or components.</w:t>
      </w:r>
    </w:p>
    <w:p w14:paraId="0B8B4C73" w14:textId="5680B377" w:rsidR="0021078F" w:rsidRPr="0021078F" w:rsidRDefault="0021078F" w:rsidP="0021078F">
      <w:pPr>
        <w:spacing w:after="0" w:line="276" w:lineRule="auto"/>
        <w:rPr>
          <w:rFonts w:eastAsia="Roboto" w:cstheme="minorHAnsi"/>
        </w:rPr>
      </w:pPr>
      <w:r w:rsidRPr="0021078F">
        <w:rPr>
          <w:rFonts w:eastAsia="Roboto" w:cstheme="minorHAnsi"/>
          <w:b/>
          <w:bCs/>
        </w:rPr>
        <w:t>9. Start the Development Server:</w:t>
      </w:r>
      <w:r w:rsidRPr="0021078F">
        <w:rPr>
          <w:rFonts w:eastAsia="Roboto" w:cstheme="minorHAnsi"/>
        </w:rPr>
        <w:t xml:space="preserve"> Launch the Django development server to test your application locally. This server simulates the production environment and enables you to view your Django application in action on your local machine.</w:t>
      </w:r>
    </w:p>
    <w:p w14:paraId="7A009B06" w14:textId="26046DC5" w:rsidR="0021078F" w:rsidRPr="0021078F" w:rsidRDefault="0021078F" w:rsidP="0021078F">
      <w:pPr>
        <w:spacing w:after="0" w:line="276" w:lineRule="auto"/>
        <w:rPr>
          <w:rFonts w:eastAsia="Roboto" w:cstheme="minorHAnsi"/>
        </w:rPr>
      </w:pPr>
      <w:r w:rsidRPr="0021078F">
        <w:rPr>
          <w:rFonts w:eastAsia="Roboto" w:cstheme="minorHAnsi"/>
          <w:b/>
          <w:bCs/>
        </w:rPr>
        <w:t>10. Access Your Application:</w:t>
      </w:r>
      <w:r w:rsidRPr="0021078F">
        <w:rPr>
          <w:rFonts w:eastAsia="Roboto" w:cstheme="minorHAnsi"/>
        </w:rPr>
        <w:t xml:space="preserve"> Open a web browser and navigate to the development server's URL. By default, the development server runs on `http://127.0.0.1:8000/`. This action allows you to view and interact with your Django application.</w:t>
      </w:r>
    </w:p>
    <w:p w14:paraId="3B1FCA68" w14:textId="77777777" w:rsidR="0021078F" w:rsidRPr="0021078F" w:rsidRDefault="0021078F" w:rsidP="0021078F">
      <w:pPr>
        <w:rPr>
          <w:rFonts w:eastAsia="Roboto" w:cstheme="minorHAnsi"/>
          <w:i/>
          <w:iCs/>
          <w:u w:val="single"/>
        </w:rPr>
      </w:pPr>
    </w:p>
    <w:p w14:paraId="4DA4C362" w14:textId="77777777" w:rsidR="0021078F" w:rsidRPr="0021078F" w:rsidRDefault="0021078F" w:rsidP="0021078F">
      <w:pPr>
        <w:spacing w:after="0" w:line="276" w:lineRule="auto"/>
        <w:rPr>
          <w:rFonts w:eastAsia="Roboto" w:cstheme="minorHAnsi"/>
          <w:i/>
          <w:iCs/>
          <w:u w:val="single"/>
        </w:rPr>
      </w:pPr>
      <w:r w:rsidRPr="0021078F">
        <w:rPr>
          <w:rFonts w:eastAsia="Roboto" w:cstheme="minorHAnsi"/>
          <w:i/>
          <w:iCs/>
          <w:u w:val="single"/>
        </w:rPr>
        <w:t>Do some research about the Django admin site and write down how you’d use it during your web application development.</w:t>
      </w:r>
    </w:p>
    <w:p w14:paraId="78F1BE56" w14:textId="77777777" w:rsidR="0021078F" w:rsidRPr="0021078F" w:rsidRDefault="0021078F" w:rsidP="001073C4">
      <w:pPr>
        <w:rPr>
          <w:rFonts w:cstheme="minorHAnsi"/>
        </w:rPr>
      </w:pPr>
    </w:p>
    <w:p w14:paraId="207E045C" w14:textId="737ECB71" w:rsidR="0021078F" w:rsidRPr="0021078F" w:rsidRDefault="0021078F" w:rsidP="001073C4">
      <w:pPr>
        <w:rPr>
          <w:rFonts w:cstheme="minorHAnsi"/>
        </w:rPr>
      </w:pPr>
      <w:r w:rsidRPr="0021078F">
        <w:rPr>
          <w:rFonts w:cstheme="minorHAnsi"/>
        </w:rPr>
        <w:t>During web application development with Django, the Django admin site serves as a crucial tool for managing site content and administrative tasks. Accessible through the `/admin` endpoint in the web browser, the admin site provides a user-friendly interface for managing database models registered with the admin. By registering models with the admin site, developers can effortlessly add, edit, and delete instances of their models directly through the admin interface. Moreover, Django allows for extensive customization of the admin interface to tailor it to the specific requirements of the application. This customization can be achieved by modifying the `ModelAdmin` classes or by creating custom admin site templates. Inline models can also be defined within the admin site, facilitating the editing of related model instances on the same page as the parent model. Additionally, developers can implement permissions and authorization to control access to different parts of the admin site based on user roles and permissions. For advanced functionality beyond the default admin features, developers can explore third-party packages that extend or enhance the admin interface, such as Django Suit, Django Grappelli, or Django Jet. Overall, the Django admin site simplifies the process of managing site content and performing administrative tasks during Django web application development, making it an indispensable tool for developers.</w:t>
      </w:r>
    </w:p>
    <w:sectPr w:rsidR="0021078F" w:rsidRPr="00210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7E8D"/>
    <w:multiLevelType w:val="hybridMultilevel"/>
    <w:tmpl w:val="77DCC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D49E4"/>
    <w:multiLevelType w:val="hybridMultilevel"/>
    <w:tmpl w:val="D4B6F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328F1"/>
    <w:multiLevelType w:val="hybridMultilevel"/>
    <w:tmpl w:val="BADC0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726F3F"/>
    <w:multiLevelType w:val="hybridMultilevel"/>
    <w:tmpl w:val="EF5AF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4F3F48"/>
    <w:multiLevelType w:val="hybridMultilevel"/>
    <w:tmpl w:val="E4701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7289B"/>
    <w:multiLevelType w:val="hybridMultilevel"/>
    <w:tmpl w:val="FE28E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D73D48"/>
    <w:multiLevelType w:val="multilevel"/>
    <w:tmpl w:val="5B3A15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39E97008"/>
    <w:multiLevelType w:val="hybridMultilevel"/>
    <w:tmpl w:val="764A5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FEF7EB6"/>
    <w:multiLevelType w:val="hybridMultilevel"/>
    <w:tmpl w:val="B178E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221FFC"/>
    <w:multiLevelType w:val="multilevel"/>
    <w:tmpl w:val="85744FD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418419BA"/>
    <w:multiLevelType w:val="hybridMultilevel"/>
    <w:tmpl w:val="2A7C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BD2BFA"/>
    <w:multiLevelType w:val="hybridMultilevel"/>
    <w:tmpl w:val="9CFCF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424188"/>
    <w:multiLevelType w:val="multilevel"/>
    <w:tmpl w:val="7F58BBB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552E7C68"/>
    <w:multiLevelType w:val="hybridMultilevel"/>
    <w:tmpl w:val="D1CC3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0070ED"/>
    <w:multiLevelType w:val="hybridMultilevel"/>
    <w:tmpl w:val="1660C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095137"/>
    <w:multiLevelType w:val="hybridMultilevel"/>
    <w:tmpl w:val="D9F05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006407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3166392">
    <w:abstractNumId w:val="6"/>
  </w:num>
  <w:num w:numId="3" w16cid:durableId="176889285">
    <w:abstractNumId w:val="11"/>
  </w:num>
  <w:num w:numId="4" w16cid:durableId="1313295864">
    <w:abstractNumId w:val="13"/>
  </w:num>
  <w:num w:numId="5" w16cid:durableId="1026324058">
    <w:abstractNumId w:val="7"/>
  </w:num>
  <w:num w:numId="6" w16cid:durableId="1565020079">
    <w:abstractNumId w:val="4"/>
  </w:num>
  <w:num w:numId="7" w16cid:durableId="1860267509">
    <w:abstractNumId w:val="10"/>
  </w:num>
  <w:num w:numId="8" w16cid:durableId="1075275264">
    <w:abstractNumId w:val="15"/>
  </w:num>
  <w:num w:numId="9" w16cid:durableId="970524024">
    <w:abstractNumId w:val="1"/>
  </w:num>
  <w:num w:numId="10" w16cid:durableId="175074193">
    <w:abstractNumId w:val="3"/>
  </w:num>
  <w:num w:numId="11" w16cid:durableId="814641834">
    <w:abstractNumId w:val="8"/>
  </w:num>
  <w:num w:numId="12" w16cid:durableId="1146700820">
    <w:abstractNumId w:val="0"/>
  </w:num>
  <w:num w:numId="13" w16cid:durableId="800536616">
    <w:abstractNumId w:val="14"/>
  </w:num>
  <w:num w:numId="14" w16cid:durableId="838891048">
    <w:abstractNumId w:val="5"/>
  </w:num>
  <w:num w:numId="15" w16cid:durableId="9228810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83095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6F"/>
    <w:rsid w:val="001073C4"/>
    <w:rsid w:val="0021063D"/>
    <w:rsid w:val="0021078F"/>
    <w:rsid w:val="002743CC"/>
    <w:rsid w:val="00A11BF9"/>
    <w:rsid w:val="00BA3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9C6C"/>
  <w15:chartTrackingRefBased/>
  <w15:docId w15:val="{9B5B79B2-7E7B-4AB7-877F-A9691883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89659">
      <w:bodyDiv w:val="1"/>
      <w:marLeft w:val="0"/>
      <w:marRight w:val="0"/>
      <w:marTop w:val="0"/>
      <w:marBottom w:val="0"/>
      <w:divBdr>
        <w:top w:val="none" w:sz="0" w:space="0" w:color="auto"/>
        <w:left w:val="none" w:sz="0" w:space="0" w:color="auto"/>
        <w:bottom w:val="none" w:sz="0" w:space="0" w:color="auto"/>
        <w:right w:val="none" w:sz="0" w:space="0" w:color="auto"/>
      </w:divBdr>
    </w:div>
    <w:div w:id="162715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Aadalen</dc:creator>
  <cp:keywords/>
  <dc:description/>
  <cp:lastModifiedBy>Erik K Aadalen</cp:lastModifiedBy>
  <cp:revision>4</cp:revision>
  <dcterms:created xsi:type="dcterms:W3CDTF">2024-02-01T02:53:00Z</dcterms:created>
  <dcterms:modified xsi:type="dcterms:W3CDTF">2024-02-23T01:49:00Z</dcterms:modified>
</cp:coreProperties>
</file>