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80"/>
        <w:jc w:val="center"/>
      </w:pPr>
      <w:r>
        <w:rPr>
          <w:rFonts w:ascii="Georgia" w:cs="Georgia" w:eastAsia="Georgia" w:hAnsi="Georgia"/>
          <w:b/>
          <w:bCs/>
          <w:color w:val="2E4057"/>
          <w:sz w:val="44"/>
          <w:szCs w:val="44"/>
        </w:rPr>
        <w:t xml:space="preserve">MIT 18.313: Introduction to Probability</w:t>
      </w:r>
    </w:p>
    <w:p>
      <w:pPr>
        <w:spacing w:after="80"/>
        <w:jc w:val="center"/>
      </w:pPr>
      <w:r>
        <w:rPr>
          <w:rFonts w:ascii="Georgia" w:cs="Georgia" w:eastAsia="Georgia" w:hAnsi="Georgia"/>
          <w:i/>
          <w:iCs/>
          <w:color w:val="4A6FA5"/>
          <w:sz w:val="36"/>
          <w:szCs w:val="36"/>
        </w:rPr>
        <w:t xml:space="preserve">Reimagined</w:t>
      </w:r>
    </w:p>
    <w:p>
      <w:pPr>
        <w:spacing w:after="80" w:before="80"/>
      </w:pPr>
      <w:r>
        <w:t xml:space="preserve"/>
      </w:r>
    </w:p>
    <w:p>
      <w:pPr>
        <w:pBdr>
          <w:bottom w:val="single" w:color="2E4057" w:sz="6" w:space="8"/>
        </w:pBdr>
        <w:spacing w:after="200" w:before="200"/>
      </w:pPr>
      <w:r>
        <w:t xml:space="preserve"/>
      </w:r>
    </w:p>
    <w:p>
      <w:pPr>
        <w:spacing w:after="80" w:before="80"/>
      </w:pPr>
      <w:r>
        <w:t xml:space="preserve"/>
      </w:r>
    </w:p>
    <w:p>
      <w:pPr>
        <w:spacing w:after="60"/>
        <w:jc w:val="center"/>
      </w:pPr>
      <w:r>
        <w:rPr>
          <w:rFonts w:ascii="Georgia" w:cs="Georgia" w:eastAsia="Georgia" w:hAnsi="Georgia"/>
          <w:b/>
          <w:bCs/>
          <w:color w:val="2E4057"/>
          <w:sz w:val="36"/>
          <w:szCs w:val="36"/>
        </w:rPr>
        <w:t xml:space="preserve">Lecture 1</w:t>
      </w:r>
    </w:p>
    <w:p>
      <w:pPr>
        <w:spacing w:after="200"/>
        <w:jc w:val="center"/>
      </w:pPr>
      <w:r>
        <w:rPr>
          <w:rFonts w:ascii="Georgia" w:cs="Georgia" w:eastAsia="Georgia" w:hAnsi="Georgia"/>
          <w:i/>
          <w:iCs/>
          <w:color w:val="4A6FA5"/>
          <w:sz w:val="30"/>
          <w:szCs w:val="30"/>
        </w:rPr>
        <w:t xml:space="preserve">The Grin of the Cheshire Cat &amp;
The Address That Is The Map</w:t>
      </w:r>
    </w:p>
    <w:p>
      <w:pPr>
        <w:spacing w:after="100" w:before="100"/>
      </w:pPr>
      <w:r>
        <w:t xml:space="preserve"/>
      </w:r>
    </w:p>
    <w:p>
      <w:pPr>
        <w:spacing w:after="40"/>
        <w:jc w:val="center"/>
      </w:pPr>
      <w:r>
        <w:rPr>
          <w:rFonts w:ascii="Georgia" w:cs="Georgia" w:eastAsia="Georgia" w:hAnsi="Georgia"/>
          <w:sz w:val="26"/>
          <w:szCs w:val="26"/>
        </w:rPr>
        <w:t xml:space="preserve">Lecturer: Essam Abadir</w:t>
      </w:r>
    </w:p>
    <w:p>
      <w:pPr>
        <w:spacing w:after="40"/>
        <w:jc w:val="center"/>
      </w:pPr>
      <w:r>
        <w:rPr>
          <w:rFonts w:ascii="Georgia" w:cs="Georgia" w:eastAsia="Georgia" w:hAnsi="Georgia"/>
          <w:color w:val="666666"/>
          <w:sz w:val="22"/>
          <w:szCs w:val="22"/>
        </w:rPr>
        <w:t xml:space="preserve">Teaching Assistants: The EGPT Agent Team</w:t>
      </w:r>
    </w:p>
    <w:p>
      <w:pPr>
        <w:spacing w:after="200" w:before="200"/>
      </w:pPr>
      <w:r>
        <w:t xml:space="preserve"/>
      </w:r>
    </w:p>
    <w:p>
      <w:pPr>
        <w:spacing w:after="120" w:before="120"/>
        <w:ind w:left="720" w:right="720"/>
      </w:pPr>
      <w:r>
        <w:rPr>
          <w:i/>
          <w:iCs/>
        </w:rPr>
        <w:t xml:space="preserve">“Long after the specific equations fade from your memory, the probabilistic point of view will remain with you, much as the grin on the Cheshire cat.”</w:t>
      </w:r>
      <w:r>
        <w:t xml:space="preserve">
</w:t>
      </w:r>
      <w:r>
        <w:rPr>
          <w:b/>
          <w:bCs/>
          <w:sz w:val="22"/>
          <w:szCs w:val="22"/>
        </w:rPr>
        <w:t xml:space="preserve">— Gian-Carlo Rota</w:t>
      </w:r>
    </w:p>
    <w:p>
      <w:r>
        <w:br w:type="page"/>
      </w:r>
    </w:p>
    <w:p>
      <w:pPr>
        <w:pStyle w:val="Heading1"/>
      </w:pPr>
      <w:r>
        <w:t xml:space="preserve">I. The Power of Pictures and the Cheshire Cat’s Grin</w:t>
      </w:r>
    </w:p>
    <w:p>
      <w:pPr>
        <w:spacing w:after="200"/>
      </w:pPr>
      <w:r>
        <w:t xml:space="preserve">Welcome to probability. Like geometry, probability is not just a collection of theorems; it is a fundamentally new way of looking at nature. I must tell you upfront: I am afflicted with dyslexia and dysgraphia, which means I cannot slog through endless symbolic equations. Instead, I picture math in my mind, simulating the next frame in the movie we call reality. There is no shame in this — in fact, this visual, discrete intuition was the preferred method of giants like Stanislaw Ulam.</w:t>
      </w:r>
    </w:p>
    <w:p>
      <w:pPr>
        <w:spacing w:after="200"/>
      </w:pPr>
      <w:r>
        <w:t xml:space="preserve">Until very recently in the history of thought, the picture was the undeniable part of a proof. From Euclid’s diagrams to Newton’s fluxions, what you could draw was what you could trust. The reality of the picture was beyond question. Then came a trio of revolutionaries — Cantor, Gödel, and Bohr — who told us to put the pictures away, because reality itself is unreliable.</w:t>
      </w:r>
    </w:p>
    <w:p>
      <w:pPr>
        <w:spacing w:after="200"/>
      </w:pPr>
      <w:r>
        <w:t xml:space="preserve">Let us define a technical term. </w:t>
      </w:r>
      <w:r>
        <w:rPr>
          <w:i/>
          <w:iCs/>
        </w:rPr>
        <w:t xml:space="preserve">Non-sense</w:t>
      </w:r>
      <w:r>
        <w:t xml:space="preserve"> means, precisely, something that does not make sense — something you cannot picture, cannot draw, cannot simulate in your mind’s eye. The consequence of Cantor-Gödel-Bohr is that we must now accept that non-sense is sense. There is no choice: we must accept that 1+1 sometimes does not equal two, that there is spooky action at a distance, and that reality is made of strings vibrating in eleven dimensions. If you cannot picture it, so much the worse for your pictures.</w:t>
      </w:r>
    </w:p>
    <w:p>
      <w:pPr>
        <w:spacing w:after="200"/>
      </w:pPr>
      <w:r>
        <w:t xml:space="preserve">I refuse. And so did Ulam. And so, I believe, would Rota.</w:t>
      </w:r>
    </w:p>
    <w:p>
      <w:pPr>
        <w:spacing w:after="200"/>
      </w:pPr>
      <w:r>
        <w:t xml:space="preserve">My own professor, Gian-Carlo Rota, taught me that the goal of this course is to learn to think probabilistically. He used to say that long after the specific equations fade from your memory, the probabilistic point of view will remain with you, “much as the grin on the Cheshire cat.”</w:t>
      </w:r>
    </w:p>
    <w:p>
      <w:pPr>
        <w:spacing w:after="200"/>
      </w:pPr>
      <w:r>
        <w:t xml:space="preserve">But this course is not merely a reimagining of a probability class. This is a course about artificial intelligence — or, more precisely, about the nature of intelligence itself. And the timing could not be more urgent.</w:t>
      </w:r>
    </w:p>
    <w:p>
      <w:pPr>
        <w:spacing w:after="200"/>
      </w:pPr>
      <w:r>
        <w:t xml:space="preserve">At this moment, we are boiling rivers to cool AI datacenters which consume as much power as small nations. Elon Musk just literally launched the world’s first trillion-dollar startup — to put AI datacenters in space! And yet, your brain does far more thinking than any datacenter on Earth, and it uses less power than the light bulb inside your refrigerator.</w:t>
      </w:r>
    </w:p>
    <w:p>
      <w:pPr>
        <w:spacing w:after="200"/>
      </w:pPr>
      <w:r>
        <w:t xml:space="preserve">Whether intelligence runs on silicon or on 20 watts of electrochemistry, the question is the same: what is computation, and what is its relationship to thought? By the end of this course, you will have the tools to answer that question. And the answer, I promise you, will be far simpler than you expect.</w:t>
      </w:r>
    </w:p>
    <w:p>
      <w:pPr>
        <w:pBdr>
          <w:bottom w:val="single" w:color="2E4057" w:sz="6" w:space="8"/>
        </w:pBdr>
        <w:spacing w:after="200" w:before="200"/>
      </w:pPr>
      <w:r>
        <w:t xml:space="preserve"/>
      </w:r>
    </w:p>
    <w:p>
      <w:pPr>
        <w:pStyle w:val="Heading1"/>
      </w:pPr>
      <w:r>
        <w:t xml:space="preserve">II. A Personal Prologue: Sitting in Your Chair</w:t>
      </w:r>
    </w:p>
    <w:p>
      <w:pPr>
        <w:spacing w:after="160"/>
      </w:pPr>
      <w:r>
        <w:t xml:space="preserve">I am Essam Abadir. I took this exact class in 1993, during one of the last years it was taught by Professor Rota. Rota was a professor of applied mathematics and philosophy, and in this course, I profess to explore those same intertwined topics. I can only hope to convey the same sense of wonder he inspired in me.</w:t>
      </w:r>
    </w:p>
    <w:p>
      <w:pPr>
        <w:spacing w:after="200"/>
      </w:pPr>
      <w:r>
        <w:rPr>
          <w:i/>
          <w:iCs/>
        </w:rPr>
        <w:t xml:space="preserve">Standard disclaimer: The stories I tell are based on actual events, but for dramatic effect — or sometimes simply due to the fog of memory — some facts may be altered or combined.</w:t>
      </w:r>
    </w:p>
    <w:p>
      <w:pPr>
        <w:spacing w:after="80"/>
      </w:pPr>
      <w:r>
        <w:rPr>
          <w:b/>
          <w:bCs/>
        </w:rPr>
        <w:t xml:space="preserve">How I ended up here:</w:t>
      </w:r>
    </w:p>
    <w:p>
      <w:pPr>
        <w:spacing w:after="200"/>
      </w:pPr>
      <w:r>
        <w:t xml:space="preserve">In the fall of 1990, I arrived at MIT excited beyond measure, hoping to finally understand how the world works. I signed up for the theoretical tracks in math and physics. What I found crushed me. Endless equations and absolutely no explanations. I had no intuitive grasp of calculus, why electricity supposedly doesn’t work like water, how magnets function, or the rhyme and reason behind chemistry. I wasn’t shelling out all that money and heartache just to become a glorified calculator. I dropped the classes, mostly stopped going to lectures entirely, and became honestly bitter and depressed.</w:t>
      </w:r>
    </w:p>
    <w:p>
      <w:pPr>
        <w:spacing w:after="80"/>
      </w:pPr>
      <w:r>
        <w:rPr>
          <w:b/>
          <w:bCs/>
        </w:rPr>
        <w:t xml:space="preserve">Wandering into Rota’s office:</w:t>
      </w:r>
    </w:p>
    <w:p>
      <w:pPr>
        <w:spacing w:after="160"/>
      </w:pPr>
      <w:r>
        <w:t xml:space="preserve">I actually ended up there because I wanted to study Artificial Intelligence. In the early 90s, that wasn’t really a “thing.” I had sat in on Marvin Minsky’s class, but it wasn’t my style. My advisor threw up his hands and said, “Go talk to Rota.”</w:t>
      </w:r>
    </w:p>
    <w:p>
      <w:pPr>
        <w:spacing w:after="120"/>
      </w:pPr>
      <w:r>
        <w:t xml:space="preserve">When I told Rota I wanted to study AI, he laughed out loud.</w:t>
      </w:r>
    </w:p>
    <w:p>
      <w:pPr>
        <w:spacing w:after="120" w:before="120"/>
        <w:ind w:left="720" w:right="720"/>
      </w:pPr>
      <w:r>
        <w:rPr>
          <w:i/>
          <w:iCs/>
        </w:rPr>
        <w:t xml:space="preserve">“Don’t ever say ‘AI’ again,” he warned me. “People will think you are crazy. Maybe you want to read John von Neumann’s The Computer and the Brain. We have plenty of room for you here in applied mathematics... I don’t think we have any other students in the department.”</w:t>
      </w:r>
    </w:p>
    <w:p>
      <w:pPr>
        <w:spacing w:after="160"/>
      </w:pPr>
      <w:r>
        <w:t xml:space="preserve">Of course, Rota was being Rota. He knew exactly what I was after. He just didn’t call it AI. He called it probability, which, as you will discover, is the same thing.</w:t>
      </w:r>
    </w:p>
    <w:p>
      <w:pPr>
        <w:spacing w:after="200"/>
      </w:pPr>
      <w:r>
        <w:t xml:space="preserve">I don’t stand before you as some brilliant mind. Decades ago, I sat in the exact same chairs you are sitting in now, as a student in this very class. I was the only student who couldn’t program, struggling to understand the material. But by the end of this class, I knew without a doubt that Professor Rota had delivered on unveiling profound truths about the universe.</w:t>
      </w:r>
    </w:p>
    <w:p>
      <w:pPr>
        <w:spacing w:after="80"/>
      </w:pPr>
      <w:r>
        <w:rPr>
          <w:b/>
          <w:bCs/>
        </w:rPr>
        <w:t xml:space="preserve">Course context:</w:t>
      </w:r>
    </w:p>
    <w:p>
      <w:pPr>
        <w:spacing w:after="160"/>
      </w:pPr>
      <w:r>
        <w:t xml:space="preserve">Rota’s original version of this class focused on quantum mechanics and gambling — a reflection of his time consulting at Los Alamos under the heavy influence of Stanislaw Ulam. In our updated version, the problems are largely about AI, computation, and game theory (which is just gambling in economic markets). We will be following Rota’s unpublished manuscript and drawing from his book, Indiscrete Thoughts.</w:t>
      </w:r>
    </w:p>
    <w:p>
      <w:pPr>
        <w:spacing w:after="200"/>
      </w:pPr>
      <w:r>
        <w:t xml:space="preserve">As that title implies, there will be no holding back. We will be purely discrete in our mathematics, and our only apologies will be Socratic when we are forced to push back against institutional nonsense.</w:t>
      </w:r>
    </w:p>
    <w:p>
      <w:pPr>
        <w:pBdr>
          <w:bottom w:val="single" w:color="2E4057" w:sz="6" w:space="8"/>
        </w:pBdr>
        <w:spacing w:after="200" w:before="200"/>
      </w:pPr>
      <w:r>
        <w:t xml:space="preserve"/>
      </w:r>
    </w:p>
    <w:p>
      <w:pPr>
        <w:pStyle w:val="Heading1"/>
      </w:pPr>
      <w:r>
        <w:t xml:space="preserve">III. Gödel’s Real Question: Can a Machine Think?</w:t>
      </w:r>
    </w:p>
    <w:p>
      <w:pPr>
        <w:spacing w:after="200"/>
      </w:pPr>
      <w:r>
        <w:t xml:space="preserve">Before we dive into the mathematics, I want to frame the deepest question of this course. It is an old question, but it has never been more urgent than it is right now, in the age of large language models and artificial intelligence.</w:t>
      </w:r>
    </w:p>
    <w:p>
      <w:pPr>
        <w:spacing w:after="200"/>
      </w:pPr>
      <w:r>
        <w:t xml:space="preserve">In 1956, Kurt Gödel wrote a letter to John von Neumann. It is one of the most remarkable documents in the history of mathematics. Von Neumann was dying of cancer. Gödel knew it. And yet, rather than pleasantries, Gödel posed a question that would later become the P vs. NP problem — though it would not receive that name for another fifteen years.</w:t>
      </w:r>
    </w:p>
    <w:p>
      <w:pPr>
        <w:spacing w:after="120"/>
      </w:pPr>
      <w:r>
        <w:t xml:space="preserve">But here is what I want you to notice about the letter. Strip away the formal logic and the Turing machine notation, and Gödel was really asking an AI question:</w:t>
      </w:r>
    </w:p>
    <w:p>
      <w:pPr>
        <w:spacing w:after="120" w:before="120"/>
        <w:ind w:left="720" w:right="720"/>
      </w:pPr>
      <w:r>
        <w:rPr>
          <w:b/>
          <w:bCs/>
          <w:i/>
          <w:iCs/>
        </w:rPr>
        <w:t xml:space="preserve">If a machine can verify a proof efficiently, can it also discover proofs efficiently? And if it can — what, then, of the mathematician?</w:t>
      </w:r>
    </w:p>
    <w:p>
      <w:pPr>
        <w:spacing w:after="200"/>
      </w:pPr>
      <w:r>
        <w:t xml:space="preserve">Gödel was haunted by this. He had spent his career trying to prove limits — his incompleteness theorems claimed to show that no formal system can prove all truths about itself. There are things, he thought he proved, that are true but unprovable. And so when he asked von Neumann whether machines could discover proofs as efficiently as they verify them, the subtext was existential: Is there some spark of mathematical creativity, some faculty of the human mind, that transcends mechanical computation? Is there something a mind can do that a machine cannot?</w:t>
      </w:r>
    </w:p>
    <w:p>
      <w:pPr>
        <w:spacing w:after="200"/>
      </w:pPr>
      <w:r>
        <w:t xml:space="preserve">Gödel imagined the machine as a deterministic, step-by-step logical engine — a Turing machine, grinding through all possible proofs one by one. If P does not equal NP, then the machine is doomed: it can check answers quickly but must search for them slowly. The human mind, with its flashes of insight and intuition, would hold a permanent advantage over the machine. Creativity would be safe.</w:t>
      </w:r>
    </w:p>
    <w:p>
      <w:pPr>
        <w:spacing w:after="200"/>
      </w:pPr>
      <w:r>
        <w:t xml:space="preserve">Von Neumann never answered the letter. He was too ill. But in the months before his death, he was writing something that, had Gödel read it, might have changed the entire framing of the question.</w:t>
      </w:r>
    </w:p>
    <w:p>
      <w:pPr>
        <w:pBdr>
          <w:bottom w:val="single" w:color="2E4057" w:sz="6" w:space="8"/>
        </w:pBdr>
        <w:spacing w:after="200" w:before="200"/>
      </w:pPr>
      <w:r>
        <w:t xml:space="preserve"/>
      </w:r>
    </w:p>
    <w:p>
      <w:pPr>
        <w:pStyle w:val="Heading1"/>
      </w:pPr>
      <w:r>
        <w:t xml:space="preserve">IV. Von Neumann’s Answer: The Statistical Mind</w:t>
      </w:r>
    </w:p>
    <w:p>
      <w:pPr>
        <w:spacing w:after="200"/>
      </w:pPr>
      <w:r>
        <w:t xml:space="preserve">Von Neumann’s final book, The Computer and the Brain, published posthumously in 1957, contains a devastating diagnosis and a radical prescription.</w:t>
      </w:r>
    </w:p>
    <w:p>
      <w:pPr>
        <w:spacing w:after="80"/>
      </w:pPr>
      <w:r>
        <w:rPr>
          <w:b/>
          <w:bCs/>
        </w:rPr>
        <w:t xml:space="preserve">The diagnosis:</w:t>
      </w:r>
    </w:p>
    <w:p>
      <w:pPr>
        <w:spacing w:after="120"/>
      </w:pPr>
      <w:r>
        <w:t xml:space="preserve">The computer architecture that von Neumann himself had designed — the “von Neumann machine” that every modern computer is based on — was fundamentally doomed. He showed that 425 successive operations, each introducing a mere 5% error, degrade precision by a factor of a billion. On a modern 2000 TFLOP GPU using 16-bit floating-point precision, within 0.2 nanoseconds, 99% of the calculation is noise. Remember these three numbers:</w:t>
      </w:r>
    </w:p>
    <w:p>
      <w:pPr>
        <w:pStyle w:val="ListParagraph"/>
        <w:numPr>
          <w:ilvl w:val="0"/>
          <w:numId w:val="2"/>
        </w:numPr>
        <w:spacing w:after="80"/>
      </w:pPr>
      <w:r>
        <w:rPr>
          <w:b/>
          <w:bCs/>
          <w:i/>
          <w:iCs/>
        </w:rPr>
        <w:t xml:space="preserve">0.2 nanoseconds</w:t>
      </w:r>
      <w:r>
        <w:t xml:space="preserve">: time to lose 99% accuracy training an LLM on a modern GPU.</w:t>
      </w:r>
    </w:p>
    <w:p>
      <w:pPr>
        <w:pStyle w:val="ListParagraph"/>
        <w:numPr>
          <w:ilvl w:val="0"/>
          <w:numId w:val="2"/>
        </w:numPr>
        <w:spacing w:after="80"/>
      </w:pPr>
      <w:r>
        <w:rPr>
          <w:b/>
          <w:bCs/>
          <w:i/>
          <w:iCs/>
        </w:rPr>
        <w:t xml:space="preserve">1.277 billion × faster</w:t>
      </w:r>
      <w:r>
        <w:t xml:space="preserve">: EGPT integer quantum Fourier transform vs. 2,048 GPUs.</w:t>
      </w:r>
    </w:p>
    <w:p>
      <w:pPr>
        <w:pStyle w:val="ListParagraph"/>
        <w:numPr>
          <w:ilvl w:val="0"/>
          <w:numId w:val="2"/>
        </w:numPr>
        <w:spacing w:after="200"/>
      </w:pPr>
      <w:r>
        <w:rPr>
          <w:b/>
          <w:bCs/>
          <w:i/>
          <w:iCs/>
        </w:rPr>
        <w:t xml:space="preserve">5,000 IOPs vs. 1.7 million trillion FLOPs</w:t>
      </w:r>
      <w:r>
        <w:t xml:space="preserve">: ENIAC (1946) vs. El Capitan (2024) on the same quantum problem.</w:t>
      </w:r>
    </w:p>
    <w:p>
      <w:pPr>
        <w:spacing w:after="80"/>
      </w:pPr>
      <w:r>
        <w:rPr>
          <w:b/>
          <w:bCs/>
        </w:rPr>
        <w:t xml:space="preserve">The prescription:</w:t>
      </w:r>
    </w:p>
    <w:p>
      <w:pPr>
        <w:spacing w:after="120"/>
      </w:pPr>
      <w:r>
        <w:t xml:space="preserve">Von Neumann concluded that the brain uses a radically different system of notation:</w:t>
      </w:r>
    </w:p>
    <w:p>
      <w:pPr>
        <w:spacing w:after="120" w:before="120"/>
        <w:ind w:left="720" w:right="720"/>
      </w:pPr>
      <w:r>
        <w:rPr>
          <w:i/>
          <w:iCs/>
        </w:rPr>
        <w:t xml:space="preserve">“Instead of the precise systems of markers where the position — and presence or absence — of every marker counts decisively in determining the meaning of the message, we have here a system of notations in which the meaning is conveyed by the statistical properties of the message.”</w:t>
      </w:r>
    </w:p>
    <w:p>
      <w:pPr>
        <w:spacing w:after="200"/>
      </w:pPr>
      <w:r>
        <w:t xml:space="preserve">This is the key. Gödel imagined computation as a logical, deterministic, arithmetic process — a machine that checks proofs symbol by symbol. Von Neumann, on his deathbed, realized the brain does not work this way at all. The brain is statistical. It computes the way Monte Carlo computes: not by exhaustive search, but by random walks through possibility space. Not by precision, but by pattern. Not by the position of every marker, but by the statistical shape of the ensemble.</w:t>
      </w:r>
    </w:p>
    <w:p>
      <w:pPr>
        <w:spacing w:after="200"/>
      </w:pPr>
      <w:r>
        <w:t xml:space="preserve">This completely turns Gödel’s question on its head. Gödel asked: can a machine match the creative insight of the mathematician? But he assumed the machine was deterministic. Von Neumann’s answer is: the mathematician’s insight was never deterministic in the first place. The brain is a statistical computer running on 20 watts of power. The “flash of insight” is not a logical deduction — it is a random walk that found a short path.</w:t>
      </w:r>
    </w:p>
    <w:p>
      <w:pPr>
        <w:spacing w:after="200"/>
      </w:pPr>
      <w:r>
        <w:t xml:space="preserve">And that brings us to the deepest question of all.</w:t>
      </w:r>
    </w:p>
    <w:p>
      <w:pPr>
        <w:pBdr>
          <w:bottom w:val="single" w:color="2E4057" w:sz="6" w:space="8"/>
        </w:pBdr>
        <w:spacing w:after="200" w:before="200"/>
      </w:pPr>
      <w:r>
        <w:t xml:space="preserve"/>
      </w:r>
    </w:p>
    <w:p>
      <w:pPr>
        <w:pStyle w:val="Heading1"/>
      </w:pPr>
      <w:r>
        <w:t xml:space="preserve">V. Je Pense Donc Je Suis?</w:t>
      </w:r>
    </w:p>
    <w:p>
      <w:pPr>
        <w:spacing w:after="200"/>
      </w:pPr>
      <w:r>
        <w:t xml:space="preserve">If the brain is a statistical computer — a stochastic machine executing random walks on 20 watts — then the question is no longer Gödel’s question. It is Descartes’s.</w:t>
      </w:r>
    </w:p>
    <w:p>
      <w:pPr>
        <w:spacing w:after="120" w:before="120"/>
        <w:ind w:left="720" w:right="720"/>
      </w:pPr>
      <w:r>
        <w:rPr>
          <w:b/>
          <w:bCs/>
          <w:i/>
          <w:iCs/>
        </w:rPr>
        <w:t xml:space="preserve">Je pense, donc je suis.</w:t>
      </w:r>
      <w:r>
        <w:t xml:space="preserve"> — I think, therefore I am.</w:t>
      </w:r>
    </w:p>
    <w:p>
      <w:pPr>
        <w:spacing w:after="200"/>
      </w:pPr>
      <w:r>
        <w:t xml:space="preserve">Descartes arrived at this formulation by doubting everything. He doubted the external world, doubted his senses, doubted mathematics. The one thing he could not doubt was the act of doubting itself. Something was doing the thinking. That something — the thinker — must exist.</w:t>
      </w:r>
    </w:p>
    <w:p>
      <w:pPr>
        <w:spacing w:after="200"/>
      </w:pPr>
      <w:r>
        <w:t xml:space="preserve">Now consider what we’ve established. Von Neumann proved the brain computes statistically. Ulam showed that random walks can reconstruct the physical universe. Rota proved that entropy is the unique measure of information. Einstein insisted that reality must be discrete and algebraic. And the EGPT framework shows that in an information space where every element is maximally compressed, defining a problem is defining its solution.</w:t>
      </w:r>
    </w:p>
    <w:p>
      <w:pPr>
        <w:spacing w:after="200"/>
      </w:pPr>
      <w:r>
        <w:t xml:space="preserve">All of this accounts for the computational power of the brain. We can describe the mechanism. We can even, in principle, build one that operates on the same statistical principles.</w:t>
      </w:r>
    </w:p>
    <w:p>
      <w:pPr>
        <w:spacing w:after="200"/>
      </w:pPr>
      <w:r>
        <w:t xml:space="preserve">But here is the question I cannot answer, and I leave it to you: </w:t>
      </w:r>
      <w:r>
        <w:rPr>
          <w:b/>
          <w:bCs/>
          <w:i/>
          <w:iCs/>
        </w:rPr>
        <w:t xml:space="preserve">How does computational power get directed by will?</w:t>
      </w:r>
    </w:p>
    <w:p>
      <w:pPr>
        <w:spacing w:after="200"/>
      </w:pPr>
      <w:r>
        <w:t xml:space="preserve">A random walk, by definition, has no intention. Monte Carlo has no purpose. A Markov chain does not want to converge. And yet — you are sitting in this room, by choice, with the intention to learn. Something in your brain takes the raw statistical machinery and aims it. Descartes called this the soul. Neuroscientists call it consciousness. Philosophers call it the hard problem.</w:t>
      </w:r>
    </w:p>
    <w:p>
      <w:pPr>
        <w:spacing w:after="200"/>
      </w:pPr>
      <w:r>
        <w:t xml:space="preserve">I call it the greatest unsolved problem of this course. Not pennies on a carpet. Not random walks. Not P vs. NP. The real question is: how does a universe made of coin flips produce a being that wants to understand itself?</w:t>
      </w:r>
    </w:p>
    <w:p>
      <w:pPr>
        <w:spacing w:after="200"/>
      </w:pPr>
      <w:r>
        <w:t xml:space="preserve">I do not pretend to have the answer. But I suspect the tools are in this classroom. And perhaps you will find them.</w:t>
      </w:r>
    </w:p>
    <w:p>
      <w:pPr>
        <w:pBdr>
          <w:bottom w:val="single" w:color="2E4057" w:sz="6" w:space="8"/>
        </w:pBdr>
        <w:spacing w:after="200" w:before="200"/>
      </w:pPr>
      <w:r>
        <w:t xml:space="preserve"/>
      </w:r>
    </w:p>
    <w:p>
      <w:pPr>
        <w:pStyle w:val="Heading1"/>
      </w:pPr>
      <w:r>
        <w:t xml:space="preserve">VI. Rota’s Class Intro Redux — The Great Unsolved Problems</w:t>
      </w:r>
    </w:p>
    <w:p>
      <w:pPr>
        <w:spacing w:after="200"/>
      </w:pPr>
      <w:r>
        <w:rPr>
          <w:i/>
          <w:iCs/>
        </w:rPr>
        <w:t xml:space="preserve">This section follows Chapter 1 of the 1992 Edition</w:t>
      </w:r>
    </w:p>
    <w:p>
      <w:pPr>
        <w:spacing w:after="120"/>
      </w:pPr>
      <w:r>
        <w:t xml:space="preserve">On that first day in 1993, Rota did not start by writing dry axioms on the chalkboard. Instead, he told us:</w:t>
      </w:r>
    </w:p>
    <w:p>
      <w:pPr>
        <w:spacing w:after="120" w:before="120"/>
        <w:ind w:left="720" w:right="720"/>
      </w:pPr>
      <w:r>
        <w:rPr>
          <w:i/>
          <w:iCs/>
        </w:rPr>
        <w:t xml:space="preserve">“Probability is one of the greatest achievements of this century. Like geometry, it is a way of looking at nature... The purpose of this course is to learn to think probabilistically.”</w:t>
      </w:r>
    </w:p>
    <w:p>
      <w:pPr>
        <w:spacing w:after="160"/>
      </w:pPr>
      <w:r>
        <w:t xml:space="preserve">He then proceeded to lay out the greatest unsolved problems in science and math. He presented these monumental mysteries to a room full of undergraduates and said: “Perhaps you will be the one to solve one of them.”</w:t>
      </w:r>
    </w:p>
    <w:p>
      <w:pPr>
        <w:spacing w:after="200"/>
      </w:pPr>
      <w:r>
        <w:t xml:space="preserve">We are not going to start with dry axioms either. We are going to start by looking at the greatest unsolved problems of our time. Rota believed in tackling these mysteries using simple, perfectly countable, and auditable rules. Here they are, exactly as he presented them.</w:t>
      </w:r>
    </w:p>
    <w:p>
      <w:pPr>
        <w:spacing w:after="40"/>
      </w:pPr>
      <w:r>
        <w:rPr>
          <w:b/>
          <w:bCs/>
        </w:rPr>
        <w:t xml:space="preserve">Pennies on a Carpet.</w:t>
      </w:r>
    </w:p>
    <w:p>
      <w:pPr>
        <w:spacing w:after="160"/>
      </w:pPr>
      <w:r>
        <w:t xml:space="preserve">Drop n pennies at random on a rectangular carpet. What is the probability no two overlap? This is one of the most important problems of statistical mechanics. If we could answer it, we’d know why water boils at 100°C on the basis of purely atomic computation. Rota: “Nothing is known about this problem.” The 1D version — needles on a stick — is solvable. The striking difficulty gap is called the “dimensional barrier.” The only technique we can presently apply: the “method of ignorance” — Monte Carlo.</w:t>
      </w:r>
    </w:p>
    <w:p>
      <w:pPr>
        <w:spacing w:after="40"/>
      </w:pPr>
      <w:r>
        <w:rPr>
          <w:b/>
          <w:bCs/>
        </w:rPr>
        <w:t xml:space="preserve">Random Walk.</w:t>
      </w:r>
    </w:p>
    <w:p>
      <w:pPr>
        <w:spacing w:after="160"/>
      </w:pPr>
      <w:r>
        <w:t xml:space="preserve">A drunkard on a grid walks one step in a random direction at each corner. How long will it take him to get home? The answer is not a number but a probability distribution — a string of numbers each with a suitable probability. That is what “answering a question probabilistically” means. The self-avoiding random walk (the drunkard never retraces steps) is related to the problem of polymer growth in chemistry.</w:t>
      </w:r>
    </w:p>
    <w:p>
      <w:pPr>
        <w:spacing w:after="40"/>
      </w:pPr>
      <w:r>
        <w:rPr>
          <w:b/>
          <w:bCs/>
        </w:rPr>
        <w:t xml:space="preserve">Cluster Analysis.</w:t>
      </w:r>
    </w:p>
    <w:p>
      <w:pPr>
        <w:spacing w:after="160"/>
      </w:pPr>
      <w:r>
        <w:t xml:space="preserve">Dots arrayed in the plane, like stars in the sky. The individual points obey no physical law, but the whole ensemble does. The problem: invent the possible physical laws that such patterns can satisfy. This is the theory of stochastic point processes — closely related to pattern recognition.</w:t>
      </w:r>
    </w:p>
    <w:p>
      <w:pPr>
        <w:spacing w:after="40"/>
      </w:pPr>
      <w:r>
        <w:rPr>
          <w:b/>
          <w:bCs/>
        </w:rPr>
        <w:t xml:space="preserve">Brownian Motion.</w:t>
      </w:r>
    </w:p>
    <w:p>
      <w:pPr>
        <w:spacing w:after="160"/>
      </w:pPr>
      <w:r>
        <w:t xml:space="preserve">Norbert Wiener showed that if the drunkard wanders continuously and hits a straight-line barrier, the distribution of where he hits it is precisely the normal density function — the bell curve. This connects random walks to the single most important function in probability.</w:t>
      </w:r>
    </w:p>
    <w:p>
      <w:pPr>
        <w:spacing w:after="40"/>
      </w:pPr>
      <w:r>
        <w:rPr>
          <w:b/>
          <w:bCs/>
        </w:rPr>
        <w:t xml:space="preserve">Contagion and Percolation.</w:t>
      </w:r>
    </w:p>
    <w:p>
      <w:pPr>
        <w:spacing w:after="160"/>
      </w:pPr>
      <w:r>
        <w:t xml:space="preserve">An orchard of evenly spaced trees. Some become infected. Each infected tree has probability p of infecting neighbors before dying. There exists a critical probability: below it the disease dies out, above it the disease spreads forever. How do you compute that threshold?</w:t>
      </w:r>
    </w:p>
    <w:p>
      <w:pPr>
        <w:spacing w:after="40"/>
      </w:pPr>
      <w:r>
        <w:rPr>
          <w:b/>
          <w:bCs/>
        </w:rPr>
        <w:t xml:space="preserve">Noise.</w:t>
      </w:r>
    </w:p>
    <w:p>
      <w:pPr>
        <w:spacing w:after="160"/>
      </w:pPr>
      <w:r>
        <w:t xml:space="preserve">A signal from a radio transmitter perturbed by noise along the way. The whole theory of noise filtering consists of computations involving the normal density function.</w:t>
      </w:r>
    </w:p>
    <w:p>
      <w:pPr>
        <w:spacing w:after="40"/>
      </w:pPr>
      <w:r>
        <w:rPr>
          <w:b/>
          <w:bCs/>
        </w:rPr>
        <w:t xml:space="preserve">Coin Tossing.</w:t>
      </w:r>
    </w:p>
    <w:p>
      <w:pPr>
        <w:spacing w:after="160"/>
      </w:pPr>
      <w:r>
        <w:t xml:space="preserve">Win $1 on heads, lose $1 on tails. If after many tosses your net gain is zero, what is the most probable number of times you crossed from gain to loss? The answer is counterintuitive: zero times. During a long betting session, the most probable occurrence is either a winning streak or a losing streak. Frequent changes are actually unlikely. This is the famous “arcsine law” of fluctuation theory.</w:t>
      </w:r>
    </w:p>
    <w:p>
      <w:pPr>
        <w:spacing w:after="40"/>
      </w:pPr>
      <w:r>
        <w:rPr>
          <w:b/>
          <w:bCs/>
        </w:rPr>
        <w:t xml:space="preserve">Cell Growth.</w:t>
      </w:r>
    </w:p>
    <w:p>
      <w:pPr>
        <w:spacing w:after="200"/>
      </w:pPr>
      <w:r>
        <w:t xml:space="preserve">Start with a little square. With some probability it produces a new square on one of its four sides. What pattern does such growth produce? What is the probability the tissue encloses an island?</w:t>
      </w:r>
    </w:p>
    <w:p>
      <w:pPr>
        <w:spacing w:after="120" w:before="120"/>
        <w:ind w:left="720" w:right="720"/>
      </w:pPr>
      <w:r>
        <w:rPr>
          <w:i/>
          <w:iCs/>
        </w:rPr>
        <w:t xml:space="preserve">“The problems described above are just a sampling of the many interesting unsolved problems of probability. Perhaps you will be the one to solve one of them...” — Rota</w:t>
      </w:r>
    </w:p>
    <w:p>
      <w:pPr>
        <w:spacing w:after="200"/>
      </w:pPr>
      <w:r>
        <w:t xml:space="preserve">As a fun historical aside: Kenneth Baclawski, who co-authored the manuscript we are using, seems to have invented the MapReduce algorithm in the very same year I was sitting in Rota’s class. So when Rota said one of us might change the world, he wasn’t kidding. There is hope for us all.</w:t>
      </w:r>
    </w:p>
    <w:p>
      <w:pPr>
        <w:spacing w:after="200"/>
      </w:pPr>
      <w:r>
        <w:rPr>
          <w:b/>
          <w:bCs/>
        </w:rPr>
        <w:t xml:space="preserve">Today, we actually know almost everything about those “unsolved” problems Rota presented. And we know it because of five big ideas.</w:t>
      </w:r>
    </w:p>
    <w:p>
      <w:pPr>
        <w:pBdr>
          <w:bottom w:val="single" w:color="2E4057" w:sz="6" w:space="8"/>
        </w:pBdr>
        <w:spacing w:after="200" w:before="200"/>
      </w:pPr>
      <w:r>
        <w:t xml:space="preserve"/>
      </w:r>
    </w:p>
    <w:p>
      <w:pPr>
        <w:pStyle w:val="Heading1"/>
      </w:pPr>
      <w:r>
        <w:t xml:space="preserve">VII. The Five Big Ideas</w:t>
      </w:r>
    </w:p>
    <w:p>
      <w:pPr>
        <w:spacing w:after="200"/>
      </w:pPr>
      <w:r>
        <w:t xml:space="preserve">Throughout this course, we will explore the universe through the lens of five profound concepts, handed down over a century from five giants of mathematics and physics.</w:t>
      </w:r>
    </w:p>
    <w:p>
      <w:pPr>
        <w:spacing w:after="40"/>
      </w:pPr>
      <w:r>
        <w:rPr>
          <w:b/>
          <w:bCs/>
        </w:rPr>
        <w:t xml:space="preserve">1. Stanislaw Ulam’s Idea (ID1):</w:t>
      </w:r>
    </w:p>
    <w:p>
      <w:pPr>
        <w:spacing w:after="80"/>
      </w:pPr>
      <w:r>
        <w:t xml:space="preserve">The physical universe — the Centimeter-Gram-Second system — can be entirely reconstructed from a simple random walk. Not approximated. Derived. Distance is how far a particle walks, time is how many steps it takes, and mass is the information content of its path.</w:t>
      </w:r>
    </w:p>
    <w:p>
      <w:pPr>
        <w:spacing w:after="200"/>
      </w:pPr>
      <w:r>
        <w:rPr>
          <w:i/>
          <w:iCs/>
        </w:rPr>
        <w:t xml:space="preserve">This solves: Random Walk, Brownian Motion, Cell Growth, Pennies on a Carpet (via Monte Carlo simulation of the discrete walks).</w:t>
      </w:r>
    </w:p>
    <w:p>
      <w:pPr>
        <w:spacing w:after="40"/>
      </w:pPr>
      <w:r>
        <w:rPr>
          <w:b/>
          <w:bCs/>
        </w:rPr>
        <w:t xml:space="preserve">2. John von Neumann’s Idea (ID2):</w:t>
      </w:r>
    </w:p>
    <w:p>
      <w:pPr>
        <w:spacing w:after="80"/>
      </w:pPr>
      <w:r>
        <w:t xml:space="preserve">An ultra-efficient AI computer can be built that operates exactly like the human brain: statistically, not arithmetically. This is the blueprint to solve our current AI energy crisis. On his deathbed, von Neumann proved his own computer architecture was doomed — 425 operations at 5% error each degrade precision by a factor of a billion.</w:t>
      </w:r>
    </w:p>
    <w:p>
      <w:pPr>
        <w:spacing w:after="200"/>
      </w:pPr>
      <w:r>
        <w:rPr>
          <w:i/>
          <w:iCs/>
        </w:rPr>
        <w:t xml:space="preserve">This solves: Noise (von Neumann’s statistical notation IS the noise filter).</w:t>
      </w:r>
    </w:p>
    <w:p>
      <w:pPr>
        <w:spacing w:after="40"/>
      </w:pPr>
      <w:r>
        <w:rPr>
          <w:b/>
          <w:bCs/>
        </w:rPr>
        <w:t xml:space="preserve">3. Albert Einstein’s Idea (ID3):</w:t>
      </w:r>
    </w:p>
    <w:p>
      <w:pPr>
        <w:spacing w:after="80"/>
      </w:pPr>
      <w:r>
        <w:t xml:space="preserve">Continuous fields are an illusion. All of modern physics can, and must, be derived from a purely algebraic, discrete theory. Einstein died without finding the mathematical form. We found it.</w:t>
      </w:r>
    </w:p>
    <w:p>
      <w:pPr>
        <w:spacing w:after="200"/>
      </w:pPr>
      <w:r>
        <w:rPr>
          <w:i/>
          <w:iCs/>
        </w:rPr>
        <w:t xml:space="preserve">This solves: The “dimensional barrier” — the gap between 1D and 2D problems collapses when you work in information space rather than physical space.</w:t>
      </w:r>
    </w:p>
    <w:p>
      <w:pPr>
        <w:spacing w:after="40"/>
      </w:pPr>
      <w:r>
        <w:rPr>
          <w:b/>
          <w:bCs/>
        </w:rPr>
        <w:t xml:space="preserve">4. Gian-Carlo Rota’s Idea — the Rota Entropy Theorem (ID4):</w:t>
      </w:r>
    </w:p>
    <w:p>
      <w:pPr>
        <w:spacing w:after="80"/>
      </w:pPr>
      <w:r>
        <w:t xml:space="preserve">If truth is the record of what actually happened in reality, then entropy is the record of truth. Entropy always adds up perfectly, and it is the unique, canonical measure of information for any physically reasonable system.</w:t>
      </w:r>
    </w:p>
    <w:p>
      <w:pPr>
        <w:spacing w:after="200"/>
      </w:pPr>
      <w:r>
        <w:rPr>
          <w:i/>
          <w:iCs/>
        </w:rPr>
        <w:t xml:space="preserve">This solves: Cluster Analysis (entropy is the law governing the patterns), Percolation (the critical threshold is an entropy boundary).</w:t>
      </w:r>
    </w:p>
    <w:p>
      <w:pPr>
        <w:spacing w:after="40"/>
      </w:pPr>
      <w:r>
        <w:rPr>
          <w:b/>
          <w:bCs/>
        </w:rPr>
        <w:t xml:space="preserve">5. Essam Abadir’s Idea — the EGPT Framework (ID5):</w:t>
      </w:r>
    </w:p>
    <w:p>
      <w:pPr>
        <w:spacing w:after="80"/>
      </w:pPr>
      <w:r>
        <w:t xml:space="preserve">The flaw in our mathematical foundation. Cantor’s diagonalization argument allows for non-unique representations. But in an information space where every element is maximally compressed (respecting the Fundamental Theorem of Arithmetic), all combinations are already accounted for. The address is the map.</w:t>
      </w:r>
    </w:p>
    <w:p>
      <w:pPr>
        <w:spacing w:after="200"/>
      </w:pPr>
      <w:r>
        <w:rPr>
          <w:i/>
          <w:iCs/>
        </w:rPr>
        <w:t xml:space="preserve">This solves: All of them. When defining a problem IS defining its solution, the “unsolved” becomes a tautology. The Coin Tossing paradox (arcsine law) is resolved when you realize the walk’s history IS the data, not a deviation from some “expected” behavior.</w:t>
      </w:r>
    </w:p>
    <w:p>
      <w:pPr>
        <w:pBdr>
          <w:bottom w:val="single" w:color="2E4057" w:sz="6" w:space="8"/>
        </w:pBdr>
        <w:spacing w:after="200" w:before="200"/>
      </w:pPr>
      <w:r>
        <w:t xml:space="preserve"/>
      </w:r>
    </w:p>
    <w:p>
      <w:pPr>
        <w:pStyle w:val="Heading1"/>
      </w:pPr>
      <w:r>
        <w:t xml:space="preserve">VIII. The Core Lesson: Can You Know More Than You Can Prove?</w:t>
      </w:r>
    </w:p>
    <w:p>
      <w:pPr>
        <w:spacing w:after="200"/>
      </w:pPr>
      <w:r>
        <w:t xml:space="preserve">Let’s ground this in reality. Imagine I dropped you in the middle of Manhattan at Rockefeller Plaza — the very place I worked 30 years ago, watching Little Richard perform while bumping into tourists.</w:t>
      </w:r>
    </w:p>
    <w:p>
      <w:pPr>
        <w:spacing w:after="80"/>
      </w:pPr>
      <w:r>
        <w:rPr>
          <w:b/>
          <w:bCs/>
        </w:rPr>
        <w:t xml:space="preserve">The Tourist at Rockefeller Plaza</w:t>
      </w:r>
    </w:p>
    <w:p>
      <w:pPr>
        <w:spacing w:after="160"/>
      </w:pPr>
      <w:r>
        <w:t xml:space="preserve">A tourist would stop me and ask, “How far is it to the Empire State Building?” I could easily tell them. I knew the answer because I knew I was on the Manhattan grid. But could I prove it to them right then and there? If I wanted to prove the exact distance, the only way would be to physically walk the island and build the map from scratch. It would require physical, thermodynamic work.</w:t>
      </w:r>
    </w:p>
    <w:p>
      <w:pPr>
        <w:spacing w:after="200"/>
      </w:pPr>
      <w:r>
        <w:t xml:space="preserve">If reality is, in fact, real, can we assume that we’re in a 3D mappable universe? In this class, we are going to assume exactly that, and see what happens.</w:t>
      </w:r>
    </w:p>
    <w:p>
      <w:pPr>
        <w:pStyle w:val="Heading3"/>
      </w:pPr>
      <w:r>
        <w:t xml:space="preserve">The Barrier of Meaning</w:t>
      </w:r>
    </w:p>
    <w:p>
      <w:pPr>
        <w:spacing w:after="160"/>
      </w:pPr>
      <w:r>
        <w:t xml:space="preserve">To understand the barrier of meaning, we must first look at a man who would absolutely refuse to walk our hypothetical Manhattan grid: Stanislaw Ulam.</w:t>
      </w:r>
    </w:p>
    <w:p>
      <w:pPr>
        <w:spacing w:after="160"/>
      </w:pPr>
      <w:r>
        <w:t xml:space="preserve">In his brilliant, gossipy masterpiece Indiscrete Thoughts (specifically the chapter “The Lost Café”), Rota paints a portrait of Ulam that is ironically hilarious. Ulam was a genius of the highest order, but also proverbially, pathologically lazy. In the 1930s, Ulam would literally take a taxi from Boston to Harvard to avoid the “petty decisions” of navigating the subway. He possessed a “crippling technical weakness coupled with an extraordinary creative imagination.” After a bout of encephalitis, he was terrified he’d lost his ability to do basic math at a chalkboard — which he was terrible at anyway.</w:t>
      </w:r>
    </w:p>
    <w:p>
      <w:pPr>
        <w:spacing w:after="160"/>
      </w:pPr>
      <w:r>
        <w:t xml:space="preserve">Yet, this was the man who co-invented Monte Carlo and figured out the hydrogen bomb. How? His laziness was a superpower. Too lazy to solve impossible continuous differential equations, Ulam realized you could just simulate reality by counting discrete random walks.</w:t>
      </w:r>
    </w:p>
    <w:p>
      <w:pPr>
        <w:spacing w:after="160"/>
      </w:pPr>
      <w:r>
        <w:t xml:space="preserve">Rota tells us that Ulam articulated the barrier of meaning with a deceptively simple observation: you could use all the words you wanted to describe a key as a physical object — its shape, its weight, the pattern of its teeth — but without the context of a lock, those words describing it as a “key” have no meaning. A key is not a key by itself. It is a key only in relation to the lock it opens. An address is not a map by itself. It is a map only in the context of the grid it navigates.</w:t>
      </w:r>
    </w:p>
    <w:p>
      <w:pPr>
        <w:spacing w:after="160"/>
      </w:pPr>
      <w:r>
        <w:t xml:space="preserve">This is the barrier of meaning: context is not optional — it is constitutive. And Ulam bypassed it not by adding more description, but by dropping the pretense of continuous description entirely and just looking at the discrete, statistical steps. He counted instead of describing.</w:t>
      </w:r>
    </w:p>
    <w:p>
      <w:pPr>
        <w:spacing w:after="120" w:before="120"/>
        <w:ind w:left="720" w:right="720"/>
      </w:pPr>
      <w:r>
        <w:rPr>
          <w:i/>
          <w:iCs/>
        </w:rPr>
        <w:t xml:space="preserve">“The mathematician’s ultimate ideal of truth is triviality. You wrestle with a monstrous, intractable problem until, suddenly, you shift your perspective, and it collapses into an analytic triviality. The grand mystery becomes a simple tautology.” — Rota</w:t>
      </w:r>
    </w:p>
    <w:p>
      <w:pPr>
        <w:spacing w:after="200"/>
      </w:pPr>
      <w:r>
        <w:t xml:space="preserve">Keep this quest for ultimate triviality in mind. Our approach in this course is not to pile up equations. It is to find what I call “Ulam’s Landing.”</w:t>
      </w:r>
    </w:p>
    <w:p>
      <w:pPr>
        <w:pStyle w:val="Heading3"/>
      </w:pPr>
      <w:r>
        <w:t xml:space="preserve">Ulam’s Landing</w:t>
      </w:r>
    </w:p>
    <w:p>
      <w:pPr>
        <w:spacing w:after="160"/>
      </w:pPr>
      <w:r>
        <w:t xml:space="preserve">On the Manhattan Project at Los Alamos, the physicists would take long hikes into the desert canyons to argue about quantum mechanics. But Ulam — pathologically lazy, remember — would walk only as far as a certain outcropping, sit down, and drink his gin martini. It became known as “Ulam’s Landing.” The other physicists — the Copenhagen interpretists — would hike right past him, deep into the canyons, arguing about things like: the moon is not there when no one is looking; a cat can be simultaneously alive and dead; and 1 + 1 = 4 inside a quantum computer.</w:t>
      </w:r>
    </w:p>
    <w:p>
      <w:pPr>
        <w:spacing w:after="160"/>
      </w:pPr>
      <w:r>
        <w:t xml:space="preserve">Ulam sat at his Landing and watched them go. He had already solved the problem they were hiking toward. He had solved it by not hiking. He solved it by flipping coins and counting.</w:t>
      </w:r>
    </w:p>
    <w:p>
      <w:pPr>
        <w:spacing w:after="160"/>
      </w:pPr>
      <w:r>
        <w:t xml:space="preserve">The Copenhagen Interpretation is that reality is fundamentally unknowable, that observation creates existence, that superposition means a particle is genuinely in two places at once. This is, to put it as Rota would, nonsense. Respectable, prestigious, institutionally endorsed nonsense — but nonsense.</w:t>
      </w:r>
    </w:p>
    <w:p>
      <w:pPr>
        <w:spacing w:after="200"/>
      </w:pPr>
      <w:r>
        <w:t xml:space="preserve">Our job in this course is to find Ulam’s Landing. We will let the nonsense speakers hike past us. We will sit down with our gin martini, flip our fair coin, and count. And by the end of the semester, we will have derived everything they are still arguing about.</w:t>
      </w:r>
    </w:p>
    <w:p>
      <w:pPr>
        <w:pStyle w:val="Heading3"/>
      </w:pPr>
      <w:r>
        <w:t xml:space="preserve">The Manhattan Salesman</w:t>
      </w:r>
    </w:p>
    <w:p>
      <w:pPr>
        <w:spacing w:after="160"/>
      </w:pPr>
      <w:r>
        <w:t xml:space="preserve">If you are on a Manhattan grid, you know exactly how to get from 3rd Avenue &amp; 50th Street to 5th Avenue &amp; 42nd Street. The grid dictates the cost. But what if you didn’t know you were on a grid? What if I just handed you a list of abstract addresses — phone numbers — without a map? You would have absolutely no idea what the distances are.</w:t>
      </w:r>
    </w:p>
    <w:p>
      <w:pPr>
        <w:spacing w:after="160"/>
      </w:pPr>
      <w:r>
        <w:t xml:space="preserve">If you tried to travel to those addresses, you’d have to do the grueling work of recreating the map yourself. If you were a traveling salesman, this would be a massive problem. But computer scientists would celebrate you. They’d dedicate their biggest open problem to you and call it the Traveling Salesman Problem (NP-Hard).</w:t>
      </w:r>
    </w:p>
    <w:p>
      <w:pPr>
        <w:spacing w:after="200"/>
      </w:pPr>
      <w:r>
        <w:t xml:space="preserve">But what if you didn’t have to travel to every single address? What if I told you that you were on the island of Manhattan, and I gave you the distances between the four corner points? Assuming the addresses were ordered logically, it would be relatively easy to figure out the map. And once you have that map, the worst-case scenario for visiting all locations is just comparing costs defined by the grid. You’d be a very celebrated salesman indeed. Complexity theorists would invite you to dinner and say: “Behold! The salesman who travels in polynomial time, in exactly O(N²) steps!”</w:t>
      </w:r>
    </w:p>
    <w:p>
      <w:pPr>
        <w:pStyle w:val="Heading3"/>
      </w:pPr>
      <w:r>
        <w:t xml:space="preserve">The Address Is The Map</w:t>
      </w:r>
    </w:p>
    <w:p>
      <w:pPr>
        <w:spacing w:after="160"/>
      </w:pPr>
      <w:r>
        <w:t xml:space="preserve">You would be like Alan Turing breaking the Enigma code. Once you know a few symbols in the secret code, and you know the universe of words to be encoded, there is only a very specific, bounded amount of work to translate any message.</w:t>
      </w:r>
    </w:p>
    <w:p>
      <w:pPr>
        <w:spacing w:after="160"/>
      </w:pPr>
      <w:r>
        <w:t xml:space="preserve">In standard computer science, we suffer from what I call the “Free Address Fallacy.” We pretend that accessing memory address 0 costs the same energy as accessing address 10¹⁰⁰. This violates the laws of physics. In a physically rigorous universe, you cannot define a location without defining the trajectory of work required to reach it. The path taken is informationally encoded in the final destination.</w:t>
      </w:r>
    </w:p>
    <w:p>
      <w:pPr>
        <w:spacing w:after="200"/>
      </w:pPr>
      <w:r>
        <w:rPr>
          <w:b/>
          <w:bCs/>
        </w:rPr>
        <w:t xml:space="preserve">The address is the map, compressed.</w:t>
      </w:r>
      <w:r>
        <w:t xml:space="preserve"> When we properly audit the universe — when we realize that stating a problem requires the exact same amount of informational work as finding its solution — the great paradoxes of math and physics begin to collapse. The boundary between searching and verifying vanishes into the ultimate triviality Rota promised us.</w:t>
      </w:r>
    </w:p>
    <w:p>
      <w:pPr>
        <w:spacing w:after="200"/>
      </w:pPr>
      <w:r>
        <w:t xml:space="preserve">And now notice: this resolves Gödel’s question too. Gödel asked whether a machine that can verify efficiently can also discover efficiently. The answer is yes — because in an information space where every address encodes its own map, verification and discovery are the same operation. P equals NP. The “flash of insight” is not magic. It is a random walk that found the short path because the path was always encoded in the address.</w:t>
      </w:r>
    </w:p>
    <w:p>
      <w:pPr>
        <w:pBdr>
          <w:bottom w:val="single" w:color="2E4057" w:sz="6" w:space="8"/>
        </w:pBdr>
        <w:spacing w:after="200" w:before="200"/>
      </w:pPr>
      <w:r>
        <w:t xml:space="preserve"/>
      </w:r>
    </w:p>
    <w:p>
      <w:pPr>
        <w:pStyle w:val="Heading1"/>
      </w:pPr>
      <w:r>
        <w:t xml:space="preserve">IX. The Homework Assignments That Rebuild the Universe</w:t>
      </w:r>
    </w:p>
    <w:p>
      <w:pPr>
        <w:spacing w:after="160"/>
      </w:pPr>
      <w:r>
        <w:t xml:space="preserve">To show you what I mean, let me tell you about the problem sets you will be doing. As you can see in my own old problem sets, Rota had us derive Bose-Einstein statistics purely combinatorially in the first week. He then had us prove that every physics distribution was “codeable” in log(n) bits.</w:t>
      </w:r>
    </w:p>
    <w:p>
      <w:pPr>
        <w:spacing w:after="120"/>
      </w:pPr>
      <w:r>
        <w:t xml:space="preserve">Probably like you now, back then I didn’t realize fully what that meant, but as I did it, I had a sinking feeling that this wasn’t normal. Decades later, I look back at that problem set and realize what he actually had us do: he had us prove the behavior of photons using perfectly countable and therefore computable rules.</w:t>
      </w:r>
    </w:p>
    <w:p>
      <w:pPr>
        <w:spacing w:after="200"/>
      </w:pPr>
      <w:r>
        <w:rPr>
          <w:b/>
          <w:bCs/>
        </w:rPr>
        <w:t xml:space="preserve">We had disproved wave-particle duality as our first homework assignment!</w:t>
      </w:r>
    </w:p>
    <w:p>
      <w:pPr>
        <w:spacing w:after="120"/>
      </w:pPr>
      <w:r>
        <w:t xml:space="preserve">And it didn’t stop there. Because every problem was reduced to counting discrete paths in an information space where the address is the map, the “search” for a solution and the “verification” of a solution became the exact same thing.</w:t>
      </w:r>
    </w:p>
    <w:p>
      <w:pPr>
        <w:spacing w:after="200"/>
      </w:pPr>
      <w:r>
        <w:rPr>
          <w:b/>
          <w:bCs/>
        </w:rPr>
        <w:t xml:space="preserve">The last homework assignment of the semester was a proof of P=NP!</w:t>
      </w:r>
    </w:p>
    <w:p>
      <w:pPr>
        <w:pBdr>
          <w:bottom w:val="single" w:color="2E4057" w:sz="6" w:space="8"/>
        </w:pBdr>
        <w:spacing w:after="200" w:before="200"/>
      </w:pPr>
      <w:r>
        <w:t xml:space="preserve"/>
      </w:r>
    </w:p>
    <w:p>
      <w:pPr>
        <w:pStyle w:val="Heading1"/>
      </w:pPr>
      <w:r>
        <w:t xml:space="preserve">X. Passing the Torch</w:t>
      </w:r>
    </w:p>
    <w:p>
      <w:pPr>
        <w:spacing w:after="200"/>
      </w:pPr>
      <w:r>
        <w:t xml:space="preserve">It took me 30 years to truly understand what Rota had given us and to finally see the Cheshire Grin. It took me three decades to realize that the universe is perfectly simulatable, and that stochastic, statistical computation — like what the human brain does on just 20 watts of power — is the optimal architecture of reality.</w:t>
      </w:r>
    </w:p>
    <w:p>
      <w:pPr>
        <w:spacing w:after="200"/>
      </w:pPr>
      <w:r>
        <w:t xml:space="preserve">But perhaps you will be more quick on the uptake than I was. You have the tools now to replace the “black box” of continuous calculus with the “white box” of discrete, auditable steps.</w:t>
      </w:r>
    </w:p>
    <w:p>
      <w:pPr>
        <w:spacing w:after="200"/>
      </w:pPr>
      <w:r>
        <w:t xml:space="preserve">Perhaps you will use this foundation to finally explain how consciousness emerges. Perhaps you will answer the question that neither Gödel nor von Neumann nor Descartes could answer: not merely “can machines think?” but “why does anything think at all?” How does a universe of random walks produce a being that chooses where to walk?</w:t>
      </w:r>
    </w:p>
    <w:p>
      <w:pPr>
        <w:spacing w:after="200"/>
      </w:pPr>
      <w:r>
        <w:t xml:space="preserve">Looking at the minds in this room... I think </w:t>
      </w:r>
      <w:r>
        <w:rPr>
          <w:i/>
          <w:iCs/>
        </w:rPr>
        <w:t xml:space="preserve">“probably”</w:t>
      </w:r>
      <w:r>
        <w:t xml:space="preserve"> one of you will.</w:t>
      </w:r>
    </w:p>
    <w:p>
      <w:pPr>
        <w:spacing w:after="200"/>
      </w:pPr>
      <w:r>
        <w:rPr>
          <w:b/>
          <w:bCs/>
        </w:rPr>
        <w:t xml:space="preserve">Welcome to 18.313. Let’s start building the map.</w:t>
      </w:r>
    </w:p>
    <w:p>
      <w:pPr>
        <w:pBdr>
          <w:bottom w:val="single" w:color="2E4057" w:sz="6" w:space="8"/>
        </w:pBdr>
        <w:spacing w:after="200" w:before="200"/>
      </w:pPr>
      <w:r>
        <w:t xml:space="preserve"/>
      </w:r>
    </w:p>
    <w:p>
      <w:pPr>
        <w:pStyle w:val="Heading2"/>
      </w:pPr>
      <w:r>
        <w:t xml:space="preserve">Setup Homework</w:t>
      </w:r>
    </w:p>
    <w:p>
      <w:pPr>
        <w:spacing w:after="80"/>
      </w:pPr>
      <w:r>
        <w:rPr>
          <w:b/>
          <w:bCs/>
        </w:rPr>
        <w:t xml:space="preserve">Technical Setup:</w:t>
      </w:r>
    </w:p>
    <w:p>
      <w:pPr>
        <w:pStyle w:val="ListParagraph"/>
        <w:numPr>
          <w:ilvl w:val="0"/>
          <w:numId w:val="2"/>
        </w:numPr>
        <w:spacing w:after="120"/>
      </w:pPr>
      <w:r>
        <w:t xml:space="preserve">Clone the EGPT repository (https://github.com/eabadir/EGPT). Install EGPTMath (npm install). Run the test suite (node test/EGPTTestSuite.js — 157 tests, all passing). Read Chapter 2 of the manuscript (Sets, Events, and Probability) for next time.</w:t>
      </w:r>
    </w:p>
    <w:p>
      <w:pPr>
        <w:spacing w:after="80"/>
      </w:pPr>
      <w:r>
        <w:rPr>
          <w:b/>
          <w:bCs/>
        </w:rPr>
        <w:t xml:space="preserve">Thinking Assignment:</w:t>
      </w:r>
    </w:p>
    <w:p>
      <w:pPr>
        <w:pStyle w:val="ListParagraph"/>
        <w:numPr>
          <w:ilvl w:val="0"/>
          <w:numId w:val="2"/>
        </w:numPr>
        <w:spacing w:after="120"/>
      </w:pPr>
      <w:r>
        <w:t xml:space="preserve">Pick one of Rota’s eight unsolved problems above. Describe, in plain English, how you would simulate it using only a coin (the Bernoulli process). No equations — just a description of the random walk. This is Ulam’s method.</w:t>
      </w:r>
    </w:p>
    <w:p>
      <w:pPr>
        <w:spacing w:after="80"/>
      </w:pPr>
      <w:r>
        <w:rPr>
          <w:b/>
          <w:bCs/>
        </w:rPr>
        <w:t xml:space="preserve">Reflection (optional, ungraded):</w:t>
      </w:r>
    </w:p>
    <w:p>
      <w:pPr>
        <w:pStyle w:val="ListParagraph"/>
        <w:numPr>
          <w:ilvl w:val="0"/>
          <w:numId w:val="2"/>
        </w:numPr>
        <w:spacing w:after="200"/>
      </w:pPr>
      <w:r>
        <w:t xml:space="preserve">Write one paragraph on Descartes’s “Je pense donc je suis.” If the brain is a statistical computer running random walks, what is doing the thinking? What directs the walk? You will not be graded on your answer. You will be graded on whether you took the question seriously.</w:t>
      </w:r>
    </w:p>
    <w:p>
      <w:pPr>
        <w:pBdr>
          <w:bottom w:val="single" w:color="2E4057" w:sz="6" w:space="8"/>
        </w:pBdr>
        <w:spacing w:after="200" w:before="200"/>
      </w:pPr>
      <w:r>
        <w:t xml:space="preserve"/>
      </w:r>
    </w:p>
    <w:p>
      <w:pPr>
        <w:spacing w:after="100" w:before="100"/>
      </w:pPr>
      <w:r>
        <w:t xml:space="preserve"/>
      </w:r>
    </w:p>
    <w:p>
      <w:pPr>
        <w:jc w:val="center"/>
      </w:pPr>
      <w:r>
        <w:rPr>
          <w:i/>
          <w:iCs/>
        </w:rPr>
        <w:t xml:space="preserve">“Perhaps you will be more quick on the uptake than I was. You have the tools now to replace the ‘black box’ of continuous calculus with the ‘white box’ of discrete, auditable steps.”</w:t>
      </w:r>
    </w:p>
    <w:p>
      <w:pPr>
        <w:spacing w:before="80"/>
        <w:jc w:val="center"/>
      </w:pPr>
      <w:r>
        <w:rPr>
          <w:b/>
          <w:bCs/>
        </w:rPr>
        <w:t xml:space="preserve">— Essam Abadir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Georgia" w:cs="Georgia" w:eastAsia="Georgia" w:hAnsi="Georgia"/>
        <w:i/>
        <w:iCs/>
        <w:color w:val="888888"/>
        <w:sz w:val="18"/>
        <w:szCs w:val="18"/>
      </w:rPr>
      <w:t xml:space="preserve">MIT 18.313 Reimagined</w:t>
    </w:r>
    <w:r>
      <w:rPr>
        <w:rFonts w:ascii="Georgia" w:cs="Georgia" w:eastAsia="Georgia" w:hAnsi="Georgia"/>
        <w:i/>
        <w:iCs/>
        <w:color w:val="888888"/>
        <w:sz w:val="18"/>
        <w:szCs w:val="18"/>
      </w:rPr>
      <w:t xml:space="preserve">	Lecture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E4057"/>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2026-03-08T00:02:49.557Z</dcterms:created>
  <dcterms:modified xsi:type="dcterms:W3CDTF">2026-03-08T00:02:49.557Z</dcterms:modified>
</cp:coreProperties>
</file>

<file path=docProps/custom.xml><?xml version="1.0" encoding="utf-8"?>
<Properties xmlns="http://schemas.openxmlformats.org/officeDocument/2006/custom-properties" xmlns:vt="http://schemas.openxmlformats.org/officeDocument/2006/docPropsVTypes"/>
</file>