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2AD0" w14:textId="74016C37" w:rsidR="004660CA" w:rsidRPr="004660CA" w:rsidRDefault="004660CA" w:rsidP="004660CA">
      <w:pPr>
        <w:widowControl w:val="0"/>
        <w:autoSpaceDE w:val="0"/>
        <w:autoSpaceDN w:val="0"/>
        <w:adjustRightInd w:val="0"/>
        <w:spacing w:after="120"/>
        <w:rPr>
          <w:rFonts w:ascii="Times New Roman" w:eastAsia="System Font" w:hAnsi="Times New Roman" w:cs="Times New Roman"/>
          <w:b/>
          <w:i/>
          <w:color w:val="000000"/>
          <w:sz w:val="36"/>
          <w:szCs w:val="36"/>
        </w:rPr>
      </w:pPr>
      <w:r w:rsidRPr="004660CA">
        <w:rPr>
          <w:rFonts w:ascii="Times New Roman" w:eastAsia="System Font" w:hAnsi="Times New Roman" w:cs="Times New Roman"/>
          <w:b/>
          <w:color w:val="000000"/>
          <w:sz w:val="36"/>
          <w:szCs w:val="36"/>
        </w:rPr>
        <w:t>Africa's not-so-magic roundabout | Andrew Chambers |</w:t>
      </w:r>
      <w:r w:rsidR="00C71BE9">
        <w:rPr>
          <w:rFonts w:ascii="Times New Roman" w:eastAsia="System Font" w:hAnsi="Times New Roman" w:cs="Times New Roman"/>
          <w:b/>
          <w:color w:val="000000"/>
          <w:sz w:val="36"/>
          <w:szCs w:val="36"/>
        </w:rPr>
        <w:t xml:space="preserve"> Opinion | The Guardian 9/13/17</w:t>
      </w:r>
    </w:p>
    <w:p w14:paraId="112261C8" w14:textId="77777777" w:rsidR="004660CA" w:rsidRPr="004660CA" w:rsidRDefault="004660CA" w:rsidP="004660CA">
      <w:pPr>
        <w:widowControl w:val="0"/>
        <w:autoSpaceDE w:val="0"/>
        <w:autoSpaceDN w:val="0"/>
        <w:adjustRightInd w:val="0"/>
        <w:spacing w:after="120"/>
        <w:rPr>
          <w:rFonts w:ascii="Times New Roman" w:eastAsia="System Font" w:hAnsi="Times New Roman" w:cs="Times New Roman"/>
          <w:i/>
          <w:color w:val="000000"/>
        </w:rPr>
      </w:pPr>
      <w:r w:rsidRPr="004660CA">
        <w:rPr>
          <w:rFonts w:ascii="Times New Roman" w:eastAsia="System Font" w:hAnsi="Times New Roman" w:cs="Times New Roman"/>
          <w:i/>
          <w:color w:val="000000"/>
        </w:rPr>
        <w:t xml:space="preserve">Millions of charity dollars are flowing into water pumps driven by children's roundabouts, but is it money down the drain? </w:t>
      </w:r>
    </w:p>
    <w:p w14:paraId="6F0DDEA4" w14:textId="77777777" w:rsidR="004660CA" w:rsidRPr="004660CA" w:rsidRDefault="004660CA" w:rsidP="004660CA">
      <w:pPr>
        <w:widowControl w:val="0"/>
        <w:autoSpaceDE w:val="0"/>
        <w:autoSpaceDN w:val="0"/>
        <w:adjustRightInd w:val="0"/>
        <w:spacing w:after="120"/>
        <w:rPr>
          <w:rFonts w:ascii="Times New Roman" w:eastAsia="System Font" w:hAnsi="Times New Roman" w:cs="Times New Roman"/>
          <w:color w:val="000000"/>
        </w:rPr>
      </w:pPr>
      <w:r w:rsidRPr="004660CA">
        <w:rPr>
          <w:rFonts w:ascii="Times New Roman" w:eastAsia="System Font" w:hAnsi="Times New Roman" w:cs="Times New Roman"/>
          <w:noProof/>
          <w:color w:val="000000"/>
        </w:rPr>
        <w:drawing>
          <wp:inline distT="0" distB="0" distL="0" distR="0" wp14:anchorId="3B6BC95D" wp14:editId="3118BA3F">
            <wp:extent cx="3366135" cy="2015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3216" cy="2031579"/>
                    </a:xfrm>
                    <a:prstGeom prst="rect">
                      <a:avLst/>
                    </a:prstGeom>
                    <a:noFill/>
                    <a:ln>
                      <a:noFill/>
                    </a:ln>
                  </pic:spPr>
                </pic:pic>
              </a:graphicData>
            </a:graphic>
          </wp:inline>
        </w:drawing>
      </w:r>
    </w:p>
    <w:p w14:paraId="02232122" w14:textId="77777777" w:rsidR="004660CA" w:rsidRPr="004660CA" w:rsidRDefault="004660CA" w:rsidP="004660CA">
      <w:pPr>
        <w:widowControl w:val="0"/>
        <w:autoSpaceDE w:val="0"/>
        <w:autoSpaceDN w:val="0"/>
        <w:adjustRightInd w:val="0"/>
        <w:spacing w:after="120"/>
        <w:rPr>
          <w:rFonts w:ascii="Times New Roman" w:eastAsia="System Font" w:hAnsi="Times New Roman" w:cs="Times New Roman"/>
          <w:color w:val="000000"/>
          <w:sz w:val="20"/>
          <w:szCs w:val="20"/>
        </w:rPr>
      </w:pPr>
      <w:r w:rsidRPr="004660CA">
        <w:rPr>
          <w:rFonts w:ascii="Times New Roman" w:eastAsia="System Font" w:hAnsi="Times New Roman" w:cs="Times New Roman"/>
          <w:color w:val="000000"/>
          <w:sz w:val="20"/>
          <w:szCs w:val="20"/>
        </w:rPr>
        <w:t xml:space="preserve">As children play, the </w:t>
      </w:r>
      <w:proofErr w:type="spellStart"/>
      <w:r w:rsidRPr="004660CA">
        <w:rPr>
          <w:rFonts w:ascii="Times New Roman" w:eastAsia="System Font" w:hAnsi="Times New Roman" w:cs="Times New Roman"/>
          <w:color w:val="000000"/>
          <w:sz w:val="20"/>
          <w:szCs w:val="20"/>
        </w:rPr>
        <w:t>Playpump's</w:t>
      </w:r>
      <w:proofErr w:type="spellEnd"/>
      <w:r w:rsidRPr="004660CA">
        <w:rPr>
          <w:rFonts w:ascii="Times New Roman" w:eastAsia="System Font" w:hAnsi="Times New Roman" w:cs="Times New Roman"/>
          <w:color w:val="000000"/>
          <w:sz w:val="20"/>
          <w:szCs w:val="20"/>
        </w:rPr>
        <w:t xml:space="preserve"> spinning motion pumps underground water into a raised tank. Photograph: </w:t>
      </w:r>
      <w:proofErr w:type="spellStart"/>
      <w:r w:rsidRPr="004660CA">
        <w:rPr>
          <w:rFonts w:ascii="Times New Roman" w:eastAsia="System Font" w:hAnsi="Times New Roman" w:cs="Times New Roman"/>
          <w:color w:val="000000"/>
          <w:sz w:val="20"/>
          <w:szCs w:val="20"/>
        </w:rPr>
        <w:t>FairWater</w:t>
      </w:r>
      <w:proofErr w:type="spellEnd"/>
      <w:r w:rsidRPr="004660CA">
        <w:rPr>
          <w:rFonts w:ascii="Times New Roman" w:eastAsia="System Font" w:hAnsi="Times New Roman" w:cs="Times New Roman"/>
          <w:color w:val="000000"/>
          <w:sz w:val="20"/>
          <w:szCs w:val="20"/>
        </w:rPr>
        <w:t xml:space="preserve">/Public Domain </w:t>
      </w:r>
    </w:p>
    <w:p w14:paraId="18BACA07" w14:textId="77777777" w:rsidR="004660CA" w:rsidRDefault="004660CA" w:rsidP="004660CA">
      <w:pPr>
        <w:widowControl w:val="0"/>
        <w:autoSpaceDE w:val="0"/>
        <w:autoSpaceDN w:val="0"/>
        <w:adjustRightInd w:val="0"/>
        <w:spacing w:after="120"/>
        <w:rPr>
          <w:rFonts w:ascii="Times New Roman" w:eastAsia="System Font" w:hAnsi="Times New Roman" w:cs="Times New Roman"/>
          <w:color w:val="000000"/>
        </w:rPr>
      </w:pPr>
      <w:r w:rsidRPr="004660CA">
        <w:rPr>
          <w:rFonts w:ascii="Times New Roman" w:eastAsia="System Font" w:hAnsi="Times New Roman" w:cs="Times New Roman"/>
          <w:color w:val="000000"/>
        </w:rPr>
        <w:t xml:space="preserve">Tuesday 24 November 2009 08.30 EST </w:t>
      </w:r>
    </w:p>
    <w:p w14:paraId="50E53C9F" w14:textId="77777777" w:rsidR="004660CA" w:rsidRPr="004660CA" w:rsidRDefault="004660CA" w:rsidP="004660CA">
      <w:pPr>
        <w:widowControl w:val="0"/>
        <w:autoSpaceDE w:val="0"/>
        <w:autoSpaceDN w:val="0"/>
        <w:adjustRightInd w:val="0"/>
        <w:spacing w:after="120"/>
        <w:rPr>
          <w:rFonts w:ascii="Times New Roman" w:eastAsia="System Font" w:hAnsi="Times New Roman" w:cs="Times New Roman"/>
          <w:color w:val="000000"/>
        </w:rPr>
      </w:pPr>
    </w:p>
    <w:p w14:paraId="05537496" w14:textId="77777777" w:rsidR="004660CA" w:rsidRPr="004660CA" w:rsidRDefault="004660CA" w:rsidP="004660CA">
      <w:pPr>
        <w:widowControl w:val="0"/>
        <w:autoSpaceDE w:val="0"/>
        <w:autoSpaceDN w:val="0"/>
        <w:adjustRightInd w:val="0"/>
        <w:spacing w:after="120" w:line="276" w:lineRule="auto"/>
        <w:rPr>
          <w:rFonts w:ascii="Times New Roman" w:eastAsia="System Font" w:hAnsi="Times New Roman" w:cs="Times New Roman"/>
          <w:color w:val="000000"/>
        </w:rPr>
      </w:pPr>
      <w:proofErr w:type="spellStart"/>
      <w:r w:rsidRPr="004660CA">
        <w:rPr>
          <w:rFonts w:ascii="Times New Roman" w:eastAsia="System Font" w:hAnsi="Times New Roman" w:cs="Times New Roman"/>
          <w:color w:val="000000"/>
        </w:rPr>
        <w:t>Playpumps</w:t>
      </w:r>
      <w:proofErr w:type="spellEnd"/>
      <w:r w:rsidRPr="004660CA">
        <w:rPr>
          <w:rFonts w:ascii="Times New Roman" w:eastAsia="System Font" w:hAnsi="Times New Roman" w:cs="Times New Roman"/>
          <w:color w:val="000000"/>
        </w:rPr>
        <w:t xml:space="preserve"> International, which provides water pumps for African villages, sounds like a marketing dream. Children play on a merry-go-round, and as they do so water is pumped from the ground for storage in an elevated tank. </w:t>
      </w:r>
    </w:p>
    <w:p w14:paraId="6DAC4348" w14:textId="77777777" w:rsidR="004660CA" w:rsidRPr="004660CA" w:rsidRDefault="004660CA" w:rsidP="004660CA">
      <w:pPr>
        <w:widowControl w:val="0"/>
        <w:autoSpaceDE w:val="0"/>
        <w:autoSpaceDN w:val="0"/>
        <w:adjustRightInd w:val="0"/>
        <w:spacing w:after="120" w:line="276" w:lineRule="auto"/>
        <w:rPr>
          <w:rFonts w:ascii="Times New Roman" w:eastAsia="System Font" w:hAnsi="Times New Roman" w:cs="Times New Roman"/>
          <w:color w:val="000000"/>
        </w:rPr>
      </w:pPr>
      <w:r w:rsidRPr="004660CA">
        <w:rPr>
          <w:rFonts w:ascii="Times New Roman" w:eastAsia="System Font" w:hAnsi="Times New Roman" w:cs="Times New Roman"/>
          <w:color w:val="000000"/>
        </w:rPr>
        <w:t xml:space="preserve">Smiling, playing children, solving Africa's water problems. It is an appealing image and one that has attracted millions of dollars in American government aid, backing from the likes of the Co-op and high-profile celebrity endorsements. The only problem is it has also been </w:t>
      </w:r>
      <w:proofErr w:type="spellStart"/>
      <w:r w:rsidRPr="004660CA">
        <w:rPr>
          <w:rFonts w:ascii="Times New Roman" w:eastAsia="System Font" w:hAnsi="Times New Roman" w:cs="Times New Roman"/>
          <w:color w:val="000000"/>
        </w:rPr>
        <w:t>criticised</w:t>
      </w:r>
      <w:proofErr w:type="spellEnd"/>
      <w:r w:rsidRPr="004660CA">
        <w:rPr>
          <w:rFonts w:ascii="Times New Roman" w:eastAsia="System Font" w:hAnsi="Times New Roman" w:cs="Times New Roman"/>
          <w:color w:val="000000"/>
        </w:rPr>
        <w:t xml:space="preserve"> by one of the world's leading water charities as being far too expensive, too complex for local maintenance, over-reliant on child </w:t>
      </w:r>
      <w:proofErr w:type="spellStart"/>
      <w:r w:rsidRPr="004660CA">
        <w:rPr>
          <w:rFonts w:ascii="Times New Roman" w:eastAsia="System Font" w:hAnsi="Times New Roman" w:cs="Times New Roman"/>
          <w:color w:val="000000"/>
        </w:rPr>
        <w:t>labour</w:t>
      </w:r>
      <w:proofErr w:type="spellEnd"/>
      <w:r w:rsidRPr="004660CA">
        <w:rPr>
          <w:rFonts w:ascii="Times New Roman" w:eastAsia="System Font" w:hAnsi="Times New Roman" w:cs="Times New Roman"/>
          <w:color w:val="000000"/>
        </w:rPr>
        <w:t xml:space="preserve"> and based on flawed water demand calculations. So, are we just buying into yet another feel-good marketing gimmick? And what does this say about the current state of the aid industry? </w:t>
      </w:r>
    </w:p>
    <w:p w14:paraId="049E021E" w14:textId="77777777" w:rsidR="004660CA" w:rsidRPr="004660CA" w:rsidRDefault="004660CA" w:rsidP="004660CA">
      <w:pPr>
        <w:widowControl w:val="0"/>
        <w:autoSpaceDE w:val="0"/>
        <w:autoSpaceDN w:val="0"/>
        <w:adjustRightInd w:val="0"/>
        <w:spacing w:after="120" w:line="276" w:lineRule="auto"/>
        <w:rPr>
          <w:rFonts w:ascii="Times New Roman" w:eastAsia="System Font" w:hAnsi="Times New Roman" w:cs="Times New Roman"/>
          <w:color w:val="000000"/>
        </w:rPr>
      </w:pPr>
      <w:r w:rsidRPr="004660CA">
        <w:rPr>
          <w:rFonts w:ascii="Times New Roman" w:eastAsia="System Font" w:hAnsi="Times New Roman" w:cs="Times New Roman"/>
          <w:color w:val="000000"/>
        </w:rPr>
        <w:t>In 2006 the US President's Emergency Plan for Aids Relief (</w:t>
      </w:r>
      <w:proofErr w:type="spellStart"/>
      <w:r w:rsidRPr="004660CA">
        <w:rPr>
          <w:rFonts w:ascii="Times New Roman" w:eastAsia="System Font" w:hAnsi="Times New Roman" w:cs="Times New Roman"/>
          <w:color w:val="000000"/>
        </w:rPr>
        <w:t>Pepfar</w:t>
      </w:r>
      <w:proofErr w:type="spellEnd"/>
      <w:r w:rsidRPr="004660CA">
        <w:rPr>
          <w:rFonts w:ascii="Times New Roman" w:eastAsia="System Font" w:hAnsi="Times New Roman" w:cs="Times New Roman"/>
          <w:color w:val="000000"/>
        </w:rPr>
        <w:t xml:space="preserve">) announced a $60m public- private partnership with </w:t>
      </w:r>
      <w:proofErr w:type="spellStart"/>
      <w:r w:rsidRPr="004660CA">
        <w:rPr>
          <w:rFonts w:ascii="Times New Roman" w:eastAsia="System Font" w:hAnsi="Times New Roman" w:cs="Times New Roman"/>
          <w:color w:val="000000"/>
        </w:rPr>
        <w:t>Playpumps</w:t>
      </w:r>
      <w:proofErr w:type="spellEnd"/>
      <w:r w:rsidRPr="004660CA">
        <w:rPr>
          <w:rFonts w:ascii="Times New Roman" w:eastAsia="System Font" w:hAnsi="Times New Roman" w:cs="Times New Roman"/>
          <w:color w:val="000000"/>
        </w:rPr>
        <w:t xml:space="preserve"> International, with $10m to directly come from the US government. As well as personal endorsements from both George and Laura Bush, the charity has the celebrity X-factor. Jay-Z raised $250,000 and DJ Mark </w:t>
      </w:r>
      <w:proofErr w:type="spellStart"/>
      <w:r w:rsidRPr="004660CA">
        <w:rPr>
          <w:rFonts w:ascii="Times New Roman" w:eastAsia="System Font" w:hAnsi="Times New Roman" w:cs="Times New Roman"/>
          <w:color w:val="000000"/>
        </w:rPr>
        <w:t>Ronson</w:t>
      </w:r>
      <w:proofErr w:type="spellEnd"/>
      <w:r w:rsidRPr="004660CA">
        <w:rPr>
          <w:rFonts w:ascii="Times New Roman" w:eastAsia="System Font" w:hAnsi="Times New Roman" w:cs="Times New Roman"/>
          <w:color w:val="000000"/>
        </w:rPr>
        <w:t xml:space="preserve"> pledged $1 per album sale to the charity. Large </w:t>
      </w:r>
      <w:proofErr w:type="spellStart"/>
      <w:r w:rsidRPr="004660CA">
        <w:rPr>
          <w:rFonts w:ascii="Times New Roman" w:eastAsia="System Font" w:hAnsi="Times New Roman" w:cs="Times New Roman"/>
          <w:color w:val="000000"/>
        </w:rPr>
        <w:t>organisations</w:t>
      </w:r>
      <w:proofErr w:type="spellEnd"/>
      <w:r w:rsidRPr="004660CA">
        <w:rPr>
          <w:rFonts w:ascii="Times New Roman" w:eastAsia="System Font" w:hAnsi="Times New Roman" w:cs="Times New Roman"/>
          <w:color w:val="000000"/>
        </w:rPr>
        <w:t xml:space="preserve"> have also been active in their support. The Co-op pledged that for every purchase of </w:t>
      </w:r>
      <w:proofErr w:type="spellStart"/>
      <w:r w:rsidRPr="004660CA">
        <w:rPr>
          <w:rFonts w:ascii="Times New Roman" w:eastAsia="System Font" w:hAnsi="Times New Roman" w:cs="Times New Roman"/>
          <w:color w:val="000000"/>
        </w:rPr>
        <w:t>Fairbourne</w:t>
      </w:r>
      <w:proofErr w:type="spellEnd"/>
      <w:r w:rsidRPr="004660CA">
        <w:rPr>
          <w:rFonts w:ascii="Times New Roman" w:eastAsia="System Font" w:hAnsi="Times New Roman" w:cs="Times New Roman"/>
          <w:color w:val="000000"/>
        </w:rPr>
        <w:t xml:space="preserve"> Springs mineral water, the company would make a charitable donation to go towards </w:t>
      </w:r>
      <w:proofErr w:type="spellStart"/>
      <w:r w:rsidRPr="004660CA">
        <w:rPr>
          <w:rFonts w:ascii="Times New Roman" w:eastAsia="System Font" w:hAnsi="Times New Roman" w:cs="Times New Roman"/>
          <w:color w:val="000000"/>
        </w:rPr>
        <w:t>Playpumps</w:t>
      </w:r>
      <w:proofErr w:type="spellEnd"/>
      <w:r w:rsidRPr="004660CA">
        <w:rPr>
          <w:rFonts w:ascii="Times New Roman" w:eastAsia="System Font" w:hAnsi="Times New Roman" w:cs="Times New Roman"/>
          <w:color w:val="000000"/>
        </w:rPr>
        <w:t xml:space="preserve">. Millions of dollars are flowing, but is it just money down the drain? </w:t>
      </w:r>
    </w:p>
    <w:p w14:paraId="3CC3EE2C" w14:textId="77777777" w:rsidR="004660CA" w:rsidRPr="004660CA" w:rsidRDefault="004660CA" w:rsidP="004660CA">
      <w:pPr>
        <w:widowControl w:val="0"/>
        <w:autoSpaceDE w:val="0"/>
        <w:autoSpaceDN w:val="0"/>
        <w:adjustRightInd w:val="0"/>
        <w:spacing w:after="120" w:line="276" w:lineRule="auto"/>
        <w:rPr>
          <w:rFonts w:ascii="Times New Roman" w:eastAsia="System Font" w:hAnsi="Times New Roman" w:cs="Times New Roman"/>
          <w:color w:val="000000"/>
        </w:rPr>
      </w:pPr>
      <w:r w:rsidRPr="004660CA">
        <w:rPr>
          <w:rFonts w:ascii="Times New Roman" w:eastAsia="System Font" w:hAnsi="Times New Roman" w:cs="Times New Roman"/>
          <w:color w:val="000000"/>
        </w:rPr>
        <w:t xml:space="preserve">In various press releases, interviews and on its website the charity has repeatedly referred to its ambition to build 4,000 </w:t>
      </w:r>
      <w:proofErr w:type="spellStart"/>
      <w:r w:rsidRPr="004660CA">
        <w:rPr>
          <w:rFonts w:ascii="Times New Roman" w:eastAsia="System Font" w:hAnsi="Times New Roman" w:cs="Times New Roman"/>
          <w:color w:val="000000"/>
        </w:rPr>
        <w:t>Playpumps</w:t>
      </w:r>
      <w:proofErr w:type="spellEnd"/>
      <w:r w:rsidRPr="004660CA">
        <w:rPr>
          <w:rFonts w:ascii="Times New Roman" w:eastAsia="System Font" w:hAnsi="Times New Roman" w:cs="Times New Roman"/>
          <w:color w:val="000000"/>
        </w:rPr>
        <w:t xml:space="preserve"> by 2010 to bring the "benefit of clean drinking water to up to </w:t>
      </w:r>
      <w:r w:rsidRPr="004660CA">
        <w:rPr>
          <w:rFonts w:ascii="Times New Roman" w:eastAsia="System Font" w:hAnsi="Times New Roman" w:cs="Times New Roman"/>
          <w:color w:val="000000"/>
        </w:rPr>
        <w:lastRenderedPageBreak/>
        <w:t xml:space="preserve">10 million people". The concept is simple: a merry-go-round is connected to a bore-hole. As children play, the spinning motion pumps underground water into a raised tank. </w:t>
      </w:r>
    </w:p>
    <w:p w14:paraId="4394ED71" w14:textId="77777777" w:rsidR="004660CA" w:rsidRPr="004660CA" w:rsidRDefault="004660CA" w:rsidP="004660CA">
      <w:pPr>
        <w:widowControl w:val="0"/>
        <w:autoSpaceDE w:val="0"/>
        <w:autoSpaceDN w:val="0"/>
        <w:adjustRightInd w:val="0"/>
        <w:spacing w:after="120" w:line="276" w:lineRule="auto"/>
        <w:rPr>
          <w:rFonts w:ascii="Times New Roman" w:eastAsia="System Font" w:hAnsi="Times New Roman" w:cs="Times New Roman"/>
          <w:color w:val="000000"/>
        </w:rPr>
      </w:pPr>
      <w:r w:rsidRPr="004660CA">
        <w:rPr>
          <w:rFonts w:ascii="Times New Roman" w:eastAsia="System Font" w:hAnsi="Times New Roman" w:cs="Times New Roman"/>
          <w:color w:val="000000"/>
        </w:rPr>
        <w:t xml:space="preserve">However, the Sphere Project states that the recommended minimum daily water requirement is 15 </w:t>
      </w:r>
      <w:proofErr w:type="spellStart"/>
      <w:r w:rsidRPr="004660CA">
        <w:rPr>
          <w:rFonts w:ascii="Times New Roman" w:eastAsia="System Font" w:hAnsi="Times New Roman" w:cs="Times New Roman"/>
          <w:color w:val="000000"/>
        </w:rPr>
        <w:t>litres</w:t>
      </w:r>
      <w:proofErr w:type="spellEnd"/>
      <w:r w:rsidRPr="004660CA">
        <w:rPr>
          <w:rFonts w:ascii="Times New Roman" w:eastAsia="System Font" w:hAnsi="Times New Roman" w:cs="Times New Roman"/>
          <w:color w:val="000000"/>
        </w:rPr>
        <w:t xml:space="preserve"> per person which – based on the pump's capabilities – would require children to be "playing" non-stop for 27 hours in every day to meet the 10 million </w:t>
      </w:r>
      <w:proofErr w:type="gramStart"/>
      <w:r w:rsidRPr="004660CA">
        <w:rPr>
          <w:rFonts w:ascii="Times New Roman" w:eastAsia="System Font" w:hAnsi="Times New Roman" w:cs="Times New Roman"/>
          <w:color w:val="000000"/>
        </w:rPr>
        <w:t>figure</w:t>
      </w:r>
      <w:proofErr w:type="gramEnd"/>
      <w:r w:rsidRPr="004660CA">
        <w:rPr>
          <w:rFonts w:ascii="Times New Roman" w:eastAsia="System Font" w:hAnsi="Times New Roman" w:cs="Times New Roman"/>
          <w:color w:val="000000"/>
        </w:rPr>
        <w:t xml:space="preserve">. Under more reasonable assumptions, a </w:t>
      </w:r>
      <w:proofErr w:type="spellStart"/>
      <w:r w:rsidRPr="004660CA">
        <w:rPr>
          <w:rFonts w:ascii="Times New Roman" w:eastAsia="System Font" w:hAnsi="Times New Roman" w:cs="Times New Roman"/>
          <w:color w:val="000000"/>
        </w:rPr>
        <w:t>Playpump</w:t>
      </w:r>
      <w:proofErr w:type="spellEnd"/>
      <w:r w:rsidRPr="004660CA">
        <w:rPr>
          <w:rFonts w:ascii="Times New Roman" w:eastAsia="System Font" w:hAnsi="Times New Roman" w:cs="Times New Roman"/>
          <w:color w:val="000000"/>
        </w:rPr>
        <w:t xml:space="preserve"> could theoretically provide the bare minimum water requirements for about 200 people a day based on two hours' constant "play" every day – considerably less than its claimed potential. </w:t>
      </w:r>
    </w:p>
    <w:p w14:paraId="4365F1A0" w14:textId="77777777" w:rsidR="004660CA" w:rsidRPr="004660CA" w:rsidRDefault="004660CA" w:rsidP="004660CA">
      <w:pPr>
        <w:widowControl w:val="0"/>
        <w:autoSpaceDE w:val="0"/>
        <w:autoSpaceDN w:val="0"/>
        <w:adjustRightInd w:val="0"/>
        <w:spacing w:after="120" w:line="276" w:lineRule="auto"/>
        <w:rPr>
          <w:rFonts w:ascii="Times New Roman" w:eastAsia="System Font" w:hAnsi="Times New Roman" w:cs="Times New Roman"/>
          <w:color w:val="000000"/>
        </w:rPr>
      </w:pPr>
      <w:proofErr w:type="spellStart"/>
      <w:r w:rsidRPr="004660CA">
        <w:rPr>
          <w:rFonts w:ascii="Times New Roman" w:eastAsia="System Font" w:hAnsi="Times New Roman" w:cs="Times New Roman"/>
          <w:color w:val="000000"/>
        </w:rPr>
        <w:t>WaterAid</w:t>
      </w:r>
      <w:proofErr w:type="spellEnd"/>
      <w:r w:rsidRPr="004660CA">
        <w:rPr>
          <w:rFonts w:ascii="Times New Roman" w:eastAsia="System Font" w:hAnsi="Times New Roman" w:cs="Times New Roman"/>
          <w:color w:val="000000"/>
        </w:rPr>
        <w:t xml:space="preserve">, one of the world's biggest water charities agrees. It recently issued a statement explaining why it does not support using </w:t>
      </w:r>
      <w:proofErr w:type="spellStart"/>
      <w:r w:rsidRPr="004660CA">
        <w:rPr>
          <w:rFonts w:ascii="Times New Roman" w:eastAsia="System Font" w:hAnsi="Times New Roman" w:cs="Times New Roman"/>
          <w:color w:val="000000"/>
        </w:rPr>
        <w:t>Playpumps</w:t>
      </w:r>
      <w:proofErr w:type="spellEnd"/>
      <w:r w:rsidRPr="004660CA">
        <w:rPr>
          <w:rFonts w:ascii="Times New Roman" w:eastAsia="System Font" w:hAnsi="Times New Roman" w:cs="Times New Roman"/>
          <w:color w:val="000000"/>
        </w:rPr>
        <w:t xml:space="preserve"> in its projects. It outlines concerns over the high costs ($14,000, excluding drilling), the complexity of the pumping mechanism (making local operation and maintenance difficult), the reliance on child </w:t>
      </w:r>
      <w:proofErr w:type="spellStart"/>
      <w:r w:rsidRPr="004660CA">
        <w:rPr>
          <w:rFonts w:ascii="Times New Roman" w:eastAsia="System Font" w:hAnsi="Times New Roman" w:cs="Times New Roman"/>
          <w:color w:val="000000"/>
        </w:rPr>
        <w:t>labour</w:t>
      </w:r>
      <w:proofErr w:type="spellEnd"/>
      <w:r w:rsidRPr="004660CA">
        <w:rPr>
          <w:rFonts w:ascii="Times New Roman" w:eastAsia="System Font" w:hAnsi="Times New Roman" w:cs="Times New Roman"/>
          <w:color w:val="000000"/>
        </w:rPr>
        <w:t xml:space="preserve"> and the risk of injury. </w:t>
      </w:r>
    </w:p>
    <w:p w14:paraId="38F35E58" w14:textId="77777777" w:rsidR="004660CA" w:rsidRPr="004660CA" w:rsidRDefault="004660CA" w:rsidP="004660CA">
      <w:pPr>
        <w:widowControl w:val="0"/>
        <w:autoSpaceDE w:val="0"/>
        <w:autoSpaceDN w:val="0"/>
        <w:adjustRightInd w:val="0"/>
        <w:spacing w:after="120" w:line="276" w:lineRule="auto"/>
        <w:rPr>
          <w:rFonts w:ascii="Times New Roman" w:eastAsia="System Font" w:hAnsi="Times New Roman" w:cs="Times New Roman"/>
          <w:color w:val="000000"/>
        </w:rPr>
      </w:pPr>
      <w:bookmarkStart w:id="0" w:name="_GoBack"/>
      <w:r w:rsidRPr="004660CA">
        <w:rPr>
          <w:rFonts w:ascii="Times New Roman" w:eastAsia="System Font" w:hAnsi="Times New Roman" w:cs="Times New Roman"/>
          <w:color w:val="000000"/>
        </w:rPr>
        <w:t xml:space="preserve">It also raises questions over the project's viability – pointing out that children's high spirits to drive the merry-go-round may not be available at times of water demand, </w:t>
      </w:r>
      <w:proofErr w:type="spellStart"/>
      <w:r w:rsidRPr="004660CA">
        <w:rPr>
          <w:rFonts w:ascii="Times New Roman" w:eastAsia="System Font" w:hAnsi="Times New Roman" w:cs="Times New Roman"/>
          <w:color w:val="000000"/>
        </w:rPr>
        <w:t>ie</w:t>
      </w:r>
      <w:proofErr w:type="spellEnd"/>
      <w:r w:rsidRPr="004660CA">
        <w:rPr>
          <w:rFonts w:ascii="Times New Roman" w:eastAsia="System Font" w:hAnsi="Times New Roman" w:cs="Times New Roman"/>
          <w:color w:val="000000"/>
        </w:rPr>
        <w:t xml:space="preserve"> in the early morning, early evening and during wet weather. It concludes that you could provide four conventional wells with hand pumps for the cost of just one </w:t>
      </w:r>
      <w:proofErr w:type="spellStart"/>
      <w:r w:rsidRPr="004660CA">
        <w:rPr>
          <w:rFonts w:ascii="Times New Roman" w:eastAsia="System Font" w:hAnsi="Times New Roman" w:cs="Times New Roman"/>
          <w:color w:val="000000"/>
        </w:rPr>
        <w:t>Playpump</w:t>
      </w:r>
      <w:proofErr w:type="spellEnd"/>
      <w:r w:rsidRPr="004660CA">
        <w:rPr>
          <w:rFonts w:ascii="Times New Roman" w:eastAsia="System Font" w:hAnsi="Times New Roman" w:cs="Times New Roman"/>
          <w:color w:val="000000"/>
        </w:rPr>
        <w:t xml:space="preserve">, and that there are far cheaper and more sustainable ways of providing water without using </w:t>
      </w:r>
      <w:proofErr w:type="spellStart"/>
      <w:r w:rsidRPr="004660CA">
        <w:rPr>
          <w:rFonts w:ascii="Times New Roman" w:eastAsia="System Font" w:hAnsi="Times New Roman" w:cs="Times New Roman"/>
          <w:color w:val="000000"/>
        </w:rPr>
        <w:t>Playpumps</w:t>
      </w:r>
      <w:proofErr w:type="spellEnd"/>
      <w:r w:rsidRPr="004660CA">
        <w:rPr>
          <w:rFonts w:ascii="Times New Roman" w:eastAsia="System Font" w:hAnsi="Times New Roman" w:cs="Times New Roman"/>
          <w:color w:val="000000"/>
        </w:rPr>
        <w:t xml:space="preserve">. </w:t>
      </w:r>
    </w:p>
    <w:bookmarkEnd w:id="0"/>
    <w:p w14:paraId="6B7719ED" w14:textId="77777777" w:rsidR="004660CA" w:rsidRPr="004660CA" w:rsidRDefault="004660CA" w:rsidP="004660CA">
      <w:pPr>
        <w:widowControl w:val="0"/>
        <w:autoSpaceDE w:val="0"/>
        <w:autoSpaceDN w:val="0"/>
        <w:adjustRightInd w:val="0"/>
        <w:spacing w:after="120" w:line="276" w:lineRule="auto"/>
        <w:rPr>
          <w:rFonts w:ascii="Times New Roman" w:eastAsia="System Font" w:hAnsi="Times New Roman" w:cs="Times New Roman"/>
          <w:color w:val="000000"/>
        </w:rPr>
      </w:pPr>
      <w:r w:rsidRPr="004660CA">
        <w:rPr>
          <w:rFonts w:ascii="Times New Roman" w:eastAsia="System Font" w:hAnsi="Times New Roman" w:cs="Times New Roman"/>
          <w:color w:val="000000"/>
        </w:rPr>
        <w:t xml:space="preserve">Paul van Beers of FairWater.org, a water NGO, describes his frustration at the "millions of US dollars wasted" on the scheme. The NGO offered to help </w:t>
      </w:r>
      <w:proofErr w:type="spellStart"/>
      <w:r w:rsidRPr="004660CA">
        <w:rPr>
          <w:rFonts w:ascii="Times New Roman" w:eastAsia="System Font" w:hAnsi="Times New Roman" w:cs="Times New Roman"/>
          <w:color w:val="000000"/>
        </w:rPr>
        <w:t>Playpumps</w:t>
      </w:r>
      <w:proofErr w:type="spellEnd"/>
      <w:r w:rsidRPr="004660CA">
        <w:rPr>
          <w:rFonts w:ascii="Times New Roman" w:eastAsia="System Font" w:hAnsi="Times New Roman" w:cs="Times New Roman"/>
          <w:color w:val="000000"/>
        </w:rPr>
        <w:t xml:space="preserve"> improve its </w:t>
      </w:r>
      <w:proofErr w:type="spellStart"/>
      <w:r w:rsidRPr="004660CA">
        <w:rPr>
          <w:rFonts w:ascii="Times New Roman" w:eastAsia="System Font" w:hAnsi="Times New Roman" w:cs="Times New Roman"/>
          <w:color w:val="000000"/>
        </w:rPr>
        <w:t>Afri</w:t>
      </w:r>
      <w:proofErr w:type="spellEnd"/>
      <w:r w:rsidRPr="004660CA">
        <w:rPr>
          <w:rFonts w:ascii="Times New Roman" w:eastAsia="System Font" w:hAnsi="Times New Roman" w:cs="Times New Roman"/>
          <w:color w:val="000000"/>
        </w:rPr>
        <w:t>-pump technology, but didn't receive any reply, he says. He points out that the planned revenue from advertising on the associated water tanks also largely failed t</w:t>
      </w:r>
      <w:r>
        <w:rPr>
          <w:rFonts w:ascii="Times New Roman" w:eastAsia="System Font" w:hAnsi="Times New Roman" w:cs="Times New Roman"/>
          <w:color w:val="000000"/>
        </w:rPr>
        <w:t xml:space="preserve">o </w:t>
      </w:r>
      <w:proofErr w:type="spellStart"/>
      <w:r>
        <w:rPr>
          <w:rFonts w:ascii="Times New Roman" w:eastAsia="System Font" w:hAnsi="Times New Roman" w:cs="Times New Roman"/>
          <w:color w:val="000000"/>
        </w:rPr>
        <w:t>materialise</w:t>
      </w:r>
      <w:proofErr w:type="spellEnd"/>
      <w:r>
        <w:rPr>
          <w:rFonts w:ascii="Times New Roman" w:eastAsia="System Font" w:hAnsi="Times New Roman" w:cs="Times New Roman"/>
          <w:color w:val="000000"/>
        </w:rPr>
        <w:t xml:space="preserve"> because they were </w:t>
      </w:r>
      <w:r w:rsidRPr="004660CA">
        <w:rPr>
          <w:rFonts w:ascii="Times New Roman" w:eastAsia="System Font" w:hAnsi="Times New Roman" w:cs="Times New Roman"/>
          <w:color w:val="000000"/>
        </w:rPr>
        <w:t xml:space="preserve">constructed in rural environments, and he concludes: "Their marketing is perfect, but the final idea does not work." </w:t>
      </w:r>
    </w:p>
    <w:p w14:paraId="532A8FA2" w14:textId="77777777" w:rsidR="004660CA" w:rsidRPr="004660CA" w:rsidRDefault="004660CA" w:rsidP="004660CA">
      <w:pPr>
        <w:widowControl w:val="0"/>
        <w:autoSpaceDE w:val="0"/>
        <w:autoSpaceDN w:val="0"/>
        <w:adjustRightInd w:val="0"/>
        <w:spacing w:after="120" w:line="276" w:lineRule="auto"/>
        <w:rPr>
          <w:rFonts w:ascii="Times New Roman" w:eastAsia="System Font" w:hAnsi="Times New Roman" w:cs="Times New Roman"/>
          <w:color w:val="000000"/>
        </w:rPr>
      </w:pPr>
      <w:r w:rsidRPr="004660CA">
        <w:rPr>
          <w:rFonts w:ascii="Times New Roman" w:eastAsia="System Font" w:hAnsi="Times New Roman" w:cs="Times New Roman"/>
          <w:color w:val="000000"/>
        </w:rPr>
        <w:t xml:space="preserve">This is just one example of problems in international water aid. One director of an African water charity speaking on condition of anonymity was scathing about how money was wasted. He described how corruption on the ground was rife, giving the example of how some international contractors paid more than $1,000 a day by water charities to drill boreholes had little concern for whether drilling was even appropriate, just as long as they kept themselves in a job. He concluded grimly: "If anyone ever told the truth, no one would give us anything." And this is the catch-22 many good charities find themselves in. They can keep quiet and watch money wasted in massive quantities, or expose the waste and risk damaging charitable giving to the sector as a whole. </w:t>
      </w:r>
    </w:p>
    <w:p w14:paraId="22D5217B" w14:textId="77777777" w:rsidR="005D7868" w:rsidRPr="004660CA" w:rsidRDefault="004660CA" w:rsidP="004660CA">
      <w:pPr>
        <w:widowControl w:val="0"/>
        <w:autoSpaceDE w:val="0"/>
        <w:autoSpaceDN w:val="0"/>
        <w:adjustRightInd w:val="0"/>
        <w:spacing w:after="120" w:line="276" w:lineRule="auto"/>
        <w:rPr>
          <w:rFonts w:ascii="Times New Roman" w:eastAsia="System Font" w:hAnsi="Times New Roman" w:cs="Times New Roman"/>
          <w:color w:val="000000"/>
        </w:rPr>
      </w:pPr>
      <w:r w:rsidRPr="004660CA">
        <w:rPr>
          <w:rFonts w:ascii="Times New Roman" w:eastAsia="System Font" w:hAnsi="Times New Roman" w:cs="Times New Roman"/>
          <w:color w:val="000000"/>
        </w:rPr>
        <w:t xml:space="preserve">As a final thought, there are 375,000 </w:t>
      </w:r>
      <w:proofErr w:type="spellStart"/>
      <w:r w:rsidRPr="004660CA">
        <w:rPr>
          <w:rFonts w:ascii="Times New Roman" w:eastAsia="System Font" w:hAnsi="Times New Roman" w:cs="Times New Roman"/>
          <w:color w:val="000000"/>
        </w:rPr>
        <w:t>handpumps</w:t>
      </w:r>
      <w:proofErr w:type="spellEnd"/>
      <w:r w:rsidRPr="004660CA">
        <w:rPr>
          <w:rFonts w:ascii="Times New Roman" w:eastAsia="System Font" w:hAnsi="Times New Roman" w:cs="Times New Roman"/>
          <w:color w:val="000000"/>
        </w:rPr>
        <w:t xml:space="preserve"> in Africa, but more than 150,000 of these are abandoned due to poor maintenance or poor construction. The solution, therefore, isn't so much about aid but the correct usage money. The aid industry has become ever more market driven, a trend accelerated by an increasing tendency for the private sector to profit on the back of charity giving. The great tragedy is that by being drawn to easily marketable gimmicks, more appropriate and sustainable projects are in ever greater danger of being neglected. </w:t>
      </w:r>
    </w:p>
    <w:sectPr w:rsidR="005D7868" w:rsidRPr="004660CA" w:rsidSect="006A7F6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stem Font">
    <w:panose1 w:val="00000500000000000000"/>
    <w:charset w:val="88"/>
    <w:family w:val="swiss"/>
    <w:pitch w:val="variable"/>
    <w:sig w:usb0="2000028F" w:usb1="0A080003" w:usb2="00000010" w:usb3="00000000" w:csb0="001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0CA"/>
    <w:rsid w:val="000910D9"/>
    <w:rsid w:val="00420C50"/>
    <w:rsid w:val="004660CA"/>
    <w:rsid w:val="007E0557"/>
    <w:rsid w:val="00C71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C382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801</Words>
  <Characters>4566</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Beam</dc:creator>
  <cp:keywords/>
  <dc:description/>
  <cp:lastModifiedBy>Emily Beam</cp:lastModifiedBy>
  <cp:revision>2</cp:revision>
  <cp:lastPrinted>2017-09-13T20:54:00Z</cp:lastPrinted>
  <dcterms:created xsi:type="dcterms:W3CDTF">2017-09-13T20:52:00Z</dcterms:created>
  <dcterms:modified xsi:type="dcterms:W3CDTF">2017-09-13T21:05:00Z</dcterms:modified>
</cp:coreProperties>
</file>