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182E6F" w14:textId="77777777" w:rsidR="005D7868" w:rsidRDefault="00D3785B">
      <w:pPr>
        <w:rPr>
          <w:rFonts w:ascii="Open Sans Condensed" w:hAnsi="Open Sans Condensed"/>
        </w:rPr>
      </w:pPr>
      <w:r>
        <w:rPr>
          <w:rFonts w:ascii="Open Sans Condensed" w:hAnsi="Open Sans Condensed"/>
        </w:rPr>
        <w:t xml:space="preserve">Climate Change Readings </w:t>
      </w:r>
    </w:p>
    <w:p w14:paraId="43BA17F0" w14:textId="77777777" w:rsidR="00D3785B" w:rsidRDefault="00D3785B">
      <w:pPr>
        <w:rPr>
          <w:rFonts w:ascii="Open Sans Condensed" w:hAnsi="Open Sans Condensed"/>
        </w:rPr>
      </w:pPr>
    </w:p>
    <w:p w14:paraId="55353431" w14:textId="77777777" w:rsidR="00D3785B" w:rsidRDefault="00D3785B">
      <w:pPr>
        <w:rPr>
          <w:rFonts w:ascii="Open Sans Condensed" w:hAnsi="Open Sans Condensed"/>
        </w:rPr>
      </w:pPr>
    </w:p>
    <w:p w14:paraId="75202C1E" w14:textId="77777777" w:rsidR="00D3785B" w:rsidRDefault="00D3785B">
      <w:pPr>
        <w:rPr>
          <w:rFonts w:ascii="Open Sans Condensed" w:hAnsi="Open Sans Condensed"/>
        </w:rPr>
      </w:pPr>
    </w:p>
    <w:p w14:paraId="6E495F73" w14:textId="77777777" w:rsidR="00D3785B" w:rsidRDefault="00D3785B">
      <w:pPr>
        <w:rPr>
          <w:rFonts w:ascii="Open Sans" w:hAnsi="Open Sans"/>
        </w:rPr>
      </w:pPr>
      <w:r>
        <w:rPr>
          <w:rFonts w:ascii="Open Sans" w:hAnsi="Open Sans"/>
        </w:rPr>
        <w:t xml:space="preserve">Warming increases risk of civil war in Africa </w:t>
      </w:r>
    </w:p>
    <w:p w14:paraId="0FDFB5FE" w14:textId="77777777" w:rsidR="00D3785B" w:rsidRDefault="00D3785B">
      <w:pPr>
        <w:rPr>
          <w:rFonts w:ascii="Open Sans" w:hAnsi="Open Sans"/>
        </w:rPr>
      </w:pPr>
    </w:p>
    <w:p w14:paraId="14558474" w14:textId="77777777" w:rsidR="00D3785B" w:rsidRDefault="007809B1" w:rsidP="007809B1">
      <w:pPr>
        <w:pStyle w:val="ListParagraph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 xml:space="preserve">Considers impact of higher temperatures (rather than rainfall) on likelihood of conflict </w:t>
      </w:r>
    </w:p>
    <w:p w14:paraId="2FC70BF1" w14:textId="77777777" w:rsidR="007809B1" w:rsidRDefault="007809B1" w:rsidP="001F630E">
      <w:pPr>
        <w:pStyle w:val="ListParagraph"/>
        <w:numPr>
          <w:ilvl w:val="1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 xml:space="preserve">Historical climate proxies since 1400 find long-term fluctuations of war frequency follow temperature change cycles </w:t>
      </w:r>
    </w:p>
    <w:p w14:paraId="0221E011" w14:textId="77777777" w:rsidR="007809B1" w:rsidRDefault="007809B1" w:rsidP="001F630E">
      <w:pPr>
        <w:pStyle w:val="ListParagraph"/>
        <w:numPr>
          <w:ilvl w:val="1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 xml:space="preserve">Use a panel regression of climate variation and conflict events between 1981 and 2002. Find that a 1 decree </w:t>
      </w:r>
      <w:proofErr w:type="spellStart"/>
      <w:r>
        <w:rPr>
          <w:rFonts w:ascii="Open Sans" w:hAnsi="Open Sans"/>
        </w:rPr>
        <w:t>celcius</w:t>
      </w:r>
      <w:proofErr w:type="spellEnd"/>
      <w:r>
        <w:rPr>
          <w:rFonts w:ascii="Open Sans" w:hAnsi="Open Sans"/>
        </w:rPr>
        <w:t xml:space="preserve"> increase in temperature leads to 4.5% increase in civil war and 0.9% increase in conflict incidence. </w:t>
      </w:r>
    </w:p>
    <w:p w14:paraId="689D9289" w14:textId="77777777" w:rsidR="000E4DA7" w:rsidRDefault="007809B1" w:rsidP="001F630E">
      <w:pPr>
        <w:pStyle w:val="ListParagraph"/>
        <w:numPr>
          <w:ilvl w:val="1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 xml:space="preserve">Predict future temperature patterns based on World Climate Research program, with varying degrees of certainty around the estimates. Projections for Africa average 0.7-1.6 degrees </w:t>
      </w:r>
      <w:proofErr w:type="spellStart"/>
      <w:r w:rsidR="000E4DA7">
        <w:rPr>
          <w:rFonts w:ascii="Open Sans" w:hAnsi="Open Sans"/>
        </w:rPr>
        <w:t>celcius</w:t>
      </w:r>
      <w:proofErr w:type="spellEnd"/>
      <w:r w:rsidR="000E4DA7">
        <w:rPr>
          <w:rFonts w:ascii="Open Sans" w:hAnsi="Open Sans"/>
        </w:rPr>
        <w:t xml:space="preserve"> </w:t>
      </w:r>
    </w:p>
    <w:p w14:paraId="000B91FA" w14:textId="77777777" w:rsidR="000E4DA7" w:rsidRDefault="000E4DA7" w:rsidP="001F630E">
      <w:pPr>
        <w:pStyle w:val="ListParagraph"/>
        <w:numPr>
          <w:ilvl w:val="1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 xml:space="preserve">Additional 400,000 battle deaths if future conflicts are equally deadly. </w:t>
      </w:r>
    </w:p>
    <w:p w14:paraId="56EBE621" w14:textId="77777777" w:rsidR="001F630E" w:rsidRDefault="001F630E" w:rsidP="001F630E">
      <w:pPr>
        <w:pStyle w:val="ListParagraph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 xml:space="preserve">Why? </w:t>
      </w:r>
    </w:p>
    <w:p w14:paraId="32E876AD" w14:textId="77777777" w:rsidR="001F630E" w:rsidRDefault="001F630E" w:rsidP="001F630E">
      <w:pPr>
        <w:pStyle w:val="ListParagraph"/>
        <w:numPr>
          <w:ilvl w:val="1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 xml:space="preserve">Temperature can affect agricultural yields, reducing yields by 10% - 30% per degree of warming. </w:t>
      </w:r>
    </w:p>
    <w:p w14:paraId="1B1DA789" w14:textId="77777777" w:rsidR="001F630E" w:rsidRDefault="001F630E" w:rsidP="001F630E">
      <w:pPr>
        <w:pStyle w:val="ListParagraph"/>
        <w:numPr>
          <w:ilvl w:val="1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 xml:space="preserve">Reduced crop yields </w:t>
      </w:r>
      <w:r w:rsidRPr="001F630E">
        <w:rPr>
          <w:rFonts w:ascii="Open Sans" w:hAnsi="Open Sans"/>
        </w:rPr>
        <w:sym w:font="Wingdings" w:char="F0E0"/>
      </w:r>
      <w:r>
        <w:rPr>
          <w:rFonts w:ascii="Open Sans" w:hAnsi="Open Sans"/>
        </w:rPr>
        <w:t xml:space="preserve"> socioeconomic consequences for agricultural households and agricultural societies </w:t>
      </w:r>
    </w:p>
    <w:p w14:paraId="5BB100B2" w14:textId="77777777" w:rsidR="001F630E" w:rsidRDefault="001F630E" w:rsidP="001F630E">
      <w:pPr>
        <w:pStyle w:val="ListParagraph"/>
        <w:numPr>
          <w:ilvl w:val="1"/>
          <w:numId w:val="1"/>
        </w:numPr>
        <w:rPr>
          <w:rFonts w:ascii="Open Sans" w:hAnsi="Open Sans"/>
        </w:rPr>
      </w:pPr>
      <w:proofErr w:type="gramStart"/>
      <w:r>
        <w:rPr>
          <w:rFonts w:ascii="Open Sans" w:hAnsi="Open Sans"/>
        </w:rPr>
        <w:t>Also</w:t>
      </w:r>
      <w:proofErr w:type="gramEnd"/>
      <w:r>
        <w:rPr>
          <w:rFonts w:ascii="Open Sans" w:hAnsi="Open Sans"/>
        </w:rPr>
        <w:t xml:space="preserve"> violent crime and non-farm </w:t>
      </w:r>
      <w:proofErr w:type="spellStart"/>
      <w:r>
        <w:rPr>
          <w:rFonts w:ascii="Open Sans" w:hAnsi="Open Sans"/>
        </w:rPr>
        <w:t>producivitiy</w:t>
      </w:r>
      <w:proofErr w:type="spellEnd"/>
      <w:r>
        <w:rPr>
          <w:rFonts w:ascii="Open Sans" w:hAnsi="Open Sans"/>
        </w:rPr>
        <w:t xml:space="preserve"> can decline with higher temperatures (but less central) </w:t>
      </w:r>
    </w:p>
    <w:p w14:paraId="307482E8" w14:textId="77777777" w:rsidR="001F630E" w:rsidRDefault="001F630E" w:rsidP="001F630E">
      <w:pPr>
        <w:pStyle w:val="ListParagraph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 xml:space="preserve">Caveats: </w:t>
      </w:r>
    </w:p>
    <w:p w14:paraId="00CEDABF" w14:textId="77777777" w:rsidR="001F630E" w:rsidRDefault="001F630E" w:rsidP="001F630E">
      <w:pPr>
        <w:pStyle w:val="ListParagraph"/>
        <w:numPr>
          <w:ilvl w:val="1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Conflict may respond to and cause variation in economic performance and democratization</w:t>
      </w:r>
    </w:p>
    <w:p w14:paraId="1AAA8A69" w14:textId="77777777" w:rsidR="001F630E" w:rsidRDefault="001F630E" w:rsidP="001F630E">
      <w:pPr>
        <w:pStyle w:val="ListParagraph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 xml:space="preserve">Implications: </w:t>
      </w:r>
    </w:p>
    <w:p w14:paraId="1B8C9A64" w14:textId="77777777" w:rsidR="001F630E" w:rsidRDefault="001F630E" w:rsidP="001F630E">
      <w:pPr>
        <w:pStyle w:val="ListParagraph"/>
        <w:numPr>
          <w:ilvl w:val="1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 xml:space="preserve">Donors can help reduce conflict risk by helping African farmers adapt to extreme </w:t>
      </w:r>
      <w:proofErr w:type="spellStart"/>
      <w:r>
        <w:rPr>
          <w:rFonts w:ascii="Open Sans" w:hAnsi="Open Sans"/>
        </w:rPr>
        <w:t>hete</w:t>
      </w:r>
      <w:proofErr w:type="spellEnd"/>
      <w:r>
        <w:rPr>
          <w:rFonts w:ascii="Open Sans" w:hAnsi="Open Sans"/>
        </w:rPr>
        <w:t xml:space="preserve"> </w:t>
      </w:r>
    </w:p>
    <w:p w14:paraId="7C0BAECD" w14:textId="77777777" w:rsidR="001F630E" w:rsidRDefault="001F630E" w:rsidP="001F630E">
      <w:pPr>
        <w:pStyle w:val="ListParagraph"/>
        <w:numPr>
          <w:ilvl w:val="1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 xml:space="preserve">Insurance schemes to protect poor from adverse climate shocks could help. </w:t>
      </w:r>
    </w:p>
    <w:p w14:paraId="673DE711" w14:textId="77777777" w:rsidR="000E4DA7" w:rsidRDefault="000E4DA7">
      <w:pPr>
        <w:rPr>
          <w:rFonts w:ascii="Open Sans" w:hAnsi="Open Sans"/>
        </w:rPr>
      </w:pPr>
      <w:r>
        <w:rPr>
          <w:rFonts w:ascii="Open Sans" w:hAnsi="Open Sans"/>
        </w:rPr>
        <w:br w:type="page"/>
      </w:r>
    </w:p>
    <w:p w14:paraId="4CD671AF" w14:textId="77777777" w:rsidR="000E4DA7" w:rsidRDefault="000E4DA7" w:rsidP="000E4DA7">
      <w:pPr>
        <w:rPr>
          <w:rFonts w:ascii="Open Sans" w:hAnsi="Open Sans"/>
        </w:rPr>
      </w:pPr>
    </w:p>
    <w:p w14:paraId="59D41FBD" w14:textId="77777777" w:rsidR="007809B1" w:rsidRDefault="007809B1" w:rsidP="000E4DA7">
      <w:pPr>
        <w:rPr>
          <w:rFonts w:ascii="Open Sans" w:hAnsi="Open Sans"/>
        </w:rPr>
      </w:pPr>
      <w:r w:rsidRPr="000E4DA7">
        <w:rPr>
          <w:rFonts w:ascii="Open Sans" w:hAnsi="Open Sans"/>
        </w:rPr>
        <w:t xml:space="preserve"> </w:t>
      </w:r>
      <w:r w:rsidR="001F630E">
        <w:rPr>
          <w:rFonts w:ascii="Open Sans" w:hAnsi="Open Sans"/>
        </w:rPr>
        <w:t xml:space="preserve">Crop-damaging </w:t>
      </w:r>
      <w:proofErr w:type="spellStart"/>
      <w:r w:rsidR="001F630E">
        <w:rPr>
          <w:rFonts w:ascii="Open Sans" w:hAnsi="Open Sans"/>
        </w:rPr>
        <w:t>termperatures</w:t>
      </w:r>
      <w:proofErr w:type="spellEnd"/>
      <w:r w:rsidR="001F630E">
        <w:rPr>
          <w:rFonts w:ascii="Open Sans" w:hAnsi="Open Sans"/>
        </w:rPr>
        <w:t xml:space="preserve"> increase suicide rates in India </w:t>
      </w:r>
    </w:p>
    <w:p w14:paraId="39D27558" w14:textId="77777777" w:rsidR="001F630E" w:rsidRDefault="001F630E" w:rsidP="000E4DA7">
      <w:pPr>
        <w:rPr>
          <w:rFonts w:ascii="Open Sans" w:hAnsi="Open Sans"/>
        </w:rPr>
      </w:pPr>
    </w:p>
    <w:p w14:paraId="59EC8915" w14:textId="77777777" w:rsidR="001F630E" w:rsidRDefault="001F630E" w:rsidP="000E4DA7">
      <w:pPr>
        <w:rPr>
          <w:rFonts w:ascii="Open Sans" w:hAnsi="Open Sans"/>
        </w:rPr>
      </w:pPr>
      <w:r>
        <w:rPr>
          <w:rFonts w:ascii="Open Sans" w:hAnsi="Open Sans"/>
        </w:rPr>
        <w:t xml:space="preserve">Context: </w:t>
      </w:r>
    </w:p>
    <w:p w14:paraId="6253DBD8" w14:textId="77777777" w:rsidR="001F630E" w:rsidRDefault="001F630E" w:rsidP="001F630E">
      <w:pPr>
        <w:pStyle w:val="ListParagraph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 xml:space="preserve">130,000 lives lost to suicide in India annually; drought and heat feature prominently, driving debt burdens. </w:t>
      </w:r>
    </w:p>
    <w:p w14:paraId="4625D8EA" w14:textId="77777777" w:rsidR="001F630E" w:rsidRDefault="001F630E" w:rsidP="001F630E">
      <w:pPr>
        <w:pStyle w:val="ListParagraph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 xml:space="preserve">Indian national government launched 1.3 billion climate-based crop insurance </w:t>
      </w:r>
      <w:proofErr w:type="gramStart"/>
      <w:r>
        <w:rPr>
          <w:rFonts w:ascii="Open Sans" w:hAnsi="Open Sans"/>
        </w:rPr>
        <w:t>scheme</w:t>
      </w:r>
      <w:proofErr w:type="gramEnd"/>
      <w:r>
        <w:rPr>
          <w:rFonts w:ascii="Open Sans" w:hAnsi="Open Sans"/>
        </w:rPr>
        <w:t xml:space="preserve"> motivated as suicide prevention policy </w:t>
      </w:r>
    </w:p>
    <w:p w14:paraId="34FF74FB" w14:textId="77777777" w:rsidR="001F630E" w:rsidRDefault="001F630E" w:rsidP="001F630E">
      <w:pPr>
        <w:rPr>
          <w:rFonts w:ascii="Open Sans" w:hAnsi="Open Sans"/>
        </w:rPr>
      </w:pPr>
    </w:p>
    <w:p w14:paraId="47379135" w14:textId="77777777" w:rsidR="001F630E" w:rsidRDefault="001F630E" w:rsidP="001F630E">
      <w:pPr>
        <w:rPr>
          <w:rFonts w:ascii="Open Sans" w:hAnsi="Open Sans"/>
        </w:rPr>
      </w:pPr>
      <w:r>
        <w:rPr>
          <w:rFonts w:ascii="Open Sans" w:hAnsi="Open Sans"/>
        </w:rPr>
        <w:t xml:space="preserve">Study: </w:t>
      </w:r>
    </w:p>
    <w:p w14:paraId="39CA77CB" w14:textId="77777777" w:rsidR="001F630E" w:rsidRDefault="001F630E" w:rsidP="001F630E">
      <w:pPr>
        <w:pStyle w:val="ListParagraph"/>
        <w:numPr>
          <w:ilvl w:val="0"/>
          <w:numId w:val="2"/>
        </w:numPr>
        <w:rPr>
          <w:rFonts w:ascii="Open Sans" w:hAnsi="Open Sans"/>
        </w:rPr>
      </w:pPr>
      <w:r>
        <w:rPr>
          <w:rFonts w:ascii="Open Sans" w:hAnsi="Open Sans"/>
        </w:rPr>
        <w:t>-Data on reported suicides in the country from 1967-2013, pair with information on agricultural crop yields and climate data</w:t>
      </w:r>
    </w:p>
    <w:p w14:paraId="276282E9" w14:textId="77777777" w:rsidR="001F630E" w:rsidRDefault="001F630E" w:rsidP="001F630E">
      <w:pPr>
        <w:pStyle w:val="ListParagraph"/>
        <w:numPr>
          <w:ilvl w:val="0"/>
          <w:numId w:val="2"/>
        </w:numPr>
        <w:rPr>
          <w:rFonts w:ascii="Open Sans" w:hAnsi="Open Sans"/>
        </w:rPr>
      </w:pPr>
      <w:r>
        <w:rPr>
          <w:rFonts w:ascii="Open Sans" w:hAnsi="Open Sans"/>
        </w:rPr>
        <w:t xml:space="preserve">Find that for days above 20 degrees </w:t>
      </w:r>
      <w:proofErr w:type="spellStart"/>
      <w:r>
        <w:rPr>
          <w:rFonts w:ascii="Open Sans" w:hAnsi="Open Sans"/>
        </w:rPr>
        <w:t>celcius</w:t>
      </w:r>
      <w:proofErr w:type="spellEnd"/>
      <w:r>
        <w:rPr>
          <w:rFonts w:ascii="Open Sans" w:hAnsi="Open Sans"/>
        </w:rPr>
        <w:t xml:space="preserve">, a 1-degree increase during growing season increases annual suicides by 0.008/100,000 people; or 67 deaths (a 3.5% increase). </w:t>
      </w:r>
    </w:p>
    <w:p w14:paraId="0944E829" w14:textId="77777777" w:rsidR="001F630E" w:rsidRDefault="001F630E" w:rsidP="001F630E">
      <w:pPr>
        <w:pStyle w:val="ListParagraph"/>
        <w:numPr>
          <w:ilvl w:val="0"/>
          <w:numId w:val="2"/>
        </w:numPr>
        <w:rPr>
          <w:rFonts w:ascii="Open Sans" w:hAnsi="Open Sans"/>
        </w:rPr>
      </w:pPr>
      <w:r>
        <w:rPr>
          <w:rFonts w:ascii="Open Sans" w:hAnsi="Open Sans"/>
        </w:rPr>
        <w:t>Spikes in temperature do not matter in non-growing seasons</w:t>
      </w:r>
    </w:p>
    <w:p w14:paraId="338B1342" w14:textId="77777777" w:rsidR="00C76FAD" w:rsidRDefault="00C76FAD" w:rsidP="001F630E">
      <w:pPr>
        <w:pStyle w:val="ListParagraph"/>
        <w:numPr>
          <w:ilvl w:val="0"/>
          <w:numId w:val="2"/>
        </w:numPr>
        <w:rPr>
          <w:rFonts w:ascii="Open Sans" w:hAnsi="Open Sans"/>
        </w:rPr>
      </w:pPr>
      <w:r>
        <w:rPr>
          <w:rFonts w:ascii="Open Sans" w:hAnsi="Open Sans"/>
        </w:rPr>
        <w:t>Crop yields act similarly to suicides</w:t>
      </w:r>
    </w:p>
    <w:p w14:paraId="796EA4D0" w14:textId="77777777" w:rsidR="001F630E" w:rsidRDefault="00C76FAD" w:rsidP="00CE4A81">
      <w:pPr>
        <w:pStyle w:val="ListParagraph"/>
        <w:numPr>
          <w:ilvl w:val="0"/>
          <w:numId w:val="2"/>
        </w:numPr>
        <w:rPr>
          <w:rFonts w:ascii="Open Sans" w:hAnsi="Open Sans"/>
        </w:rPr>
      </w:pPr>
      <w:r>
        <w:rPr>
          <w:rFonts w:ascii="Open Sans" w:hAnsi="Open Sans"/>
        </w:rPr>
        <w:t xml:space="preserve">Includes lagged climate variables, which strongly influence </w:t>
      </w:r>
      <w:proofErr w:type="spellStart"/>
      <w:r>
        <w:rPr>
          <w:rFonts w:ascii="Open Sans" w:hAnsi="Open Sans"/>
        </w:rPr>
        <w:t>suide</w:t>
      </w:r>
      <w:proofErr w:type="spellEnd"/>
      <w:r>
        <w:rPr>
          <w:rFonts w:ascii="Open Sans" w:hAnsi="Open Sans"/>
        </w:rPr>
        <w:t xml:space="preserve"> rates – suggesting not through aggressive behavior or other temporary effects. Beneficial rain shocks have positive effects</w:t>
      </w:r>
    </w:p>
    <w:p w14:paraId="24B5B79A" w14:textId="77777777" w:rsidR="00CE4A81" w:rsidRDefault="00CE4A81" w:rsidP="00CE4A81">
      <w:pPr>
        <w:pStyle w:val="ListParagraph"/>
        <w:numPr>
          <w:ilvl w:val="0"/>
          <w:numId w:val="2"/>
        </w:numPr>
        <w:rPr>
          <w:rFonts w:ascii="Open Sans" w:hAnsi="Open Sans"/>
        </w:rPr>
      </w:pPr>
      <w:r>
        <w:rPr>
          <w:rFonts w:ascii="Open Sans" w:hAnsi="Open Sans"/>
        </w:rPr>
        <w:t xml:space="preserve">No evidence of adaptive behavior over time, by wealth, by hotter vs. cooler areas. </w:t>
      </w:r>
    </w:p>
    <w:p w14:paraId="6A51421E" w14:textId="77777777" w:rsidR="00CE4A81" w:rsidRPr="00CE4A81" w:rsidRDefault="00CE4A81" w:rsidP="00CE4A81">
      <w:pPr>
        <w:pStyle w:val="ListParagraph"/>
        <w:numPr>
          <w:ilvl w:val="0"/>
          <w:numId w:val="2"/>
        </w:numPr>
        <w:rPr>
          <w:rFonts w:ascii="Open Sans" w:hAnsi="Open Sans"/>
        </w:rPr>
      </w:pPr>
    </w:p>
    <w:p w14:paraId="4A627B6C" w14:textId="77777777" w:rsidR="00CE4A81" w:rsidRDefault="00CE4A81">
      <w:pPr>
        <w:rPr>
          <w:rFonts w:ascii="Open Sans" w:hAnsi="Open Sans"/>
          <w:i/>
        </w:rPr>
      </w:pPr>
      <w:r>
        <w:rPr>
          <w:rFonts w:ascii="Open Sans" w:hAnsi="Open Sans"/>
          <w:i/>
        </w:rPr>
        <w:br w:type="page"/>
      </w:r>
    </w:p>
    <w:p w14:paraId="3F25C81C" w14:textId="77777777" w:rsidR="00C76FAD" w:rsidRDefault="00CE4A81" w:rsidP="001F630E">
      <w:pPr>
        <w:pStyle w:val="ListParagraph"/>
        <w:ind w:left="420"/>
        <w:rPr>
          <w:rFonts w:ascii="Open Sans" w:hAnsi="Open Sans"/>
          <w:i/>
        </w:rPr>
      </w:pPr>
      <w:proofErr w:type="spellStart"/>
      <w:r>
        <w:rPr>
          <w:rFonts w:ascii="Open Sans" w:hAnsi="Open Sans"/>
          <w:i/>
        </w:rPr>
        <w:t>Jayachandran</w:t>
      </w:r>
      <w:proofErr w:type="spellEnd"/>
      <w:r>
        <w:rPr>
          <w:rFonts w:ascii="Open Sans" w:hAnsi="Open Sans"/>
          <w:i/>
        </w:rPr>
        <w:t xml:space="preserve"> et al</w:t>
      </w:r>
    </w:p>
    <w:p w14:paraId="277AA6E6" w14:textId="77777777" w:rsidR="00CE4A81" w:rsidRDefault="00CE4A81" w:rsidP="001F630E">
      <w:pPr>
        <w:pStyle w:val="ListParagraph"/>
        <w:ind w:left="420"/>
        <w:rPr>
          <w:rFonts w:ascii="Open Sans" w:hAnsi="Open Sans"/>
          <w:i/>
        </w:rPr>
      </w:pPr>
      <w:r>
        <w:rPr>
          <w:rFonts w:ascii="Open Sans" w:hAnsi="Open Sans"/>
          <w:i/>
        </w:rPr>
        <w:t xml:space="preserve">Cash for Carbon </w:t>
      </w:r>
    </w:p>
    <w:p w14:paraId="27619F65" w14:textId="77777777" w:rsidR="00CE4A81" w:rsidRDefault="00CE4A81" w:rsidP="001F630E">
      <w:pPr>
        <w:pStyle w:val="ListParagraph"/>
        <w:ind w:left="420"/>
        <w:rPr>
          <w:rFonts w:ascii="Open Sans" w:hAnsi="Open Sans"/>
          <w:i/>
        </w:rPr>
      </w:pPr>
    </w:p>
    <w:p w14:paraId="672CB75C" w14:textId="77777777" w:rsidR="00CE4A81" w:rsidRDefault="00CE4A81" w:rsidP="001F630E">
      <w:pPr>
        <w:pStyle w:val="ListParagraph"/>
        <w:ind w:left="420"/>
        <w:rPr>
          <w:rFonts w:ascii="Open Sans" w:hAnsi="Open Sans"/>
        </w:rPr>
      </w:pPr>
      <w:r>
        <w:rPr>
          <w:rFonts w:ascii="Open Sans" w:hAnsi="Open Sans"/>
        </w:rPr>
        <w:t xml:space="preserve">Context: </w:t>
      </w:r>
    </w:p>
    <w:p w14:paraId="3983442D" w14:textId="77777777" w:rsidR="00CE4A81" w:rsidRDefault="00CE4A81" w:rsidP="00CE4A81">
      <w:pPr>
        <w:pStyle w:val="ListParagraph"/>
        <w:numPr>
          <w:ilvl w:val="0"/>
          <w:numId w:val="2"/>
        </w:numPr>
        <w:rPr>
          <w:rFonts w:ascii="Open Sans" w:hAnsi="Open Sans"/>
        </w:rPr>
      </w:pPr>
      <w:r>
        <w:rPr>
          <w:rFonts w:ascii="Open Sans" w:hAnsi="Open Sans"/>
        </w:rPr>
        <w:t xml:space="preserve">Land-use change (mostly deforestation) responsible for 9% of </w:t>
      </w:r>
      <w:proofErr w:type="spellStart"/>
      <w:r>
        <w:rPr>
          <w:rFonts w:ascii="Open Sans" w:hAnsi="Open Sans"/>
        </w:rPr>
        <w:t>carben</w:t>
      </w:r>
      <w:proofErr w:type="spellEnd"/>
      <w:r>
        <w:rPr>
          <w:rFonts w:ascii="Open Sans" w:hAnsi="Open Sans"/>
        </w:rPr>
        <w:t xml:space="preserve"> emissions</w:t>
      </w:r>
    </w:p>
    <w:p w14:paraId="7BDB4092" w14:textId="77777777" w:rsidR="00CE4A81" w:rsidRDefault="00CE4A81" w:rsidP="00CE4A81">
      <w:pPr>
        <w:pStyle w:val="ListParagraph"/>
        <w:numPr>
          <w:ilvl w:val="0"/>
          <w:numId w:val="2"/>
        </w:numPr>
        <w:rPr>
          <w:rFonts w:ascii="Open Sans" w:hAnsi="Open Sans"/>
        </w:rPr>
      </w:pPr>
      <w:r>
        <w:rPr>
          <w:rFonts w:ascii="Open Sans" w:hAnsi="Open Sans"/>
        </w:rPr>
        <w:t xml:space="preserve">Randomized evaluation of Payments for Ecosystem Services – offered private owners in Uganda payments if they do not clear trees. </w:t>
      </w:r>
    </w:p>
    <w:p w14:paraId="25491328" w14:textId="77777777" w:rsidR="00CE4A81" w:rsidRDefault="00CE4A81" w:rsidP="00CE4A81">
      <w:pPr>
        <w:pStyle w:val="ListParagraph"/>
        <w:numPr>
          <w:ilvl w:val="1"/>
          <w:numId w:val="2"/>
        </w:numPr>
        <w:rPr>
          <w:rFonts w:ascii="Open Sans" w:hAnsi="Open Sans"/>
        </w:rPr>
      </w:pPr>
      <w:r>
        <w:rPr>
          <w:rFonts w:ascii="Open Sans" w:hAnsi="Open Sans"/>
        </w:rPr>
        <w:t>Concerns of “</w:t>
      </w:r>
      <w:proofErr w:type="spellStart"/>
      <w:r>
        <w:rPr>
          <w:rFonts w:ascii="Open Sans" w:hAnsi="Open Sans"/>
        </w:rPr>
        <w:t>inframarginality</w:t>
      </w:r>
      <w:proofErr w:type="spellEnd"/>
      <w:r>
        <w:rPr>
          <w:rFonts w:ascii="Open Sans" w:hAnsi="Open Sans"/>
        </w:rPr>
        <w:t>”</w:t>
      </w:r>
      <w:proofErr w:type="gramStart"/>
      <w:r>
        <w:rPr>
          <w:rFonts w:ascii="Open Sans" w:hAnsi="Open Sans"/>
        </w:rPr>
        <w:t>/”additionality</w:t>
      </w:r>
      <w:proofErr w:type="gramEnd"/>
      <w:r>
        <w:rPr>
          <w:rFonts w:ascii="Open Sans" w:hAnsi="Open Sans"/>
        </w:rPr>
        <w:t>” – paying people for what they would have done anyways</w:t>
      </w:r>
    </w:p>
    <w:p w14:paraId="7F70B194" w14:textId="77777777" w:rsidR="00CE4A81" w:rsidRDefault="00CE4A81" w:rsidP="00CE4A81">
      <w:pPr>
        <w:pStyle w:val="ListParagraph"/>
        <w:numPr>
          <w:ilvl w:val="1"/>
          <w:numId w:val="2"/>
        </w:numPr>
        <w:rPr>
          <w:rFonts w:ascii="Open Sans" w:hAnsi="Open Sans"/>
        </w:rPr>
      </w:pPr>
      <w:r>
        <w:rPr>
          <w:rFonts w:ascii="Open Sans" w:hAnsi="Open Sans"/>
        </w:rPr>
        <w:t xml:space="preserve">Concerns about “leakage” – individuals shifting their tree cutting. </w:t>
      </w:r>
    </w:p>
    <w:p w14:paraId="215988FB" w14:textId="77777777" w:rsidR="00CE4A81" w:rsidRDefault="00CE4A81" w:rsidP="00CE4A81">
      <w:pPr>
        <w:pStyle w:val="ListParagraph"/>
        <w:numPr>
          <w:ilvl w:val="0"/>
          <w:numId w:val="2"/>
        </w:numPr>
        <w:rPr>
          <w:rFonts w:ascii="Open Sans" w:hAnsi="Open Sans"/>
        </w:rPr>
      </w:pPr>
      <w:r>
        <w:rPr>
          <w:rFonts w:ascii="Open Sans" w:hAnsi="Open Sans"/>
        </w:rPr>
        <w:t xml:space="preserve">For those randomly selected villages, PFOs had to enroll all their forest. Those who complied received $28/hectare of forest/year, paid in cash. </w:t>
      </w:r>
    </w:p>
    <w:p w14:paraId="02E8D5BC" w14:textId="77777777" w:rsidR="00CE4A81" w:rsidRDefault="00CE4A81" w:rsidP="00CE4A81">
      <w:pPr>
        <w:pStyle w:val="ListParagraph"/>
        <w:numPr>
          <w:ilvl w:val="0"/>
          <w:numId w:val="2"/>
        </w:numPr>
        <w:rPr>
          <w:rFonts w:ascii="Open Sans" w:hAnsi="Open Sans"/>
        </w:rPr>
      </w:pPr>
      <w:r>
        <w:rPr>
          <w:rFonts w:ascii="Open Sans" w:hAnsi="Open Sans"/>
        </w:rPr>
        <w:t xml:space="preserve">Spot checks for recent tree clearing; additional payments for planting </w:t>
      </w:r>
    </w:p>
    <w:p w14:paraId="395C4AE3" w14:textId="77777777" w:rsidR="00CE4A81" w:rsidRDefault="00CE4A81" w:rsidP="00CE4A81">
      <w:pPr>
        <w:pStyle w:val="ListParagraph"/>
        <w:numPr>
          <w:ilvl w:val="0"/>
          <w:numId w:val="2"/>
        </w:numPr>
        <w:rPr>
          <w:rFonts w:ascii="Open Sans" w:hAnsi="Open Sans"/>
        </w:rPr>
      </w:pPr>
      <w:r>
        <w:rPr>
          <w:rFonts w:ascii="Open Sans" w:hAnsi="Open Sans"/>
        </w:rPr>
        <w:t xml:space="preserve">Use high-resolution commercial satellite to determine which areas are covered vs. not. Conducted household survey. </w:t>
      </w:r>
    </w:p>
    <w:p w14:paraId="24B1CC26" w14:textId="77777777" w:rsidR="00A82F73" w:rsidRDefault="00A82F73" w:rsidP="00CE4A81">
      <w:pPr>
        <w:pStyle w:val="ListParagraph"/>
        <w:numPr>
          <w:ilvl w:val="0"/>
          <w:numId w:val="2"/>
        </w:numPr>
        <w:rPr>
          <w:rFonts w:ascii="Open Sans" w:hAnsi="Open Sans"/>
        </w:rPr>
      </w:pPr>
      <w:r>
        <w:rPr>
          <w:rFonts w:ascii="Open Sans" w:hAnsi="Open Sans"/>
        </w:rPr>
        <w:t xml:space="preserve">32% take-up among those offered. Effect of treatment on conserving is 28%. That is, 88% of enrollees complied. Effect on payments was $36. Per enrolled person, average payment was $113. </w:t>
      </w:r>
    </w:p>
    <w:p w14:paraId="53F18494" w14:textId="77777777" w:rsidR="00A82F73" w:rsidRDefault="00A82F73" w:rsidP="00CE4A81">
      <w:pPr>
        <w:pStyle w:val="ListParagraph"/>
        <w:numPr>
          <w:ilvl w:val="0"/>
          <w:numId w:val="2"/>
        </w:numPr>
        <w:rPr>
          <w:rFonts w:ascii="Open Sans" w:hAnsi="Open Sans"/>
        </w:rPr>
      </w:pPr>
      <w:r>
        <w:rPr>
          <w:rFonts w:ascii="Open Sans" w:hAnsi="Open Sans"/>
        </w:rPr>
        <w:t xml:space="preserve">Challenges in convincing people to enroll – lack of information, logistics of enrolling, contract seemed complex, worried it was a land grab </w:t>
      </w:r>
    </w:p>
    <w:p w14:paraId="7377F323" w14:textId="77777777" w:rsidR="00A82F73" w:rsidRDefault="00A82F73" w:rsidP="00CE4A81">
      <w:pPr>
        <w:pStyle w:val="ListParagraph"/>
        <w:numPr>
          <w:ilvl w:val="0"/>
          <w:numId w:val="2"/>
        </w:numPr>
        <w:rPr>
          <w:rFonts w:ascii="Open Sans" w:hAnsi="Open Sans"/>
        </w:rPr>
      </w:pPr>
      <w:r>
        <w:rPr>
          <w:rFonts w:ascii="Open Sans" w:hAnsi="Open Sans"/>
        </w:rPr>
        <w:t xml:space="preserve">Enrollment is unrelated to predicted deforestation, good for story about additionality. </w:t>
      </w:r>
    </w:p>
    <w:p w14:paraId="5BB76998" w14:textId="77777777" w:rsidR="00A82F73" w:rsidRDefault="00A82F73" w:rsidP="00CE4A81">
      <w:pPr>
        <w:pStyle w:val="ListParagraph"/>
        <w:numPr>
          <w:ilvl w:val="0"/>
          <w:numId w:val="2"/>
        </w:numPr>
        <w:rPr>
          <w:rFonts w:ascii="Open Sans" w:hAnsi="Open Sans"/>
        </w:rPr>
      </w:pPr>
      <w:r>
        <w:rPr>
          <w:rFonts w:ascii="Open Sans" w:hAnsi="Open Sans"/>
        </w:rPr>
        <w:t>Average tree loss in control group was 9.1%. Those in PES saw considerably less tree loss</w:t>
      </w:r>
      <w:proofErr w:type="gramStart"/>
      <w:r>
        <w:rPr>
          <w:rFonts w:ascii="Open Sans" w:hAnsi="Open Sans"/>
        </w:rPr>
        <w:t>. ,</w:t>
      </w:r>
      <w:proofErr w:type="gramEnd"/>
      <w:r>
        <w:rPr>
          <w:rFonts w:ascii="Open Sans" w:hAnsi="Open Sans"/>
        </w:rPr>
        <w:t xml:space="preserve"> roughly half. </w:t>
      </w:r>
    </w:p>
    <w:p w14:paraId="265ACB01" w14:textId="77777777" w:rsidR="00A82F73" w:rsidRDefault="00A82F73" w:rsidP="00CE4A81">
      <w:pPr>
        <w:pStyle w:val="ListParagraph"/>
        <w:numPr>
          <w:ilvl w:val="0"/>
          <w:numId w:val="2"/>
        </w:numPr>
        <w:rPr>
          <w:rFonts w:ascii="Open Sans" w:hAnsi="Open Sans"/>
        </w:rPr>
      </w:pPr>
      <w:r>
        <w:rPr>
          <w:rFonts w:ascii="Open Sans" w:hAnsi="Open Sans"/>
        </w:rPr>
        <w:t xml:space="preserve">Leakage and spillovers? Look at net effects – all the forest in the village, not just PFO.  </w:t>
      </w:r>
    </w:p>
    <w:p w14:paraId="042AB697" w14:textId="77777777" w:rsidR="00CE4A81" w:rsidRPr="00CE4A81" w:rsidRDefault="00CE4A81" w:rsidP="00CE4A81">
      <w:pPr>
        <w:pStyle w:val="ListParagraph"/>
        <w:numPr>
          <w:ilvl w:val="0"/>
          <w:numId w:val="2"/>
        </w:numPr>
        <w:rPr>
          <w:rFonts w:ascii="Open Sans" w:hAnsi="Open Sans"/>
        </w:rPr>
      </w:pPr>
      <w:r w:rsidRPr="00CE4A81">
        <w:rPr>
          <w:rFonts w:ascii="Open Sans" w:hAnsi="Open Sans"/>
        </w:rPr>
        <w:t xml:space="preserve"> </w:t>
      </w:r>
      <w:r w:rsidR="009843FA">
        <w:rPr>
          <w:rFonts w:ascii="Open Sans" w:hAnsi="Open Sans"/>
        </w:rPr>
        <w:t xml:space="preserve">Program averted 0.326 ha of deforestation per eligible PFO. Cost was $0.20 to delay each megaton of CO2 </w:t>
      </w:r>
      <w:proofErr w:type="spellStart"/>
      <w:r w:rsidR="009843FA">
        <w:rPr>
          <w:rFonts w:ascii="Open Sans" w:hAnsi="Open Sans"/>
        </w:rPr>
        <w:t>emisions</w:t>
      </w:r>
      <w:proofErr w:type="spellEnd"/>
      <w:r w:rsidR="009843FA">
        <w:rPr>
          <w:rFonts w:ascii="Open Sans" w:hAnsi="Open Sans"/>
        </w:rPr>
        <w:t xml:space="preserve">. Maybe 0.46 at worst. This is very cheap. </w:t>
      </w:r>
      <w:bookmarkStart w:id="0" w:name="_GoBack"/>
      <w:bookmarkEnd w:id="0"/>
    </w:p>
    <w:sectPr w:rsidR="00CE4A81" w:rsidRPr="00CE4A81" w:rsidSect="007E0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Open Sans Condensed"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4B0A8B"/>
    <w:multiLevelType w:val="hybridMultilevel"/>
    <w:tmpl w:val="9BBA9BDC"/>
    <w:lvl w:ilvl="0" w:tplc="F5D6A4CC">
      <w:start w:val="1"/>
      <w:numFmt w:val="bullet"/>
      <w:lvlText w:val="-"/>
      <w:lvlJc w:val="left"/>
      <w:pPr>
        <w:ind w:left="420" w:hanging="360"/>
      </w:pPr>
      <w:rPr>
        <w:rFonts w:ascii="Open Sans" w:eastAsiaTheme="minorHAnsi" w:hAnsi="Open Sans" w:cstheme="minorBid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77CB0582"/>
    <w:multiLevelType w:val="hybridMultilevel"/>
    <w:tmpl w:val="DAEC3D4E"/>
    <w:lvl w:ilvl="0" w:tplc="F5D6A4CC">
      <w:start w:val="1"/>
      <w:numFmt w:val="bullet"/>
      <w:lvlText w:val="-"/>
      <w:lvlJc w:val="left"/>
      <w:pPr>
        <w:ind w:left="840" w:hanging="360"/>
      </w:pPr>
      <w:rPr>
        <w:rFonts w:ascii="Open Sans" w:eastAsiaTheme="minorHAnsi" w:hAnsi="Open Sans" w:cstheme="minorBidi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85B"/>
    <w:rsid w:val="000E4DA7"/>
    <w:rsid w:val="001F630E"/>
    <w:rsid w:val="00420C50"/>
    <w:rsid w:val="007809B1"/>
    <w:rsid w:val="007E0557"/>
    <w:rsid w:val="009843FA"/>
    <w:rsid w:val="00A82F73"/>
    <w:rsid w:val="00C76FAD"/>
    <w:rsid w:val="00CE4A81"/>
    <w:rsid w:val="00D3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F064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639</Words>
  <Characters>3234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Beam</dc:creator>
  <cp:keywords/>
  <dc:description/>
  <cp:lastModifiedBy>Emily Beam</cp:lastModifiedBy>
  <cp:revision>1</cp:revision>
  <dcterms:created xsi:type="dcterms:W3CDTF">2017-12-07T21:01:00Z</dcterms:created>
  <dcterms:modified xsi:type="dcterms:W3CDTF">2017-12-07T21:35:00Z</dcterms:modified>
</cp:coreProperties>
</file>