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7E07" w14:textId="4452C1D7" w:rsidR="001E2574" w:rsidRPr="00EF60FA" w:rsidRDefault="00EF60FA" w:rsidP="001E2574">
      <w:pPr>
        <w:pStyle w:val="Title"/>
        <w:rPr>
          <w:sz w:val="56"/>
        </w:rPr>
      </w:pPr>
      <w:r w:rsidRPr="00EF60FA">
        <w:rPr>
          <w:sz w:val="56"/>
        </w:rPr>
        <w:t>ÉABHA KENNY</w:t>
      </w:r>
    </w:p>
    <w:p w14:paraId="3B47FF8D" w14:textId="0CE14C86" w:rsidR="001E2574" w:rsidRPr="00EF60FA" w:rsidRDefault="00EF60FA" w:rsidP="00EF60FA">
      <w:pPr>
        <w:pStyle w:val="Subtitle"/>
        <w:rPr>
          <w:sz w:val="24"/>
          <w:szCs w:val="28"/>
        </w:rPr>
      </w:pPr>
      <w:r w:rsidRPr="00EF60FA">
        <w:rPr>
          <w:sz w:val="24"/>
          <w:szCs w:val="28"/>
        </w:rPr>
        <w:t xml:space="preserve">089 437 3572 </w:t>
      </w:r>
      <w:r w:rsidR="001E2574" w:rsidRPr="00EF60FA">
        <w:rPr>
          <w:color w:val="7050A0" w:themeColor="accent5" w:themeShade="80"/>
          <w:sz w:val="24"/>
          <w:szCs w:val="28"/>
        </w:rPr>
        <w:t>•</w:t>
      </w:r>
      <w:r w:rsidR="001E2574" w:rsidRPr="00EF60FA">
        <w:rPr>
          <w:sz w:val="24"/>
          <w:szCs w:val="28"/>
        </w:rPr>
        <w:t xml:space="preserve"> </w:t>
      </w:r>
      <w:r w:rsidRPr="00EF60FA">
        <w:rPr>
          <w:sz w:val="24"/>
          <w:szCs w:val="28"/>
        </w:rPr>
        <w:t>eabhakenny17@gmail</w:t>
      </w:r>
      <w:r w:rsidR="001E2574" w:rsidRPr="00EF60FA">
        <w:rPr>
          <w:sz w:val="24"/>
          <w:szCs w:val="28"/>
        </w:rPr>
        <w:t>.com</w:t>
      </w:r>
    </w:p>
    <w:p w14:paraId="46B4F83B" w14:textId="4B1FAFE2" w:rsidR="00EF60FA" w:rsidRDefault="00EF60FA" w:rsidP="00EF60FA">
      <w:pPr>
        <w:pStyle w:val="Heading1"/>
        <w:spacing w:before="0" w:after="0"/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</w:pP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Highly motivated and enthusiastic </w:t>
      </w:r>
      <w:r w:rsidR="000633F7" w:rsidRP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>Software Design student specializing in Virtual Reality and Gaming at T</w:t>
      </w:r>
      <w:r w:rsid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>echnological University of the Shannon</w:t>
      </w:r>
      <w:r w:rsidR="000633F7" w:rsidRP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 xml:space="preserve"> Athlone</w:t>
      </w:r>
      <w:r w:rsid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 xml:space="preserve">. </w:t>
      </w:r>
      <w:r w:rsidR="000633F7" w:rsidRP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>Experienced with Unity, C++, C#</w:t>
      </w:r>
      <w:r w:rsid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 xml:space="preserve"> and Java </w:t>
      </w:r>
      <w:r w:rsidR="000633F7" w:rsidRP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>with a strong passion for</w:t>
      </w:r>
      <w:r w:rsid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 xml:space="preserve"> technology and</w:t>
      </w:r>
      <w:r w:rsidR="000633F7" w:rsidRP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 xml:space="preserve"> video game development</w:t>
      </w:r>
      <w:r w:rsidR="000633F7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24"/>
          <w:szCs w:val="28"/>
        </w:rPr>
        <w:t>.</w:t>
      </w: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 Strong communicator, enthusiastic and energetic with a track record of </w:t>
      </w:r>
      <w:r w:rsidR="0012706F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proven </w:t>
      </w: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leadership skills, having led several class projects, resulting in positive feedback from lecturers. </w:t>
      </w:r>
      <w:r w:rsidR="000633F7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>Seeking</w:t>
      </w: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 internship</w:t>
      </w:r>
      <w:r w:rsidR="000633F7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 </w:t>
      </w: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opportunities, and excited to </w:t>
      </w:r>
      <w:r w:rsidR="000633F7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contribute technical skills while gaining experience and </w:t>
      </w: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>learn</w:t>
      </w:r>
      <w:r w:rsidR="000633F7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>ing</w:t>
      </w: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 from professionals in the </w:t>
      </w:r>
      <w:r w:rsidR="00F32792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>gaming</w:t>
      </w:r>
      <w:r w:rsidRPr="00EF60FA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  <w:t xml:space="preserve"> industry. </w:t>
      </w:r>
    </w:p>
    <w:p w14:paraId="5B5B8900" w14:textId="77777777" w:rsidR="00EF60FA" w:rsidRPr="00EF60FA" w:rsidRDefault="00EF60FA" w:rsidP="00EF60FA">
      <w:pPr>
        <w:pStyle w:val="Heading1"/>
        <w:spacing w:before="0" w:after="0"/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4"/>
          <w:szCs w:val="28"/>
        </w:rPr>
      </w:pPr>
    </w:p>
    <w:p w14:paraId="22B0BDF6" w14:textId="2832F670" w:rsidR="00EF60FA" w:rsidRPr="00EF60FA" w:rsidRDefault="001E2574" w:rsidP="00EF60FA">
      <w:pPr>
        <w:pStyle w:val="Heading1"/>
        <w:spacing w:before="0" w:after="0"/>
        <w:rPr>
          <w:sz w:val="28"/>
          <w:szCs w:val="28"/>
          <w:shd w:val="clear" w:color="auto" w:fill="EFEBF5" w:themeFill="accent5"/>
        </w:rPr>
        <w:sectPr w:rsidR="00EF60FA" w:rsidRPr="00EF60FA" w:rsidSect="00EF60FA">
          <w:type w:val="continuous"/>
          <w:pgSz w:w="12240" w:h="15840" w:code="1"/>
          <w:pgMar w:top="1296" w:right="1440" w:bottom="432" w:left="1440" w:header="576" w:footer="720" w:gutter="0"/>
          <w:cols w:space="720"/>
          <w:titlePg/>
          <w:docGrid w:linePitch="360"/>
        </w:sectPr>
      </w:pPr>
      <w:r w:rsidRPr="00EF60FA">
        <w:rPr>
          <w:rStyle w:val="Shade"/>
          <w:sz w:val="28"/>
          <w:szCs w:val="28"/>
        </w:rPr>
        <w:t>Experienc</w:t>
      </w:r>
      <w:r w:rsidR="00EF60FA">
        <w:rPr>
          <w:rStyle w:val="Shade"/>
          <w:sz w:val="28"/>
          <w:szCs w:val="28"/>
        </w:rPr>
        <w:t>e</w:t>
      </w:r>
    </w:p>
    <w:p w14:paraId="48F811EB" w14:textId="77777777" w:rsidR="00EF60FA" w:rsidRDefault="00EF60FA" w:rsidP="00EF60FA">
      <w:pPr>
        <w:pStyle w:val="Heading2"/>
        <w:rPr>
          <w:sz w:val="24"/>
          <w:szCs w:val="32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F60FA" w14:paraId="2958B1AB" w14:textId="77777777" w:rsidTr="00EF60FA">
        <w:tc>
          <w:tcPr>
            <w:tcW w:w="4680" w:type="dxa"/>
          </w:tcPr>
          <w:p w14:paraId="184C61C7" w14:textId="77777777" w:rsidR="00EF60FA" w:rsidRPr="00EF60FA" w:rsidRDefault="00EF60FA" w:rsidP="00EF60FA">
            <w:pPr>
              <w:pStyle w:val="Heading2"/>
              <w:rPr>
                <w:sz w:val="24"/>
                <w:szCs w:val="32"/>
              </w:rPr>
            </w:pPr>
            <w:r w:rsidRPr="00EF60FA">
              <w:rPr>
                <w:sz w:val="24"/>
                <w:szCs w:val="32"/>
              </w:rPr>
              <w:t>February 2024 – PRESENT</w:t>
            </w:r>
          </w:p>
          <w:p w14:paraId="454FD6B3" w14:textId="77777777" w:rsidR="00EF60FA" w:rsidRPr="00EF60FA" w:rsidRDefault="00EF60FA" w:rsidP="00EF60FA">
            <w:pPr>
              <w:pStyle w:val="Heading3"/>
              <w:spacing w:after="0"/>
              <w:rPr>
                <w:sz w:val="24"/>
                <w:szCs w:val="28"/>
              </w:rPr>
            </w:pPr>
            <w:r w:rsidRPr="00EF60FA">
              <w:rPr>
                <w:sz w:val="24"/>
                <w:szCs w:val="28"/>
              </w:rPr>
              <w:t>Catering Staff Member | Supermac’s Roscommon</w:t>
            </w:r>
          </w:p>
          <w:p w14:paraId="22EC6ED7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Memorised dozens of recipes and practised time management between several counters.</w:t>
            </w:r>
          </w:p>
          <w:p w14:paraId="6364F177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Operated cash registers and processed transactions, maintaining accuracy in financial exchanges.</w:t>
            </w:r>
          </w:p>
          <w:p w14:paraId="32904763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Fostered a positive working environment, encouraging good relationships between colleagues and implementing innovative ways to increase efficiency.</w:t>
            </w:r>
          </w:p>
          <w:p w14:paraId="0B7EAA2B" w14:textId="4682AF96" w:rsidR="00EF60FA" w:rsidRPr="00A70591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Delivered exceptional customer service, creating an environment where customers feel welcomed and valued.</w:t>
            </w:r>
          </w:p>
        </w:tc>
        <w:tc>
          <w:tcPr>
            <w:tcW w:w="4680" w:type="dxa"/>
          </w:tcPr>
          <w:p w14:paraId="263F2AC8" w14:textId="77777777" w:rsidR="00EF60FA" w:rsidRPr="00EF60FA" w:rsidRDefault="00EF60FA" w:rsidP="00EF60FA">
            <w:pPr>
              <w:pStyle w:val="Heading2"/>
              <w:rPr>
                <w:sz w:val="24"/>
                <w:szCs w:val="32"/>
              </w:rPr>
            </w:pPr>
            <w:r w:rsidRPr="00EF60FA">
              <w:rPr>
                <w:sz w:val="24"/>
                <w:szCs w:val="32"/>
              </w:rPr>
              <w:t>JUne 2021 - february 2024</w:t>
            </w:r>
          </w:p>
          <w:p w14:paraId="6059086E" w14:textId="77777777" w:rsidR="00EF60FA" w:rsidRPr="00EF60FA" w:rsidRDefault="00EF60FA" w:rsidP="00EF60FA">
            <w:pPr>
              <w:pStyle w:val="Heading3"/>
              <w:spacing w:after="0"/>
              <w:rPr>
                <w:sz w:val="24"/>
                <w:szCs w:val="28"/>
              </w:rPr>
            </w:pPr>
            <w:r w:rsidRPr="00EF60FA">
              <w:rPr>
                <w:sz w:val="24"/>
                <w:szCs w:val="28"/>
              </w:rPr>
              <w:t>Food and Beverage Server | Esquires Coffee Roscommon</w:t>
            </w:r>
          </w:p>
          <w:p w14:paraId="52A552A1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Maintained extensive knowledge of food, drinks and allergen information to answer queries and ensure a safe and enjoyable dining experience for all customers.</w:t>
            </w:r>
          </w:p>
          <w:p w14:paraId="2B5FCF32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Supported other areas of restaurant in set up, clean-up, prep work and equipment maintenance.</w:t>
            </w:r>
          </w:p>
          <w:p w14:paraId="159C6970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Implemented feedback received from customers to improve dining experiences.</w:t>
            </w:r>
          </w:p>
          <w:p w14:paraId="2C85B0FA" w14:textId="77777777" w:rsid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Developed positive relationships with regular customers to promote a positive reputation of the company</w:t>
            </w:r>
            <w:r w:rsidRPr="00EF60FA">
              <w:rPr>
                <w:sz w:val="24"/>
                <w:szCs w:val="32"/>
                <w:lang w:val="en-IE"/>
              </w:rPr>
              <w:t>.</w:t>
            </w:r>
          </w:p>
          <w:p w14:paraId="1552ECF2" w14:textId="77777777" w:rsidR="00EF60FA" w:rsidRDefault="00EF60FA" w:rsidP="00EF60FA">
            <w:pPr>
              <w:pStyle w:val="Heading2"/>
              <w:rPr>
                <w:sz w:val="24"/>
                <w:szCs w:val="32"/>
                <w:lang w:val="en-IE"/>
              </w:rPr>
            </w:pPr>
          </w:p>
        </w:tc>
      </w:tr>
    </w:tbl>
    <w:p w14:paraId="71744814" w14:textId="0CF48509" w:rsidR="00EF60FA" w:rsidRPr="00EF60FA" w:rsidRDefault="00EF60FA" w:rsidP="00EF60FA">
      <w:pPr>
        <w:pStyle w:val="Heading2"/>
        <w:rPr>
          <w:sz w:val="24"/>
          <w:szCs w:val="32"/>
          <w:lang w:val="en-IE"/>
        </w:rPr>
        <w:sectPr w:rsidR="00EF60FA" w:rsidRPr="00EF60FA" w:rsidSect="00EF60FA">
          <w:type w:val="continuous"/>
          <w:pgSz w:w="12240" w:h="15840" w:code="1"/>
          <w:pgMar w:top="1296" w:right="1440" w:bottom="432" w:left="1440" w:header="576" w:footer="720" w:gutter="0"/>
          <w:cols w:space="720"/>
          <w:titlePg/>
          <w:docGrid w:linePitch="360"/>
        </w:sectPr>
      </w:pPr>
    </w:p>
    <w:p w14:paraId="5C6F4553" w14:textId="77777777" w:rsidR="000633F7" w:rsidRDefault="000633F7" w:rsidP="00114B75">
      <w:pPr>
        <w:pStyle w:val="Heading1"/>
        <w:spacing w:before="0" w:after="0"/>
        <w:ind w:firstLine="720"/>
        <w:rPr>
          <w:rStyle w:val="Shade"/>
          <w:sz w:val="28"/>
          <w:szCs w:val="28"/>
        </w:rPr>
      </w:pPr>
    </w:p>
    <w:p w14:paraId="6921CCF6" w14:textId="77777777" w:rsidR="000633F7" w:rsidRDefault="000633F7" w:rsidP="00114B75">
      <w:pPr>
        <w:pStyle w:val="Heading1"/>
        <w:spacing w:before="0" w:after="0"/>
        <w:ind w:firstLine="720"/>
        <w:rPr>
          <w:rStyle w:val="Shade"/>
          <w:sz w:val="28"/>
        </w:rPr>
      </w:pPr>
    </w:p>
    <w:p w14:paraId="11875D83" w14:textId="77777777" w:rsidR="000633F7" w:rsidRDefault="000633F7" w:rsidP="00114B75">
      <w:pPr>
        <w:pStyle w:val="Heading1"/>
        <w:spacing w:before="0" w:after="0"/>
        <w:ind w:firstLine="720"/>
        <w:rPr>
          <w:rStyle w:val="Shade"/>
          <w:sz w:val="28"/>
        </w:rPr>
      </w:pPr>
    </w:p>
    <w:p w14:paraId="5C3FD719" w14:textId="77777777" w:rsidR="000633F7" w:rsidRDefault="000633F7" w:rsidP="00114B75">
      <w:pPr>
        <w:pStyle w:val="Heading1"/>
        <w:spacing w:before="0" w:after="0"/>
        <w:ind w:firstLine="720"/>
        <w:rPr>
          <w:rStyle w:val="Shade"/>
          <w:sz w:val="28"/>
        </w:rPr>
      </w:pPr>
    </w:p>
    <w:p w14:paraId="64598016" w14:textId="77777777" w:rsidR="000633F7" w:rsidRDefault="000633F7" w:rsidP="00114B75">
      <w:pPr>
        <w:pStyle w:val="Heading1"/>
        <w:spacing w:before="0" w:after="0"/>
        <w:ind w:firstLine="720"/>
        <w:rPr>
          <w:rStyle w:val="Shade"/>
          <w:sz w:val="28"/>
        </w:rPr>
      </w:pPr>
    </w:p>
    <w:p w14:paraId="384FB45F" w14:textId="77777777" w:rsidR="000633F7" w:rsidRDefault="000633F7" w:rsidP="00114B75">
      <w:pPr>
        <w:pStyle w:val="Heading1"/>
        <w:spacing w:before="0" w:after="0"/>
        <w:ind w:firstLine="720"/>
        <w:rPr>
          <w:rStyle w:val="Shade"/>
          <w:sz w:val="28"/>
        </w:rPr>
      </w:pPr>
    </w:p>
    <w:p w14:paraId="54209B31" w14:textId="77777777" w:rsidR="000633F7" w:rsidRDefault="000633F7" w:rsidP="00114B75">
      <w:pPr>
        <w:pStyle w:val="Heading1"/>
        <w:spacing w:before="0" w:after="0"/>
        <w:ind w:firstLine="720"/>
        <w:rPr>
          <w:rStyle w:val="Shade"/>
          <w:sz w:val="28"/>
        </w:rPr>
      </w:pPr>
    </w:p>
    <w:p w14:paraId="4959715E" w14:textId="64C77D59" w:rsidR="00EF60FA" w:rsidRPr="00114B75" w:rsidRDefault="001E2574" w:rsidP="00114B75">
      <w:pPr>
        <w:pStyle w:val="Heading1"/>
        <w:spacing w:before="0" w:after="0"/>
        <w:ind w:firstLine="720"/>
        <w:rPr>
          <w:rStyle w:val="Shade"/>
          <w:sz w:val="28"/>
          <w:szCs w:val="28"/>
        </w:rPr>
      </w:pPr>
      <w:r w:rsidRPr="00EF60FA">
        <w:rPr>
          <w:rStyle w:val="Shade"/>
          <w:sz w:val="28"/>
          <w:szCs w:val="28"/>
        </w:rPr>
        <w:lastRenderedPageBreak/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EF60FA" w14:paraId="51F46001" w14:textId="77777777" w:rsidTr="00EF60FA">
        <w:tc>
          <w:tcPr>
            <w:tcW w:w="5400" w:type="dxa"/>
          </w:tcPr>
          <w:p w14:paraId="243CADB4" w14:textId="46E08A83" w:rsidR="000633F7" w:rsidRPr="000633F7" w:rsidRDefault="000633F7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>
              <w:rPr>
                <w:b/>
                <w:bCs/>
                <w:caps w:val="0"/>
                <w:sz w:val="24"/>
                <w:szCs w:val="32"/>
                <w:lang w:val="en-IE"/>
              </w:rPr>
              <w:t>Game Engines:</w:t>
            </w:r>
            <w:r>
              <w:rPr>
                <w:caps w:val="0"/>
                <w:sz w:val="24"/>
                <w:szCs w:val="32"/>
                <w:lang w:val="en-IE"/>
              </w:rPr>
              <w:t xml:space="preserve"> </w:t>
            </w:r>
            <w:r>
              <w:rPr>
                <w:rFonts w:cstheme="minorHAnsi"/>
                <w:caps w:val="0"/>
                <w:sz w:val="24"/>
                <w:szCs w:val="32"/>
                <w:lang w:val="en-IE"/>
              </w:rPr>
              <w:t>Unity, GameMaker</w:t>
            </w:r>
          </w:p>
          <w:p w14:paraId="1B7EBE5B" w14:textId="1A0A9D2E" w:rsidR="00EF60FA" w:rsidRPr="00114B75" w:rsidRDefault="00114B75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>
              <w:rPr>
                <w:b/>
                <w:bCs/>
                <w:caps w:val="0"/>
                <w:sz w:val="24"/>
                <w:szCs w:val="32"/>
                <w:lang w:val="en-IE"/>
              </w:rPr>
              <w:t xml:space="preserve">Programming Languages: </w:t>
            </w:r>
            <w:r>
              <w:rPr>
                <w:rFonts w:cstheme="minorHAnsi"/>
                <w:caps w:val="0"/>
                <w:sz w:val="24"/>
                <w:szCs w:val="32"/>
                <w:lang w:val="en-IE"/>
              </w:rPr>
              <w:t>C#, C++, C, Java, SQL</w:t>
            </w:r>
          </w:p>
          <w:p w14:paraId="40867DD4" w14:textId="62E3E86C" w:rsidR="0012706F" w:rsidRPr="000633F7" w:rsidRDefault="00114B75" w:rsidP="000633F7">
            <w:pPr>
              <w:pStyle w:val="Heading2"/>
              <w:numPr>
                <w:ilvl w:val="0"/>
                <w:numId w:val="13"/>
              </w:numPr>
              <w:rPr>
                <w:rStyle w:val="Shade"/>
                <w:sz w:val="24"/>
                <w:szCs w:val="32"/>
                <w:shd w:val="clear" w:color="auto" w:fill="auto"/>
                <w:lang w:val="en-IE"/>
              </w:rPr>
            </w:pPr>
            <w:r>
              <w:rPr>
                <w:b/>
                <w:bCs/>
                <w:caps w:val="0"/>
                <w:sz w:val="24"/>
                <w:szCs w:val="32"/>
                <w:lang w:val="en-IE"/>
              </w:rPr>
              <w:t>Software:</w:t>
            </w:r>
            <w:r>
              <w:rPr>
                <w:caps w:val="0"/>
                <w:sz w:val="24"/>
                <w:szCs w:val="32"/>
                <w:lang w:val="en-IE"/>
              </w:rPr>
              <w:t xml:space="preserve"> </w:t>
            </w:r>
            <w:r>
              <w:rPr>
                <w:rFonts w:cstheme="minorHAnsi"/>
                <w:caps w:val="0"/>
                <w:sz w:val="24"/>
                <w:szCs w:val="32"/>
                <w:lang w:val="en-IE"/>
              </w:rPr>
              <w:t>Microsoft Office, GIM</w:t>
            </w:r>
            <w:r>
              <w:rPr>
                <w:rFonts w:cstheme="minorHAnsi"/>
                <w:caps w:val="0"/>
                <w:sz w:val="24"/>
                <w:szCs w:val="32"/>
                <w:lang w:val="en-IE"/>
              </w:rPr>
              <w:t>P, DaVinci Resolve</w:t>
            </w:r>
            <w:r w:rsidR="000633F7">
              <w:rPr>
                <w:rFonts w:cstheme="minorHAnsi"/>
                <w:caps w:val="0"/>
                <w:sz w:val="24"/>
                <w:szCs w:val="32"/>
                <w:lang w:val="en-IE"/>
              </w:rPr>
              <w:t>, GitHub, Bitbucket</w:t>
            </w:r>
          </w:p>
        </w:tc>
        <w:tc>
          <w:tcPr>
            <w:tcW w:w="5400" w:type="dxa"/>
          </w:tcPr>
          <w:p w14:paraId="04998737" w14:textId="01B72248" w:rsidR="00114B75" w:rsidRPr="00114B75" w:rsidRDefault="00114B75" w:rsidP="00F32792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 xml:space="preserve">Experience in </w:t>
            </w:r>
            <w:r>
              <w:rPr>
                <w:caps w:val="0"/>
                <w:sz w:val="24"/>
                <w:szCs w:val="32"/>
                <w:lang w:val="en-IE"/>
              </w:rPr>
              <w:t>Agile Methodologies</w:t>
            </w:r>
            <w:r>
              <w:rPr>
                <w:caps w:val="0"/>
                <w:sz w:val="24"/>
                <w:szCs w:val="32"/>
                <w:lang w:val="en-IE"/>
              </w:rPr>
              <w:t>.</w:t>
            </w:r>
          </w:p>
          <w:p w14:paraId="690E220B" w14:textId="17F2BCD3" w:rsidR="00F32792" w:rsidRPr="00114B75" w:rsidRDefault="00114B75" w:rsidP="00F32792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>
              <w:rPr>
                <w:caps w:val="0"/>
                <w:sz w:val="24"/>
                <w:szCs w:val="32"/>
                <w:lang w:val="en-IE"/>
              </w:rPr>
              <w:t>Demonstrated s</w:t>
            </w:r>
            <w:r w:rsidR="00F32792">
              <w:rPr>
                <w:caps w:val="0"/>
                <w:sz w:val="24"/>
                <w:szCs w:val="32"/>
                <w:lang w:val="en-IE"/>
              </w:rPr>
              <w:t xml:space="preserve">trong leadership </w:t>
            </w:r>
            <w:r>
              <w:rPr>
                <w:caps w:val="0"/>
                <w:sz w:val="24"/>
                <w:szCs w:val="32"/>
                <w:lang w:val="en-IE"/>
              </w:rPr>
              <w:t xml:space="preserve">and interpersonal </w:t>
            </w:r>
            <w:r w:rsidR="00F32792">
              <w:rPr>
                <w:caps w:val="0"/>
                <w:sz w:val="24"/>
                <w:szCs w:val="32"/>
                <w:lang w:val="en-IE"/>
              </w:rPr>
              <w:t>skills</w:t>
            </w:r>
            <w:r>
              <w:rPr>
                <w:caps w:val="0"/>
                <w:sz w:val="24"/>
                <w:szCs w:val="32"/>
                <w:lang w:val="en-IE"/>
              </w:rPr>
              <w:t xml:space="preserve"> through leading </w:t>
            </w:r>
            <w:r w:rsidR="00F32792">
              <w:rPr>
                <w:caps w:val="0"/>
                <w:sz w:val="24"/>
                <w:szCs w:val="32"/>
                <w:lang w:val="en-IE"/>
              </w:rPr>
              <w:t>several teams and projects to success</w:t>
            </w:r>
            <w:r>
              <w:rPr>
                <w:caps w:val="0"/>
                <w:sz w:val="24"/>
                <w:szCs w:val="32"/>
                <w:lang w:val="en-IE"/>
              </w:rPr>
              <w:t>.</w:t>
            </w:r>
          </w:p>
          <w:p w14:paraId="0296101A" w14:textId="22871281" w:rsidR="00114B75" w:rsidRPr="00A70591" w:rsidRDefault="00A70591" w:rsidP="00A70591">
            <w:pPr>
              <w:pStyle w:val="Heading2"/>
              <w:numPr>
                <w:ilvl w:val="0"/>
                <w:numId w:val="13"/>
              </w:numPr>
              <w:rPr>
                <w:rStyle w:val="Shade"/>
                <w:sz w:val="24"/>
                <w:szCs w:val="32"/>
                <w:shd w:val="clear" w:color="auto" w:fill="auto"/>
                <w:lang w:val="en-IE"/>
              </w:rPr>
            </w:pPr>
            <w:r>
              <w:rPr>
                <w:caps w:val="0"/>
                <w:sz w:val="24"/>
                <w:szCs w:val="32"/>
                <w:lang w:val="en-IE"/>
              </w:rPr>
              <w:t>Strong adapter and quick learner</w:t>
            </w:r>
          </w:p>
        </w:tc>
      </w:tr>
    </w:tbl>
    <w:p w14:paraId="56B5CA96" w14:textId="075EFC51" w:rsidR="001E2574" w:rsidRPr="00EF60FA" w:rsidRDefault="001E2574" w:rsidP="00EF60FA">
      <w:pPr>
        <w:pStyle w:val="Heading1"/>
        <w:rPr>
          <w:sz w:val="28"/>
          <w:szCs w:val="28"/>
          <w:shd w:val="clear" w:color="auto" w:fill="EFEBF5" w:themeFill="accent5"/>
        </w:rPr>
      </w:pPr>
      <w:r w:rsidRPr="00EF60FA">
        <w:rPr>
          <w:rStyle w:val="Shade"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EF60FA" w14:paraId="5803FDDC" w14:textId="77777777" w:rsidTr="00EF60FA">
        <w:tc>
          <w:tcPr>
            <w:tcW w:w="5400" w:type="dxa"/>
          </w:tcPr>
          <w:p w14:paraId="7260EA8D" w14:textId="77777777" w:rsidR="00EF60FA" w:rsidRPr="00EF60FA" w:rsidRDefault="00EF60FA" w:rsidP="00EF60FA">
            <w:pPr>
              <w:pStyle w:val="Heading3"/>
              <w:spacing w:after="0"/>
              <w:rPr>
                <w:b w:val="0"/>
                <w:bCs w:val="0"/>
                <w:sz w:val="24"/>
                <w:szCs w:val="28"/>
                <w:lang w:val="en-IE"/>
              </w:rPr>
            </w:pPr>
            <w:r w:rsidRPr="00EF60FA">
              <w:rPr>
                <w:b w:val="0"/>
                <w:bCs w:val="0"/>
                <w:sz w:val="24"/>
                <w:szCs w:val="28"/>
                <w:lang w:val="en-IE"/>
              </w:rPr>
              <w:t>UNIVERSITY</w:t>
            </w:r>
          </w:p>
          <w:p w14:paraId="0B131651" w14:textId="77777777" w:rsidR="00EF60FA" w:rsidRPr="00EF60FA" w:rsidRDefault="00EF60FA" w:rsidP="00EF60FA">
            <w:pPr>
              <w:pStyle w:val="Heading3"/>
              <w:spacing w:after="0"/>
              <w:rPr>
                <w:sz w:val="24"/>
                <w:szCs w:val="28"/>
              </w:rPr>
            </w:pPr>
            <w:r w:rsidRPr="00EF60FA">
              <w:rPr>
                <w:sz w:val="24"/>
                <w:szCs w:val="28"/>
                <w:lang w:val="en-IE"/>
              </w:rPr>
              <w:t>Software Design with Virtual Reality and Gaming</w:t>
            </w:r>
            <w:r w:rsidRPr="00EF60FA">
              <w:rPr>
                <w:sz w:val="24"/>
                <w:szCs w:val="28"/>
              </w:rPr>
              <w:t xml:space="preserve"> | Technological University of the Shannon | Athlone</w:t>
            </w:r>
          </w:p>
          <w:p w14:paraId="764BD4E6" w14:textId="77777777" w:rsidR="00EF60FA" w:rsidRPr="00EF60FA" w:rsidRDefault="00EF60FA" w:rsidP="00EF60FA">
            <w:pPr>
              <w:pStyle w:val="Heading3"/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September 2023 - </w:t>
            </w:r>
            <w:r w:rsidRPr="00EF60FA">
              <w:rPr>
                <w:sz w:val="24"/>
                <w:szCs w:val="28"/>
              </w:rPr>
              <w:t>May 2027</w:t>
            </w:r>
          </w:p>
          <w:p w14:paraId="56337397" w14:textId="0C7FF00D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Involves the practice of several programming languages, including C++, C# and Java.</w:t>
            </w:r>
          </w:p>
          <w:p w14:paraId="0EE64166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32"/>
                <w:lang w:val="en-IE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Includes studies on game engines such as Unity and GameMaker.</w:t>
            </w:r>
          </w:p>
          <w:p w14:paraId="4AD3D6E7" w14:textId="5FFC4C08" w:rsidR="00EF60FA" w:rsidRDefault="00F32792" w:rsidP="00F32792">
            <w:pPr>
              <w:pStyle w:val="Heading2"/>
              <w:numPr>
                <w:ilvl w:val="0"/>
                <w:numId w:val="13"/>
              </w:numPr>
              <w:rPr>
                <w:b/>
                <w:bCs/>
                <w:sz w:val="24"/>
                <w:szCs w:val="28"/>
                <w:lang w:val="en-IE"/>
              </w:rPr>
            </w:pPr>
            <w:r>
              <w:rPr>
                <w:caps w:val="0"/>
                <w:sz w:val="24"/>
                <w:szCs w:val="32"/>
                <w:lang w:val="en-IE"/>
              </w:rPr>
              <w:t>Amplifies interpersonal skills through team projects requiring compromise, communication and leadership.</w:t>
            </w:r>
          </w:p>
        </w:tc>
        <w:tc>
          <w:tcPr>
            <w:tcW w:w="5400" w:type="dxa"/>
          </w:tcPr>
          <w:p w14:paraId="1B08BE20" w14:textId="77777777" w:rsidR="00EF60FA" w:rsidRPr="00EF60FA" w:rsidRDefault="00EF60FA" w:rsidP="00EF60FA">
            <w:pPr>
              <w:pStyle w:val="Heading3"/>
              <w:spacing w:after="0"/>
              <w:rPr>
                <w:b w:val="0"/>
                <w:bCs w:val="0"/>
                <w:sz w:val="24"/>
                <w:szCs w:val="28"/>
                <w:lang w:val="en-IE"/>
              </w:rPr>
            </w:pPr>
            <w:r>
              <w:rPr>
                <w:b w:val="0"/>
                <w:bCs w:val="0"/>
                <w:sz w:val="24"/>
                <w:szCs w:val="28"/>
                <w:lang w:val="en-IE"/>
              </w:rPr>
              <w:t>SECONDARY SCHOOL</w:t>
            </w:r>
          </w:p>
          <w:p w14:paraId="397291D7" w14:textId="77777777" w:rsidR="00EF60FA" w:rsidRPr="00EF60FA" w:rsidRDefault="00EF60FA" w:rsidP="00EF60FA">
            <w:pPr>
              <w:pStyle w:val="Heading3"/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IE"/>
              </w:rPr>
              <w:t>Convent of Mercy</w:t>
            </w:r>
            <w:r w:rsidRPr="00EF60FA">
              <w:rPr>
                <w:sz w:val="24"/>
                <w:szCs w:val="28"/>
              </w:rPr>
              <w:t xml:space="preserve">| </w:t>
            </w:r>
            <w:r>
              <w:rPr>
                <w:sz w:val="24"/>
                <w:szCs w:val="28"/>
              </w:rPr>
              <w:t>Roscommon</w:t>
            </w:r>
          </w:p>
          <w:p w14:paraId="7B51B221" w14:textId="77777777" w:rsidR="00EF60FA" w:rsidRPr="00EF60FA" w:rsidRDefault="00EF60FA" w:rsidP="00EF60FA">
            <w:pPr>
              <w:pStyle w:val="Heading3"/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September 2017 -</w:t>
            </w:r>
            <w:r w:rsidRPr="00EF60FA">
              <w:rPr>
                <w:sz w:val="24"/>
                <w:szCs w:val="28"/>
              </w:rPr>
              <w:t xml:space="preserve"> May 202</w:t>
            </w:r>
            <w:r>
              <w:rPr>
                <w:sz w:val="24"/>
                <w:szCs w:val="28"/>
              </w:rPr>
              <w:t>3</w:t>
            </w:r>
          </w:p>
          <w:p w14:paraId="082B91B4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28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All Leaving Certificate results available upon request.</w:t>
            </w:r>
          </w:p>
          <w:p w14:paraId="0A8167A8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28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High grade achieved was a H1 in Music.</w:t>
            </w:r>
          </w:p>
          <w:p w14:paraId="21725387" w14:textId="77777777" w:rsidR="00EF60FA" w:rsidRPr="00EF60FA" w:rsidRDefault="00EF60FA" w:rsidP="00EF60FA">
            <w:pPr>
              <w:pStyle w:val="Heading2"/>
              <w:numPr>
                <w:ilvl w:val="0"/>
                <w:numId w:val="13"/>
              </w:numPr>
              <w:rPr>
                <w:sz w:val="24"/>
                <w:szCs w:val="28"/>
              </w:rPr>
            </w:pPr>
            <w:r w:rsidRPr="00EF60FA">
              <w:rPr>
                <w:caps w:val="0"/>
                <w:sz w:val="24"/>
                <w:szCs w:val="32"/>
                <w:lang w:val="en-IE"/>
              </w:rPr>
              <w:t>Most relevant grade achieved was an O1 in Mathematics.</w:t>
            </w:r>
          </w:p>
          <w:p w14:paraId="3BE840A0" w14:textId="77777777" w:rsidR="00EF60FA" w:rsidRDefault="00EF60FA" w:rsidP="00EF60FA">
            <w:pPr>
              <w:pStyle w:val="Heading3"/>
              <w:spacing w:after="0"/>
              <w:rPr>
                <w:b w:val="0"/>
                <w:bCs w:val="0"/>
                <w:sz w:val="24"/>
                <w:szCs w:val="28"/>
                <w:lang w:val="en-IE"/>
              </w:rPr>
            </w:pPr>
          </w:p>
        </w:tc>
      </w:tr>
    </w:tbl>
    <w:p w14:paraId="417D49E2" w14:textId="6E0BD88F" w:rsidR="00EF60FA" w:rsidRPr="00EF60FA" w:rsidRDefault="00EF60FA" w:rsidP="00EF60FA">
      <w:pPr>
        <w:pStyle w:val="Heading1"/>
        <w:rPr>
          <w:rStyle w:val="Shade"/>
          <w:sz w:val="28"/>
          <w:szCs w:val="28"/>
        </w:rPr>
      </w:pPr>
      <w:r w:rsidRPr="00EF60FA">
        <w:rPr>
          <w:rStyle w:val="Shade"/>
          <w:sz w:val="28"/>
          <w:szCs w:val="28"/>
        </w:rPr>
        <w:t>Accomplishments</w:t>
      </w:r>
    </w:p>
    <w:p w14:paraId="6BA1CE57" w14:textId="02477607" w:rsidR="000633F7" w:rsidRPr="000633F7" w:rsidRDefault="000633F7" w:rsidP="000633F7">
      <w:pPr>
        <w:pStyle w:val="Heading2"/>
        <w:numPr>
          <w:ilvl w:val="0"/>
          <w:numId w:val="13"/>
        </w:numPr>
        <w:rPr>
          <w:sz w:val="24"/>
          <w:szCs w:val="32"/>
          <w:lang w:val="en-IE"/>
        </w:rPr>
      </w:pPr>
      <w:r>
        <w:rPr>
          <w:caps w:val="0"/>
          <w:sz w:val="24"/>
          <w:szCs w:val="32"/>
          <w:lang w:val="en-IE"/>
        </w:rPr>
        <w:t>Lead a team to win</w:t>
      </w:r>
      <w:r w:rsidRPr="00EF60FA">
        <w:rPr>
          <w:caps w:val="0"/>
          <w:sz w:val="24"/>
          <w:szCs w:val="32"/>
          <w:lang w:val="en-IE"/>
        </w:rPr>
        <w:t xml:space="preserve"> Best Narrative at the Games Fleadh, 2025.</w:t>
      </w:r>
    </w:p>
    <w:p w14:paraId="1F5F406E" w14:textId="2F389A73" w:rsidR="000633F7" w:rsidRPr="000633F7" w:rsidRDefault="000633F7" w:rsidP="000633F7">
      <w:pPr>
        <w:pStyle w:val="Heading2"/>
        <w:numPr>
          <w:ilvl w:val="0"/>
          <w:numId w:val="13"/>
        </w:numPr>
        <w:rPr>
          <w:sz w:val="24"/>
          <w:szCs w:val="32"/>
          <w:lang w:val="en-IE"/>
        </w:rPr>
      </w:pPr>
      <w:r w:rsidRPr="00EF60FA">
        <w:rPr>
          <w:caps w:val="0"/>
          <w:sz w:val="24"/>
          <w:szCs w:val="32"/>
          <w:lang w:val="en-IE"/>
        </w:rPr>
        <w:t>Was on the TUS Dean’s Honours List, 2023-2024. Awaiting results for the TUS Dean’s Honours List, 2024-2025.</w:t>
      </w:r>
    </w:p>
    <w:p w14:paraId="1A5CC3F3" w14:textId="54F8E624" w:rsidR="00EF60FA" w:rsidRPr="00EF60FA" w:rsidRDefault="00EF60FA" w:rsidP="00EF60FA">
      <w:pPr>
        <w:pStyle w:val="Heading2"/>
        <w:numPr>
          <w:ilvl w:val="0"/>
          <w:numId w:val="13"/>
        </w:numPr>
        <w:rPr>
          <w:sz w:val="24"/>
          <w:szCs w:val="32"/>
          <w:lang w:val="en-IE"/>
        </w:rPr>
      </w:pPr>
      <w:r w:rsidRPr="00EF60FA">
        <w:rPr>
          <w:caps w:val="0"/>
          <w:sz w:val="24"/>
          <w:szCs w:val="32"/>
          <w:lang w:val="en-IE"/>
        </w:rPr>
        <w:t>Won second place in</w:t>
      </w:r>
      <w:r w:rsidR="0012706F">
        <w:rPr>
          <w:caps w:val="0"/>
          <w:sz w:val="24"/>
          <w:szCs w:val="32"/>
          <w:lang w:val="en-IE"/>
        </w:rPr>
        <w:t xml:space="preserve"> a</w:t>
      </w:r>
      <w:r w:rsidRPr="00EF60FA">
        <w:rPr>
          <w:caps w:val="0"/>
          <w:sz w:val="24"/>
          <w:szCs w:val="32"/>
          <w:lang w:val="en-IE"/>
        </w:rPr>
        <w:t xml:space="preserve"> Sci-Fest science competition with a project investigating the effects of microwave radiation on plant life.</w:t>
      </w:r>
    </w:p>
    <w:p w14:paraId="747FA63C" w14:textId="43D5014A" w:rsidR="00EF60FA" w:rsidRPr="00EF60FA" w:rsidRDefault="00EF60FA" w:rsidP="00EF60FA">
      <w:pPr>
        <w:pStyle w:val="Heading2"/>
        <w:numPr>
          <w:ilvl w:val="0"/>
          <w:numId w:val="13"/>
        </w:numPr>
        <w:rPr>
          <w:sz w:val="24"/>
          <w:szCs w:val="32"/>
          <w:lang w:val="en-IE"/>
        </w:rPr>
      </w:pPr>
      <w:r w:rsidRPr="00EF60FA">
        <w:rPr>
          <w:caps w:val="0"/>
          <w:sz w:val="24"/>
          <w:szCs w:val="32"/>
          <w:lang w:val="en-IE"/>
        </w:rPr>
        <w:t>Won the Newstalk communications award and the Teacher’s Association award for the above project.</w:t>
      </w:r>
    </w:p>
    <w:p w14:paraId="60195032" w14:textId="25ED38C8" w:rsidR="00EF60FA" w:rsidRPr="00EF60FA" w:rsidRDefault="00EF60FA" w:rsidP="00EF60FA">
      <w:pPr>
        <w:pStyle w:val="Heading2"/>
        <w:numPr>
          <w:ilvl w:val="0"/>
          <w:numId w:val="13"/>
        </w:numPr>
        <w:rPr>
          <w:sz w:val="24"/>
          <w:szCs w:val="32"/>
          <w:lang w:val="en-IE"/>
        </w:rPr>
      </w:pPr>
      <w:r w:rsidRPr="00EF60FA">
        <w:rPr>
          <w:caps w:val="0"/>
          <w:sz w:val="24"/>
          <w:szCs w:val="32"/>
          <w:lang w:val="en-IE"/>
        </w:rPr>
        <w:t>Won first place in Broadcom Masters science competition, winning a trip to Arizona, USA, to visit the ISEF Science Fair.</w:t>
      </w:r>
    </w:p>
    <w:p w14:paraId="6FFBFC70" w14:textId="1C057D40" w:rsidR="001E2574" w:rsidRPr="00EF60FA" w:rsidRDefault="00EF60FA" w:rsidP="001E2574">
      <w:pPr>
        <w:pStyle w:val="Heading1"/>
        <w:rPr>
          <w:rStyle w:val="Shade"/>
          <w:sz w:val="28"/>
          <w:szCs w:val="28"/>
        </w:rPr>
      </w:pPr>
      <w:r>
        <w:rPr>
          <w:rStyle w:val="Shade"/>
          <w:sz w:val="28"/>
          <w:szCs w:val="28"/>
        </w:rPr>
        <w:t>Hobbies and Interests</w:t>
      </w:r>
    </w:p>
    <w:p w14:paraId="31103C2A" w14:textId="5350C43F" w:rsidR="001E2574" w:rsidRDefault="00EF60FA" w:rsidP="000633F7">
      <w:pPr>
        <w:pStyle w:val="ListParagraph"/>
        <w:numPr>
          <w:ilvl w:val="0"/>
          <w:numId w:val="15"/>
        </w:numPr>
        <w:rPr>
          <w:sz w:val="24"/>
          <w:szCs w:val="28"/>
          <w:lang w:val="en-IE"/>
        </w:rPr>
      </w:pPr>
      <w:r w:rsidRPr="00EF60FA">
        <w:rPr>
          <w:sz w:val="24"/>
          <w:szCs w:val="28"/>
          <w:lang w:val="en-IE"/>
        </w:rPr>
        <w:t xml:space="preserve">Computer Hardware: I built my own computer in 2021 and have completed </w:t>
      </w:r>
      <w:r>
        <w:rPr>
          <w:sz w:val="24"/>
          <w:szCs w:val="28"/>
          <w:lang w:val="en-IE"/>
        </w:rPr>
        <w:t xml:space="preserve">all of </w:t>
      </w:r>
      <w:r w:rsidRPr="00EF60FA">
        <w:rPr>
          <w:sz w:val="24"/>
          <w:szCs w:val="28"/>
          <w:lang w:val="en-IE"/>
        </w:rPr>
        <w:t>my own</w:t>
      </w:r>
      <w:r>
        <w:rPr>
          <w:sz w:val="24"/>
          <w:szCs w:val="28"/>
          <w:lang w:val="en-IE"/>
        </w:rPr>
        <w:t xml:space="preserve"> hardware repairs and upgrades since then.</w:t>
      </w:r>
    </w:p>
    <w:p w14:paraId="4ADDF823" w14:textId="52F41669" w:rsidR="000633F7" w:rsidRDefault="000633F7" w:rsidP="000633F7">
      <w:pPr>
        <w:pStyle w:val="ListParagraph"/>
        <w:numPr>
          <w:ilvl w:val="0"/>
          <w:numId w:val="15"/>
        </w:numPr>
        <w:rPr>
          <w:sz w:val="24"/>
          <w:szCs w:val="28"/>
          <w:lang w:val="en-IE"/>
        </w:rPr>
      </w:pPr>
      <w:r>
        <w:rPr>
          <w:sz w:val="24"/>
          <w:szCs w:val="28"/>
          <w:lang w:val="en-IE"/>
        </w:rPr>
        <w:t>Gaming: I love</w:t>
      </w:r>
      <w:r w:rsidR="00D149A4">
        <w:rPr>
          <w:sz w:val="24"/>
          <w:szCs w:val="28"/>
          <w:lang w:val="en-IE"/>
        </w:rPr>
        <w:t xml:space="preserve"> RPGs, action-adventure games,</w:t>
      </w:r>
      <w:r>
        <w:rPr>
          <w:sz w:val="24"/>
          <w:szCs w:val="28"/>
          <w:lang w:val="en-IE"/>
        </w:rPr>
        <w:t xml:space="preserve"> FPS games and open world games.</w:t>
      </w:r>
    </w:p>
    <w:p w14:paraId="0A6F3B8F" w14:textId="2E694246" w:rsidR="000633F7" w:rsidRPr="000633F7" w:rsidRDefault="000633F7" w:rsidP="000633F7">
      <w:pPr>
        <w:pStyle w:val="ListParagraph"/>
        <w:numPr>
          <w:ilvl w:val="0"/>
          <w:numId w:val="15"/>
        </w:numPr>
        <w:rPr>
          <w:sz w:val="24"/>
          <w:szCs w:val="28"/>
          <w:lang w:val="en-IE"/>
        </w:rPr>
      </w:pPr>
      <w:r w:rsidRPr="00EF60FA">
        <w:rPr>
          <w:sz w:val="24"/>
          <w:szCs w:val="28"/>
          <w:lang w:val="en-IE"/>
        </w:rPr>
        <w:t>Exercise: Every day I partake in strength-training, HIIT</w:t>
      </w:r>
      <w:r>
        <w:rPr>
          <w:sz w:val="24"/>
          <w:szCs w:val="28"/>
          <w:lang w:val="en-IE"/>
        </w:rPr>
        <w:t xml:space="preserve">, </w:t>
      </w:r>
      <w:r w:rsidRPr="00EF60FA">
        <w:rPr>
          <w:sz w:val="24"/>
          <w:szCs w:val="28"/>
          <w:lang w:val="en-IE"/>
        </w:rPr>
        <w:t>Pilates and/or yoga.</w:t>
      </w:r>
    </w:p>
    <w:sectPr w:rsidR="000633F7" w:rsidRPr="000633F7" w:rsidSect="00EF60FA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4ECE0" w14:textId="77777777" w:rsidR="00C73FCD" w:rsidRDefault="00C73FCD" w:rsidP="00725803">
      <w:r>
        <w:separator/>
      </w:r>
    </w:p>
    <w:p w14:paraId="3020353A" w14:textId="77777777" w:rsidR="00C73FCD" w:rsidRDefault="00C73FCD"/>
  </w:endnote>
  <w:endnote w:type="continuationSeparator" w:id="0">
    <w:p w14:paraId="3E850B5A" w14:textId="77777777" w:rsidR="00C73FCD" w:rsidRDefault="00C73FCD" w:rsidP="00725803">
      <w:r>
        <w:continuationSeparator/>
      </w:r>
    </w:p>
    <w:p w14:paraId="11116160" w14:textId="77777777" w:rsidR="00C73FCD" w:rsidRDefault="00C73FCD"/>
  </w:endnote>
  <w:endnote w:type="continuationNotice" w:id="1">
    <w:p w14:paraId="1643352B" w14:textId="77777777" w:rsidR="00C73FCD" w:rsidRDefault="00C73FCD"/>
    <w:p w14:paraId="2B5B6F51" w14:textId="77777777" w:rsidR="00C73FCD" w:rsidRDefault="00C73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82081" w14:textId="77777777" w:rsidR="00C73FCD" w:rsidRDefault="00C73FCD" w:rsidP="00725803">
      <w:r>
        <w:separator/>
      </w:r>
    </w:p>
    <w:p w14:paraId="5BF3D512" w14:textId="77777777" w:rsidR="00C73FCD" w:rsidRDefault="00C73FCD"/>
  </w:footnote>
  <w:footnote w:type="continuationSeparator" w:id="0">
    <w:p w14:paraId="6189E4E8" w14:textId="77777777" w:rsidR="00C73FCD" w:rsidRDefault="00C73FCD" w:rsidP="00725803">
      <w:r>
        <w:continuationSeparator/>
      </w:r>
    </w:p>
    <w:p w14:paraId="021F865B" w14:textId="77777777" w:rsidR="00C73FCD" w:rsidRDefault="00C73FCD"/>
  </w:footnote>
  <w:footnote w:type="continuationNotice" w:id="1">
    <w:p w14:paraId="462AB8B2" w14:textId="77777777" w:rsidR="00C73FCD" w:rsidRDefault="00C73FCD"/>
    <w:p w14:paraId="6FFC5BF4" w14:textId="77777777" w:rsidR="00C73FCD" w:rsidRDefault="00C73F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5167C"/>
    <w:multiLevelType w:val="multilevel"/>
    <w:tmpl w:val="A75C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136151"/>
    <w:multiLevelType w:val="multilevel"/>
    <w:tmpl w:val="54C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70BF0"/>
    <w:multiLevelType w:val="multilevel"/>
    <w:tmpl w:val="54C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EF3B5A"/>
    <w:multiLevelType w:val="multilevel"/>
    <w:tmpl w:val="54C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C777BA"/>
    <w:multiLevelType w:val="multilevel"/>
    <w:tmpl w:val="54C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559479">
    <w:abstractNumId w:val="13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4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2009015381">
    <w:abstractNumId w:val="9"/>
  </w:num>
  <w:num w:numId="14" w16cid:durableId="438960847">
    <w:abstractNumId w:val="10"/>
  </w:num>
  <w:num w:numId="15" w16cid:durableId="607008509">
    <w:abstractNumId w:val="15"/>
  </w:num>
  <w:num w:numId="16" w16cid:durableId="841549032">
    <w:abstractNumId w:val="12"/>
  </w:num>
  <w:num w:numId="17" w16cid:durableId="760833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FA"/>
    <w:rsid w:val="00012B5D"/>
    <w:rsid w:val="00025E77"/>
    <w:rsid w:val="00027312"/>
    <w:rsid w:val="00061AE7"/>
    <w:rsid w:val="000633F7"/>
    <w:rsid w:val="000645F2"/>
    <w:rsid w:val="00067AE4"/>
    <w:rsid w:val="0008073B"/>
    <w:rsid w:val="00082F03"/>
    <w:rsid w:val="000835A0"/>
    <w:rsid w:val="000934A2"/>
    <w:rsid w:val="000B32D7"/>
    <w:rsid w:val="0011313E"/>
    <w:rsid w:val="00114B75"/>
    <w:rsid w:val="0012706F"/>
    <w:rsid w:val="00144D98"/>
    <w:rsid w:val="00151825"/>
    <w:rsid w:val="001773C8"/>
    <w:rsid w:val="00187838"/>
    <w:rsid w:val="001A1E15"/>
    <w:rsid w:val="001B0955"/>
    <w:rsid w:val="001B55A6"/>
    <w:rsid w:val="001B7692"/>
    <w:rsid w:val="001C17AE"/>
    <w:rsid w:val="001E2574"/>
    <w:rsid w:val="001F2AD8"/>
    <w:rsid w:val="00200FBD"/>
    <w:rsid w:val="00227784"/>
    <w:rsid w:val="0023705D"/>
    <w:rsid w:val="00250277"/>
    <w:rsid w:val="00250A31"/>
    <w:rsid w:val="00251C13"/>
    <w:rsid w:val="002528F9"/>
    <w:rsid w:val="002534A5"/>
    <w:rsid w:val="00271B2B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0733B"/>
    <w:rsid w:val="00410BA2"/>
    <w:rsid w:val="00425D5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D5F93"/>
    <w:rsid w:val="006E0FF6"/>
    <w:rsid w:val="006F26A2"/>
    <w:rsid w:val="0070237E"/>
    <w:rsid w:val="00725803"/>
    <w:rsid w:val="00725CB5"/>
    <w:rsid w:val="007307A3"/>
    <w:rsid w:val="00741C7E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35060"/>
    <w:rsid w:val="00857E6B"/>
    <w:rsid w:val="00866FB6"/>
    <w:rsid w:val="00873709"/>
    <w:rsid w:val="008942F3"/>
    <w:rsid w:val="00895611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345F1"/>
    <w:rsid w:val="00A42C49"/>
    <w:rsid w:val="00A70591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50033"/>
    <w:rsid w:val="00B63761"/>
    <w:rsid w:val="00B67D9E"/>
    <w:rsid w:val="00B67F63"/>
    <w:rsid w:val="00B74DE0"/>
    <w:rsid w:val="00B8085A"/>
    <w:rsid w:val="00B845F9"/>
    <w:rsid w:val="00BB7FEC"/>
    <w:rsid w:val="00BC7376"/>
    <w:rsid w:val="00BD669A"/>
    <w:rsid w:val="00BF61CD"/>
    <w:rsid w:val="00BF65E6"/>
    <w:rsid w:val="00C13F2B"/>
    <w:rsid w:val="00C23DE3"/>
    <w:rsid w:val="00C43D65"/>
    <w:rsid w:val="00C73FCD"/>
    <w:rsid w:val="00C84833"/>
    <w:rsid w:val="00C9044F"/>
    <w:rsid w:val="00C92F94"/>
    <w:rsid w:val="00CA259E"/>
    <w:rsid w:val="00CD3F4F"/>
    <w:rsid w:val="00CE22C4"/>
    <w:rsid w:val="00D149A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EF60FA"/>
    <w:rsid w:val="00F00A4F"/>
    <w:rsid w:val="00F12439"/>
    <w:rsid w:val="00F177A3"/>
    <w:rsid w:val="00F32792"/>
    <w:rsid w:val="00F33CD8"/>
    <w:rsid w:val="00F37CFE"/>
    <w:rsid w:val="00F439C9"/>
    <w:rsid w:val="00F8078C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C4ABB"/>
  <w15:chartTrackingRefBased/>
  <w15:docId w15:val="{7AB3EBFE-B006-47EC-BA21-B23A09EA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u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mailSignature">
    <w:name w:val="E-mail Signature"/>
    <w:basedOn w:val="Normal"/>
    <w:link w:val="EmailSignatureChar"/>
    <w:uiPriority w:val="99"/>
    <w:semiHidden/>
    <w:rsid w:val="006C47D8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EF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1;abha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8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Éabha</dc:creator>
  <cp:keywords/>
  <dc:description/>
  <cp:lastModifiedBy>A00317100: Eabha Kenny</cp:lastModifiedBy>
  <cp:revision>3</cp:revision>
  <dcterms:created xsi:type="dcterms:W3CDTF">2025-09-07T20:47:00Z</dcterms:created>
  <dcterms:modified xsi:type="dcterms:W3CDTF">2025-09-07T20:55:00Z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