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993D1" w14:textId="64762B96" w:rsidR="00541353" w:rsidRPr="007F7985" w:rsidRDefault="00541353" w:rsidP="00541353">
      <w:pPr>
        <w:spacing w:after="120"/>
        <w:jc w:val="center"/>
        <w:rPr>
          <w:rFonts w:ascii="Arial" w:hAnsi="Arial" w:cs="Arial"/>
          <w:b/>
          <w:bCs/>
          <w:sz w:val="28"/>
          <w:szCs w:val="28"/>
          <w:lang w:val="en-GB"/>
        </w:rPr>
      </w:pPr>
      <w:r w:rsidRPr="004578B5">
        <w:rPr>
          <w:rFonts w:ascii="Arial" w:hAnsi="Arial" w:cs="Arial"/>
          <w:b/>
          <w:bCs/>
          <w:sz w:val="28"/>
          <w:szCs w:val="28"/>
          <w:lang w:val="en-GB"/>
        </w:rPr>
        <w:t>An Investigation on Connections between Exercise and Physical and Mental Health</w:t>
      </w:r>
      <w:r>
        <w:rPr>
          <w:rFonts w:ascii="Arial" w:hAnsi="Arial" w:cs="Arial"/>
          <w:b/>
          <w:bCs/>
          <w:sz w:val="28"/>
          <w:szCs w:val="28"/>
          <w:lang w:val="en-GB"/>
        </w:rPr>
        <w:t xml:space="preserve"> – Project Proposal</w:t>
      </w:r>
    </w:p>
    <w:p w14:paraId="01581299" w14:textId="2DC1B80E" w:rsidR="005C20C6" w:rsidRDefault="00541353" w:rsidP="002C6BFA">
      <w:pPr>
        <w:spacing w:after="0"/>
        <w:rPr>
          <w:b/>
          <w:bCs/>
        </w:rPr>
      </w:pPr>
      <w:r>
        <w:rPr>
          <w:b/>
          <w:bCs/>
        </w:rPr>
        <w:t>Problem and motivation</w:t>
      </w:r>
    </w:p>
    <w:p w14:paraId="1A2F07E6" w14:textId="7EA10F2B" w:rsidR="00541353" w:rsidRDefault="00541353" w:rsidP="002C6BFA">
      <w:pPr>
        <w:spacing w:after="0"/>
      </w:pPr>
      <w:r>
        <w:t xml:space="preserve">According to the </w:t>
      </w:r>
      <w:hyperlink r:id="rId5" w:history="1">
        <w:r w:rsidRPr="00541353">
          <w:rPr>
            <w:rStyle w:val="Hyperlink"/>
          </w:rPr>
          <w:t>World Health Organisation</w:t>
        </w:r>
      </w:hyperlink>
      <w:r>
        <w:t xml:space="preserve">, almost 1.8 billion adults globally do not meet the recommended amounts of physical activity. This is a problem as such inactivity has links to </w:t>
      </w:r>
      <w:r w:rsidRPr="00541353">
        <w:t>cardiovascular diseases</w:t>
      </w:r>
      <w:r>
        <w:t xml:space="preserve">, </w:t>
      </w:r>
      <w:r w:rsidRPr="00541353">
        <w:t xml:space="preserve">type 2 diabetes, dementia and </w:t>
      </w:r>
      <w:r>
        <w:t xml:space="preserve">certain </w:t>
      </w:r>
      <w:r w:rsidRPr="00541353">
        <w:t>cancers</w:t>
      </w:r>
      <w:r>
        <w:t xml:space="preserve">, among other ailments. Most people know somebody who has been affected by one of these conditions. While most people have a baseline understanding that physical activity is beneficial, many do not know the extent </w:t>
      </w:r>
      <w:r w:rsidR="00F1117F">
        <w:t>of</w:t>
      </w:r>
      <w:r>
        <w:t xml:space="preserve"> the benefits of activity, and by proxy, the consequences of inactivity. Furthermore, health related social media content is rife with misinformation, but the factual research is complicated, overwhelming and difficult to interpret for those who are unfamiliar with the format. We aim to make a subset of the visually complicated but informational research </w:t>
      </w:r>
      <w:r w:rsidR="006F2421">
        <w:t>more digestible and impactful to members of the pub</w:t>
      </w:r>
      <w:r w:rsidR="00F1117F">
        <w:t>l</w:t>
      </w:r>
      <w:r w:rsidR="006F2421">
        <w:t>ic.</w:t>
      </w:r>
    </w:p>
    <w:p w14:paraId="688BAD79" w14:textId="77777777" w:rsidR="002C6BFA" w:rsidRDefault="002C6BFA"/>
    <w:p w14:paraId="0EE611E3" w14:textId="31A893F1" w:rsidR="002C6BFA" w:rsidRPr="002C6BFA" w:rsidRDefault="002C6BFA">
      <w:pPr>
        <w:rPr>
          <w:b/>
          <w:bCs/>
        </w:rPr>
      </w:pPr>
      <w:r>
        <w:rPr>
          <w:b/>
          <w:bCs/>
        </w:rPr>
        <w:t>Main questions</w:t>
      </w:r>
    </w:p>
    <w:p w14:paraId="7F8B6198" w14:textId="77777777" w:rsidR="004D0FEE" w:rsidRPr="004D0FEE" w:rsidRDefault="004D0FEE" w:rsidP="004D0FEE">
      <w:r w:rsidRPr="004D0FEE">
        <w:t>A key part of making this information digestible is to isolate exactly what questions we aim to answer. This is essential as with such a large volume of information there will be walls of text, tables and graphs that are irrelevant to a given conclusion. Therefore, we have narrowed down four questions we aim to answer:</w:t>
      </w:r>
    </w:p>
    <w:p w14:paraId="212BF596" w14:textId="77777777" w:rsidR="004D0FEE" w:rsidRPr="004D0FEE" w:rsidRDefault="004D0FEE" w:rsidP="004D0FEE">
      <w:pPr>
        <w:numPr>
          <w:ilvl w:val="0"/>
          <w:numId w:val="2"/>
        </w:numPr>
      </w:pPr>
      <w:r w:rsidRPr="004D0FEE">
        <w:t>What are, if any, the impacts of exercise on the health of sedentary populations?</w:t>
      </w:r>
    </w:p>
    <w:p w14:paraId="2E794E97" w14:textId="77777777" w:rsidR="004D0FEE" w:rsidRPr="004D0FEE" w:rsidRDefault="004D0FEE" w:rsidP="004D0FEE">
      <w:pPr>
        <w:numPr>
          <w:ilvl w:val="0"/>
          <w:numId w:val="2"/>
        </w:numPr>
      </w:pPr>
      <w:r w:rsidRPr="004D0FEE">
        <w:t>What are, if any, the impacts of exercise on mental health?</w:t>
      </w:r>
    </w:p>
    <w:p w14:paraId="7EC8BB30" w14:textId="77777777" w:rsidR="004D0FEE" w:rsidRPr="004D0FEE" w:rsidRDefault="004D0FEE" w:rsidP="004D0FEE">
      <w:pPr>
        <w:numPr>
          <w:ilvl w:val="0"/>
          <w:numId w:val="2"/>
        </w:numPr>
      </w:pPr>
      <w:r w:rsidRPr="004D0FEE">
        <w:t>What is, if exists, the relationship between exercise amounts/ intensity and sleep quality?</w:t>
      </w:r>
    </w:p>
    <w:p w14:paraId="75C21373" w14:textId="77777777" w:rsidR="004D0FEE" w:rsidRPr="004D0FEE" w:rsidRDefault="004D0FEE" w:rsidP="004D0FEE">
      <w:pPr>
        <w:numPr>
          <w:ilvl w:val="0"/>
          <w:numId w:val="2"/>
        </w:numPr>
      </w:pPr>
      <w:r w:rsidRPr="004D0FEE">
        <w:t>What potential long-term benefits can be ascertained from physical activity?</w:t>
      </w:r>
    </w:p>
    <w:p w14:paraId="565A448C" w14:textId="77777777" w:rsidR="002C6BFA" w:rsidRPr="00541353" w:rsidRDefault="002C6BFA"/>
    <w:sectPr w:rsidR="002C6BFA" w:rsidRPr="00541353" w:rsidSect="0054135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45857"/>
    <w:multiLevelType w:val="multilevel"/>
    <w:tmpl w:val="AAF64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C91AB9"/>
    <w:multiLevelType w:val="multilevel"/>
    <w:tmpl w:val="C28AB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828082">
    <w:abstractNumId w:val="1"/>
  </w:num>
  <w:num w:numId="2" w16cid:durableId="767501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353"/>
    <w:rsid w:val="00177310"/>
    <w:rsid w:val="002C6BFA"/>
    <w:rsid w:val="00407D32"/>
    <w:rsid w:val="004D0FEE"/>
    <w:rsid w:val="00541353"/>
    <w:rsid w:val="005C20C6"/>
    <w:rsid w:val="006F2421"/>
    <w:rsid w:val="007344C5"/>
    <w:rsid w:val="00783D6B"/>
    <w:rsid w:val="007B0E53"/>
    <w:rsid w:val="008522EB"/>
    <w:rsid w:val="00D11DCC"/>
    <w:rsid w:val="00F1117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FE431"/>
  <w15:chartTrackingRefBased/>
  <w15:docId w15:val="{BBC696AF-7A3E-4AA4-952C-467A3779C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353"/>
    <w:pPr>
      <w:spacing w:line="278" w:lineRule="auto"/>
    </w:pPr>
    <w:rPr>
      <w:sz w:val="24"/>
      <w:szCs w:val="24"/>
    </w:rPr>
  </w:style>
  <w:style w:type="paragraph" w:styleId="Heading1">
    <w:name w:val="heading 1"/>
    <w:basedOn w:val="Normal"/>
    <w:next w:val="Normal"/>
    <w:link w:val="Heading1Char"/>
    <w:uiPriority w:val="9"/>
    <w:qFormat/>
    <w:rsid w:val="00541353"/>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1353"/>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1353"/>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1353"/>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541353"/>
    <w:pPr>
      <w:keepNext/>
      <w:keepLines/>
      <w:spacing w:before="80" w:after="40" w:line="259" w:lineRule="auto"/>
      <w:outlineLvl w:val="4"/>
    </w:pPr>
    <w:rPr>
      <w:rFonts w:eastAsiaTheme="majorEastAsia"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541353"/>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541353"/>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541353"/>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541353"/>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3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13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13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13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3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353"/>
    <w:rPr>
      <w:rFonts w:eastAsiaTheme="majorEastAsia" w:cstheme="majorBidi"/>
      <w:color w:val="272727" w:themeColor="text1" w:themeTint="D8"/>
    </w:rPr>
  </w:style>
  <w:style w:type="paragraph" w:styleId="Title">
    <w:name w:val="Title"/>
    <w:basedOn w:val="Normal"/>
    <w:next w:val="Normal"/>
    <w:link w:val="TitleChar"/>
    <w:uiPriority w:val="10"/>
    <w:qFormat/>
    <w:rsid w:val="00541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353"/>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353"/>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541353"/>
    <w:rPr>
      <w:i/>
      <w:iCs/>
      <w:color w:val="404040" w:themeColor="text1" w:themeTint="BF"/>
    </w:rPr>
  </w:style>
  <w:style w:type="paragraph" w:styleId="ListParagraph">
    <w:name w:val="List Paragraph"/>
    <w:basedOn w:val="Normal"/>
    <w:uiPriority w:val="34"/>
    <w:qFormat/>
    <w:rsid w:val="00541353"/>
    <w:pPr>
      <w:spacing w:line="259" w:lineRule="auto"/>
      <w:ind w:left="720"/>
      <w:contextualSpacing/>
    </w:pPr>
    <w:rPr>
      <w:sz w:val="22"/>
      <w:szCs w:val="22"/>
    </w:rPr>
  </w:style>
  <w:style w:type="character" w:styleId="IntenseEmphasis">
    <w:name w:val="Intense Emphasis"/>
    <w:basedOn w:val="DefaultParagraphFont"/>
    <w:uiPriority w:val="21"/>
    <w:qFormat/>
    <w:rsid w:val="00541353"/>
    <w:rPr>
      <w:i/>
      <w:iCs/>
      <w:color w:val="2F5496" w:themeColor="accent1" w:themeShade="BF"/>
    </w:rPr>
  </w:style>
  <w:style w:type="paragraph" w:styleId="IntenseQuote">
    <w:name w:val="Intense Quote"/>
    <w:basedOn w:val="Normal"/>
    <w:next w:val="Normal"/>
    <w:link w:val="IntenseQuoteChar"/>
    <w:uiPriority w:val="30"/>
    <w:qFormat/>
    <w:rsid w:val="00541353"/>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IntenseQuoteChar">
    <w:name w:val="Intense Quote Char"/>
    <w:basedOn w:val="DefaultParagraphFont"/>
    <w:link w:val="IntenseQuote"/>
    <w:uiPriority w:val="30"/>
    <w:rsid w:val="00541353"/>
    <w:rPr>
      <w:i/>
      <w:iCs/>
      <w:color w:val="2F5496" w:themeColor="accent1" w:themeShade="BF"/>
    </w:rPr>
  </w:style>
  <w:style w:type="character" w:styleId="IntenseReference">
    <w:name w:val="Intense Reference"/>
    <w:basedOn w:val="DefaultParagraphFont"/>
    <w:uiPriority w:val="32"/>
    <w:qFormat/>
    <w:rsid w:val="00541353"/>
    <w:rPr>
      <w:b/>
      <w:bCs/>
      <w:smallCaps/>
      <w:color w:val="2F5496" w:themeColor="accent1" w:themeShade="BF"/>
      <w:spacing w:val="5"/>
    </w:rPr>
  </w:style>
  <w:style w:type="character" w:styleId="Hyperlink">
    <w:name w:val="Hyperlink"/>
    <w:basedOn w:val="DefaultParagraphFont"/>
    <w:uiPriority w:val="99"/>
    <w:unhideWhenUsed/>
    <w:rsid w:val="00541353"/>
    <w:rPr>
      <w:color w:val="0563C1" w:themeColor="hyperlink"/>
      <w:u w:val="single"/>
    </w:rPr>
  </w:style>
  <w:style w:type="character" w:styleId="UnresolvedMention">
    <w:name w:val="Unresolved Mention"/>
    <w:basedOn w:val="DefaultParagraphFont"/>
    <w:uiPriority w:val="99"/>
    <w:semiHidden/>
    <w:unhideWhenUsed/>
    <w:rsid w:val="005413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o.int/news/item/26-06-2024-nearly-1.8-billion-adults-at-risk-of-disease-from-not-doing-enough-physical-a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268</Words>
  <Characters>1530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Éabha Kenny</dc:creator>
  <cp:keywords/>
  <dc:description/>
  <cp:lastModifiedBy>Éabha Kenny</cp:lastModifiedBy>
  <cp:revision>3</cp:revision>
  <dcterms:created xsi:type="dcterms:W3CDTF">2026-10-04T19:45:00Z</dcterms:created>
  <dcterms:modified xsi:type="dcterms:W3CDTF">2026-10-06T10:36:00Z</dcterms:modified>
</cp:coreProperties>
</file>