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93D1" w14:textId="4A37BF5A" w:rsidR="00541353" w:rsidRPr="006F3F9A" w:rsidRDefault="00541353" w:rsidP="00541353">
      <w:pPr>
        <w:spacing w:after="120"/>
        <w:jc w:val="center"/>
        <w:rPr>
          <w:rFonts w:ascii="Arial" w:hAnsi="Arial" w:cs="Arial"/>
          <w:b/>
          <w:bCs/>
          <w:sz w:val="28"/>
          <w:szCs w:val="28"/>
          <w:lang w:val="en-GB"/>
        </w:rPr>
      </w:pPr>
      <w:r w:rsidRPr="006F3F9A">
        <w:rPr>
          <w:rFonts w:ascii="Arial" w:hAnsi="Arial" w:cs="Arial"/>
          <w:b/>
          <w:bCs/>
          <w:sz w:val="28"/>
          <w:szCs w:val="28"/>
          <w:lang w:val="en-GB"/>
        </w:rPr>
        <w:t xml:space="preserve">An Investigation on Connections between </w:t>
      </w:r>
      <w:r w:rsidR="00DC7C46">
        <w:rPr>
          <w:rFonts w:ascii="Arial" w:hAnsi="Arial" w:cs="Arial"/>
          <w:b/>
          <w:bCs/>
          <w:sz w:val="28"/>
          <w:szCs w:val="28"/>
          <w:lang w:val="en-GB"/>
        </w:rPr>
        <w:t xml:space="preserve">General and Exercise Activity Levels </w:t>
      </w:r>
      <w:r w:rsidRPr="006F3F9A">
        <w:rPr>
          <w:rFonts w:ascii="Arial" w:hAnsi="Arial" w:cs="Arial"/>
          <w:b/>
          <w:bCs/>
          <w:sz w:val="28"/>
          <w:szCs w:val="28"/>
          <w:lang w:val="en-GB"/>
        </w:rPr>
        <w:t>– Project Proposal</w:t>
      </w:r>
    </w:p>
    <w:p w14:paraId="01581299" w14:textId="2DC1B80E" w:rsidR="005C20C6" w:rsidRPr="006F3F9A" w:rsidRDefault="00541353" w:rsidP="002C6BFA">
      <w:pPr>
        <w:spacing w:after="0"/>
        <w:rPr>
          <w:rFonts w:ascii="Arial" w:hAnsi="Arial" w:cs="Arial"/>
          <w:b/>
          <w:bCs/>
        </w:rPr>
      </w:pPr>
      <w:r w:rsidRPr="006F3F9A">
        <w:rPr>
          <w:rFonts w:ascii="Arial" w:hAnsi="Arial" w:cs="Arial"/>
          <w:b/>
          <w:bCs/>
        </w:rPr>
        <w:t>Problem and motivation</w:t>
      </w:r>
    </w:p>
    <w:p w14:paraId="1A2F07E6" w14:textId="192E2314" w:rsidR="00541353" w:rsidRPr="006F3F9A" w:rsidRDefault="00541353" w:rsidP="002C6BFA">
      <w:pPr>
        <w:spacing w:after="0"/>
        <w:rPr>
          <w:rFonts w:ascii="Arial" w:hAnsi="Arial" w:cs="Arial"/>
        </w:rPr>
      </w:pPr>
      <w:r w:rsidRPr="006F3F9A">
        <w:rPr>
          <w:rFonts w:ascii="Arial" w:hAnsi="Arial" w:cs="Arial"/>
        </w:rPr>
        <w:t xml:space="preserve">According to the </w:t>
      </w:r>
      <w:hyperlink r:id="rId5" w:history="1">
        <w:r w:rsidRPr="006F3F9A">
          <w:rPr>
            <w:rStyle w:val="Hyperlink"/>
            <w:rFonts w:ascii="Arial" w:hAnsi="Arial" w:cs="Arial"/>
          </w:rPr>
          <w:t>World Health Organisation</w:t>
        </w:r>
      </w:hyperlink>
      <w:r w:rsidRPr="006F3F9A">
        <w:rPr>
          <w:rFonts w:ascii="Arial" w:hAnsi="Arial" w:cs="Arial"/>
        </w:rPr>
        <w:t xml:space="preserve">, almost 1.8 billion adults globally do not meet the recommended amounts of physical activity. This is a problem as such inactivity has links to cardiovascular diseases, type 2 diabetes, dementia and certain cancers, among other ailments. Most people know somebody who has been affected by one of these conditions. While most people have a baseline understanding that physical activity is beneficial, many do not know the extent </w:t>
      </w:r>
      <w:r w:rsidR="00F1117F" w:rsidRPr="006F3F9A">
        <w:rPr>
          <w:rFonts w:ascii="Arial" w:hAnsi="Arial" w:cs="Arial"/>
        </w:rPr>
        <w:t>of</w:t>
      </w:r>
      <w:r w:rsidRPr="006F3F9A">
        <w:rPr>
          <w:rFonts w:ascii="Arial" w:hAnsi="Arial" w:cs="Arial"/>
        </w:rPr>
        <w:t xml:space="preserve"> the benefits of activity, and by proxy, the consequences of inactivity. Furthermore, health related social media content is rife with misinformation, but the factual research is complicated, overwhelming and difficult to interpret for those who are unfamiliar with the format. </w:t>
      </w:r>
      <w:r w:rsidR="006F3F9A" w:rsidRPr="006F3F9A">
        <w:rPr>
          <w:rFonts w:ascii="Arial" w:hAnsi="Arial" w:cs="Arial"/>
        </w:rPr>
        <w:t xml:space="preserve">This leads many to be misinformed about how positive or negative their habits are and facilitates a lack of understanding as to where they currently stand in relation to others. </w:t>
      </w:r>
      <w:r w:rsidRPr="006F3F9A">
        <w:rPr>
          <w:rFonts w:ascii="Arial" w:hAnsi="Arial" w:cs="Arial"/>
        </w:rPr>
        <w:t xml:space="preserve">We aim to make a subset of the visually complicated but informational research </w:t>
      </w:r>
      <w:r w:rsidR="006F2421" w:rsidRPr="006F3F9A">
        <w:rPr>
          <w:rFonts w:ascii="Arial" w:hAnsi="Arial" w:cs="Arial"/>
        </w:rPr>
        <w:t>more digestible and impactful to members of the pub</w:t>
      </w:r>
      <w:r w:rsidR="00F1117F" w:rsidRPr="006F3F9A">
        <w:rPr>
          <w:rFonts w:ascii="Arial" w:hAnsi="Arial" w:cs="Arial"/>
        </w:rPr>
        <w:t>l</w:t>
      </w:r>
      <w:r w:rsidR="006F2421" w:rsidRPr="006F3F9A">
        <w:rPr>
          <w:rFonts w:ascii="Arial" w:hAnsi="Arial" w:cs="Arial"/>
        </w:rPr>
        <w:t>ic.</w:t>
      </w:r>
    </w:p>
    <w:p w14:paraId="688BAD79" w14:textId="77777777" w:rsidR="002C6BFA" w:rsidRPr="006F3F9A" w:rsidRDefault="002C6BFA">
      <w:pPr>
        <w:rPr>
          <w:rFonts w:ascii="Arial" w:hAnsi="Arial" w:cs="Arial"/>
        </w:rPr>
      </w:pPr>
    </w:p>
    <w:p w14:paraId="7F8B6198" w14:textId="77777777" w:rsidR="004D0FEE" w:rsidRPr="006F3F9A" w:rsidRDefault="004D0FEE" w:rsidP="004D0FEE">
      <w:pPr>
        <w:rPr>
          <w:rFonts w:ascii="Arial" w:hAnsi="Arial" w:cs="Arial"/>
        </w:rPr>
      </w:pPr>
      <w:r w:rsidRPr="006F3F9A">
        <w:rPr>
          <w:rFonts w:ascii="Arial" w:hAnsi="Arial" w:cs="Arial"/>
        </w:rPr>
        <w:t>A key part of making this information digestible is to isolate exactly what questions we aim to answer. This is essential as with such a large volume of information there will be walls of text, tables and graphs that are irrelevant to a given conclusion. Therefore, we have narrowed down four questions we aim to answer:</w:t>
      </w:r>
    </w:p>
    <w:p w14:paraId="0688C065" w14:textId="77777777" w:rsidR="006F3F9A" w:rsidRPr="006F3F9A" w:rsidRDefault="006F3F9A" w:rsidP="006F3F9A">
      <w:pPr>
        <w:pStyle w:val="ListParagraph"/>
        <w:numPr>
          <w:ilvl w:val="0"/>
          <w:numId w:val="3"/>
        </w:numPr>
        <w:rPr>
          <w:rFonts w:ascii="Arial" w:hAnsi="Arial" w:cs="Arial"/>
          <w:sz w:val="24"/>
          <w:szCs w:val="24"/>
        </w:rPr>
      </w:pPr>
      <w:r w:rsidRPr="006F3F9A">
        <w:rPr>
          <w:rFonts w:ascii="Arial" w:hAnsi="Arial" w:cs="Arial"/>
          <w:sz w:val="24"/>
          <w:szCs w:val="24"/>
        </w:rPr>
        <w:t>How much time do those who engage in physical activity spend at various levels of intensity?</w:t>
      </w:r>
    </w:p>
    <w:p w14:paraId="47499E42" w14:textId="77777777" w:rsidR="006F3F9A" w:rsidRPr="006F3F9A" w:rsidRDefault="006F3F9A" w:rsidP="006F3F9A">
      <w:pPr>
        <w:pStyle w:val="ListParagraph"/>
        <w:numPr>
          <w:ilvl w:val="0"/>
          <w:numId w:val="3"/>
        </w:numPr>
        <w:rPr>
          <w:rFonts w:ascii="Arial" w:hAnsi="Arial" w:cs="Arial"/>
          <w:sz w:val="24"/>
          <w:szCs w:val="24"/>
        </w:rPr>
      </w:pPr>
      <w:r w:rsidRPr="006F3F9A">
        <w:rPr>
          <w:rFonts w:ascii="Arial" w:hAnsi="Arial" w:cs="Arial"/>
          <w:sz w:val="24"/>
          <w:szCs w:val="24"/>
        </w:rPr>
        <w:t>How many people engage in a sedentary versus a non-sedentary lifestyle?</w:t>
      </w:r>
    </w:p>
    <w:p w14:paraId="6E493353" w14:textId="77777777" w:rsidR="006F3F9A" w:rsidRPr="006F3F9A" w:rsidRDefault="006F3F9A" w:rsidP="006F3F9A">
      <w:pPr>
        <w:pStyle w:val="ListParagraph"/>
        <w:numPr>
          <w:ilvl w:val="0"/>
          <w:numId w:val="3"/>
        </w:numPr>
        <w:rPr>
          <w:rFonts w:ascii="Arial" w:hAnsi="Arial" w:cs="Arial"/>
          <w:sz w:val="24"/>
          <w:szCs w:val="24"/>
        </w:rPr>
      </w:pPr>
      <w:r w:rsidRPr="006F3F9A">
        <w:rPr>
          <w:rFonts w:ascii="Arial" w:hAnsi="Arial" w:cs="Arial"/>
          <w:sz w:val="24"/>
          <w:szCs w:val="24"/>
        </w:rPr>
        <w:t>What is the relationship between exercise intensity and time spent sitting?</w:t>
      </w:r>
    </w:p>
    <w:p w14:paraId="7B283E2A" w14:textId="77777777" w:rsidR="006F3F9A" w:rsidRPr="006F3F9A" w:rsidRDefault="006F3F9A" w:rsidP="006F3F9A">
      <w:pPr>
        <w:rPr>
          <w:rFonts w:ascii="Arial" w:hAnsi="Arial" w:cs="Arial"/>
        </w:rPr>
      </w:pPr>
    </w:p>
    <w:p w14:paraId="7F0FF2A4" w14:textId="51E5B9DB" w:rsidR="006F3F9A" w:rsidRPr="006F3F9A" w:rsidRDefault="006F3F9A" w:rsidP="006F3F9A">
      <w:pPr>
        <w:rPr>
          <w:rFonts w:ascii="Arial" w:hAnsi="Arial" w:cs="Arial"/>
          <w:b/>
          <w:bCs/>
        </w:rPr>
      </w:pPr>
      <w:r w:rsidRPr="006F3F9A">
        <w:rPr>
          <w:rFonts w:ascii="Arial" w:hAnsi="Arial" w:cs="Arial"/>
          <w:b/>
          <w:bCs/>
        </w:rPr>
        <w:t>Potential Stakeholders</w:t>
      </w:r>
    </w:p>
    <w:p w14:paraId="21DC85CD" w14:textId="77777777" w:rsidR="006F3F9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Public health organisations - Has an interest in encouraging physical activity. These organisations would use the data from this study to further develop public awareness of the importance of exercise on a balanced mind and body.</w:t>
      </w:r>
    </w:p>
    <w:p w14:paraId="2405C5A4" w14:textId="77777777" w:rsidR="006F3F9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Healthcare professionals - Mainly fields such as physiotherapy and other general healthcare professions. Medical rehabilitation would also stand to improve markedly by having a greater grasp on the level of exercise that would be ideal for a convalescent person.</w:t>
      </w:r>
    </w:p>
    <w:p w14:paraId="0C7BF8F3" w14:textId="77777777" w:rsidR="006F3F9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Educational institutes - Schools and Universities tend to have Physical Education classes or sports-related degrees which link strongly to this study. This would also extend to inter-school competitive sports such as football or cricket which may then well lead to sports scholarships and eventually more well-rounded professional athletes.</w:t>
      </w:r>
    </w:p>
    <w:p w14:paraId="0B0A49FD" w14:textId="77777777" w:rsidR="006F3F9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Organised sports - Organised events and organisations such as the Olympics or other professional athletic fields would hold the data uncovered in such a study in high regard. This would inform these organisations which facilities to invest in for their athletes.</w:t>
      </w:r>
    </w:p>
    <w:p w14:paraId="24C51BDE" w14:textId="77777777" w:rsidR="006F3F9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Government - May inform which types of public sports facilities a governing body may invest in the construction of. Any governing body also benefits from their citizens maintaining their health as on average more healthy workers means a stronger and more stable workforce for manual labor jobs.</w:t>
      </w:r>
    </w:p>
    <w:p w14:paraId="38CAECE4" w14:textId="77777777" w:rsidR="006F3F9A" w:rsidRPr="006F3F9A" w:rsidRDefault="006F3F9A" w:rsidP="006F3F9A">
      <w:pPr>
        <w:rPr>
          <w:rFonts w:ascii="Arial" w:hAnsi="Arial" w:cs="Arial"/>
        </w:rPr>
      </w:pPr>
    </w:p>
    <w:p w14:paraId="6D8DFDE4" w14:textId="7F7D9B4B" w:rsidR="006F3F9A" w:rsidRPr="006F3F9A" w:rsidRDefault="006F3F9A" w:rsidP="006F3F9A">
      <w:pPr>
        <w:rPr>
          <w:rFonts w:ascii="Arial" w:hAnsi="Arial" w:cs="Arial"/>
          <w:b/>
          <w:bCs/>
        </w:rPr>
      </w:pPr>
      <w:r w:rsidRPr="006F3F9A">
        <w:rPr>
          <w:rFonts w:ascii="Arial" w:hAnsi="Arial" w:cs="Arial"/>
          <w:b/>
          <w:bCs/>
        </w:rPr>
        <w:lastRenderedPageBreak/>
        <w:t>Possible Audience</w:t>
      </w:r>
    </w:p>
    <w:p w14:paraId="14A6C1CD" w14:textId="77777777" w:rsidR="006F3F9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Personal trainers - The relevant data may aid in informing their plans for their clients. This allows them to tailor the exercise and coaching experience to individual clients' needs.</w:t>
      </w:r>
    </w:p>
    <w:p w14:paraId="565A448C" w14:textId="5C65868D" w:rsidR="002C6BFA" w:rsidRPr="006F3F9A" w:rsidRDefault="006F3F9A" w:rsidP="006F3F9A">
      <w:pPr>
        <w:pStyle w:val="ListParagraph"/>
        <w:numPr>
          <w:ilvl w:val="0"/>
          <w:numId w:val="4"/>
        </w:numPr>
        <w:rPr>
          <w:rFonts w:ascii="Arial" w:hAnsi="Arial" w:cs="Arial"/>
          <w:sz w:val="24"/>
          <w:szCs w:val="24"/>
        </w:rPr>
      </w:pPr>
      <w:r w:rsidRPr="006F3F9A">
        <w:rPr>
          <w:rFonts w:ascii="Arial" w:hAnsi="Arial" w:cs="Arial"/>
          <w:sz w:val="24"/>
          <w:szCs w:val="24"/>
        </w:rPr>
        <w:t>General public - Anyone from the physically infirm/inactive to those who exercise regularly would benefit from being more highly informed on clear and specific benefits of exercise. Increasing awareness of exercise benefits would promote a culture of health and wellness in the general public, which would go on to influence many aspects of each individual's life.</w:t>
      </w:r>
    </w:p>
    <w:p w14:paraId="38BB1B0F" w14:textId="77777777" w:rsidR="006F3F9A" w:rsidRPr="006F3F9A" w:rsidRDefault="006F3F9A" w:rsidP="006F3F9A">
      <w:pPr>
        <w:rPr>
          <w:rFonts w:ascii="Arial" w:hAnsi="Arial" w:cs="Arial"/>
        </w:rPr>
      </w:pPr>
    </w:p>
    <w:p w14:paraId="4D4FDB55" w14:textId="1443F6D4" w:rsidR="006F3F9A" w:rsidRPr="006F3F9A" w:rsidRDefault="006F3F9A" w:rsidP="006F3F9A">
      <w:pPr>
        <w:rPr>
          <w:rFonts w:ascii="Arial" w:hAnsi="Arial" w:cs="Arial"/>
          <w:b/>
          <w:bCs/>
        </w:rPr>
      </w:pPr>
      <w:r w:rsidRPr="006F3F9A">
        <w:rPr>
          <w:rFonts w:ascii="Arial" w:hAnsi="Arial" w:cs="Arial"/>
          <w:b/>
          <w:bCs/>
        </w:rPr>
        <w:t xml:space="preserve">Known Risks or Limitations </w:t>
      </w:r>
    </w:p>
    <w:p w14:paraId="4D1135E7" w14:textId="1AA3ECEA" w:rsidR="006F3F9A" w:rsidRPr="006F3F9A" w:rsidRDefault="006F3F9A" w:rsidP="006F3F9A">
      <w:pPr>
        <w:pStyle w:val="ListParagraph"/>
        <w:numPr>
          <w:ilvl w:val="0"/>
          <w:numId w:val="5"/>
        </w:numPr>
        <w:rPr>
          <w:rFonts w:ascii="Arial" w:hAnsi="Arial" w:cs="Arial"/>
          <w:sz w:val="24"/>
          <w:szCs w:val="24"/>
        </w:rPr>
      </w:pPr>
      <w:r w:rsidRPr="006F3F9A">
        <w:rPr>
          <w:rFonts w:ascii="Arial" w:hAnsi="Arial" w:cs="Arial"/>
          <w:sz w:val="24"/>
          <w:szCs w:val="24"/>
        </w:rPr>
        <w:t>Potential unseen technical difficulties may arise. For example, we’ve already faced issues with extracting .xpt files that contained a data set and were only able to extract it thanks to hours of effort. If these types of technical difficulties keep springing out at us, it could dramatically balloon the time the project needs, which could push against deadlines</w:t>
      </w:r>
      <w:r>
        <w:rPr>
          <w:rFonts w:ascii="Arial" w:hAnsi="Arial" w:cs="Arial"/>
          <w:sz w:val="24"/>
          <w:szCs w:val="24"/>
        </w:rPr>
        <w:t>.</w:t>
      </w:r>
    </w:p>
    <w:p w14:paraId="284DC4AC" w14:textId="0B40173B" w:rsidR="006F3F9A" w:rsidRPr="006F3F9A" w:rsidRDefault="006F3F9A" w:rsidP="006F3F9A">
      <w:pPr>
        <w:pStyle w:val="ListParagraph"/>
        <w:numPr>
          <w:ilvl w:val="0"/>
          <w:numId w:val="5"/>
        </w:numPr>
        <w:rPr>
          <w:rFonts w:ascii="Arial" w:hAnsi="Arial" w:cs="Arial"/>
          <w:sz w:val="24"/>
          <w:szCs w:val="24"/>
        </w:rPr>
      </w:pPr>
      <w:r>
        <w:rPr>
          <w:rFonts w:ascii="Arial" w:hAnsi="Arial" w:cs="Arial"/>
          <w:sz w:val="24"/>
          <w:szCs w:val="24"/>
        </w:rPr>
        <w:t>AI</w:t>
      </w:r>
      <w:r w:rsidRPr="006F3F9A">
        <w:rPr>
          <w:rFonts w:ascii="Arial" w:hAnsi="Arial" w:cs="Arial"/>
          <w:sz w:val="24"/>
          <w:szCs w:val="24"/>
        </w:rPr>
        <w:t xml:space="preserve"> hallucinations could create minor, near undetectable errors in our data or how it is presented. Any results provided by the </w:t>
      </w:r>
      <w:r>
        <w:rPr>
          <w:rFonts w:ascii="Arial" w:hAnsi="Arial" w:cs="Arial"/>
          <w:sz w:val="24"/>
          <w:szCs w:val="24"/>
        </w:rPr>
        <w:t>LLM</w:t>
      </w:r>
      <w:r w:rsidRPr="006F3F9A">
        <w:rPr>
          <w:rFonts w:ascii="Arial" w:hAnsi="Arial" w:cs="Arial"/>
          <w:sz w:val="24"/>
          <w:szCs w:val="24"/>
        </w:rPr>
        <w:t xml:space="preserve"> will need to be triple checked and ran through with a fine-toothed comb, but there is always the risk of a mistake making its way through.</w:t>
      </w:r>
    </w:p>
    <w:p w14:paraId="4A7EC796" w14:textId="6E4C3EDF" w:rsidR="006F3F9A" w:rsidRPr="006F3F9A" w:rsidRDefault="006F3F9A" w:rsidP="006F3F9A">
      <w:pPr>
        <w:pStyle w:val="ListParagraph"/>
        <w:numPr>
          <w:ilvl w:val="0"/>
          <w:numId w:val="5"/>
        </w:numPr>
        <w:rPr>
          <w:rFonts w:ascii="Arial" w:hAnsi="Arial" w:cs="Arial"/>
          <w:sz w:val="24"/>
          <w:szCs w:val="24"/>
        </w:rPr>
      </w:pPr>
      <w:r w:rsidRPr="006F3F9A">
        <w:rPr>
          <w:rFonts w:ascii="Arial" w:hAnsi="Arial" w:cs="Arial"/>
          <w:sz w:val="24"/>
          <w:szCs w:val="24"/>
        </w:rPr>
        <w:t>Human made errors are a potential threat for a similar reason. Any handling of the data would also need to be checked regularly to prevent mistakes making it through.</w:t>
      </w:r>
    </w:p>
    <w:p w14:paraId="7CBB9BCE" w14:textId="493CEF61" w:rsidR="006F3F9A" w:rsidRPr="006F3F9A" w:rsidRDefault="006F3F9A" w:rsidP="006F3F9A">
      <w:pPr>
        <w:pStyle w:val="ListParagraph"/>
        <w:numPr>
          <w:ilvl w:val="0"/>
          <w:numId w:val="5"/>
        </w:numPr>
        <w:rPr>
          <w:rFonts w:ascii="Arial" w:hAnsi="Arial" w:cs="Arial"/>
          <w:sz w:val="24"/>
          <w:szCs w:val="24"/>
        </w:rPr>
      </w:pPr>
      <w:r w:rsidRPr="006F3F9A">
        <w:rPr>
          <w:rFonts w:ascii="Arial" w:hAnsi="Arial" w:cs="Arial"/>
          <w:sz w:val="24"/>
          <w:szCs w:val="24"/>
        </w:rPr>
        <w:t>Our larger team could lead to division of work being more complicated, with overlapping roles, uneven roles, more room for communication errors, etc. However, establishing sufficient contact through meetings and regular messages has mostly negated this limitation.</w:t>
      </w:r>
    </w:p>
    <w:p w14:paraId="535DE899" w14:textId="07F1104E" w:rsidR="006F3F9A" w:rsidRDefault="006F3F9A" w:rsidP="006F3F9A">
      <w:pPr>
        <w:pStyle w:val="ListParagraph"/>
        <w:numPr>
          <w:ilvl w:val="0"/>
          <w:numId w:val="5"/>
        </w:numPr>
        <w:rPr>
          <w:rFonts w:ascii="Arial" w:hAnsi="Arial" w:cs="Arial"/>
          <w:sz w:val="24"/>
          <w:szCs w:val="24"/>
        </w:rPr>
      </w:pPr>
      <w:r w:rsidRPr="006F3F9A">
        <w:rPr>
          <w:rFonts w:ascii="Arial" w:hAnsi="Arial" w:cs="Arial"/>
          <w:sz w:val="24"/>
          <w:szCs w:val="24"/>
        </w:rPr>
        <w:t xml:space="preserve">Some data is missing from certain cells of the </w:t>
      </w:r>
      <w:r>
        <w:rPr>
          <w:rFonts w:ascii="Arial" w:hAnsi="Arial" w:cs="Arial"/>
          <w:sz w:val="24"/>
          <w:szCs w:val="24"/>
        </w:rPr>
        <w:t xml:space="preserve">primary </w:t>
      </w:r>
      <w:r w:rsidRPr="006F3F9A">
        <w:rPr>
          <w:rFonts w:ascii="Arial" w:hAnsi="Arial" w:cs="Arial"/>
          <w:sz w:val="24"/>
          <w:szCs w:val="24"/>
        </w:rPr>
        <w:t>data source we</w:t>
      </w:r>
      <w:r>
        <w:rPr>
          <w:rFonts w:ascii="Arial" w:hAnsi="Arial" w:cs="Arial"/>
          <w:sz w:val="24"/>
          <w:szCs w:val="24"/>
        </w:rPr>
        <w:t xml:space="preserve"> hope to use, creating gaps in the research. At this point, it in unclear how significant they may be.</w:t>
      </w:r>
    </w:p>
    <w:p w14:paraId="25694359" w14:textId="3355F634" w:rsidR="00B22612" w:rsidRDefault="00B22612" w:rsidP="006F3F9A">
      <w:pPr>
        <w:pStyle w:val="ListParagraph"/>
        <w:numPr>
          <w:ilvl w:val="0"/>
          <w:numId w:val="5"/>
        </w:numPr>
        <w:rPr>
          <w:rFonts w:ascii="Arial" w:hAnsi="Arial" w:cs="Arial"/>
          <w:sz w:val="24"/>
          <w:szCs w:val="24"/>
        </w:rPr>
      </w:pPr>
      <w:r>
        <w:rPr>
          <w:rFonts w:ascii="Arial" w:hAnsi="Arial" w:cs="Arial"/>
          <w:sz w:val="24"/>
          <w:szCs w:val="24"/>
        </w:rPr>
        <w:t>This data in highly subjective to each participant. For example, some may interpret high and moderate activity to mean very different things. This subjectivity is an inherit flaw in self-reported data and while it does not undo the validity and helpfulness of this data it is important to acknowledge.</w:t>
      </w:r>
    </w:p>
    <w:p w14:paraId="6D2F846A" w14:textId="0C0D09E4" w:rsidR="00D06D9A" w:rsidRPr="00D06D9A" w:rsidRDefault="00BB723D" w:rsidP="00D06D9A">
      <w:pPr>
        <w:rPr>
          <w:rFonts w:ascii="Arial" w:hAnsi="Arial" w:cs="Arial"/>
        </w:rPr>
      </w:pPr>
      <w:r w:rsidRPr="00BB723D">
        <w:rPr>
          <w:rFonts w:ascii="Arial" w:hAnsi="Arial" w:cs="Arial"/>
        </w:rPr>
        <w:br/>
      </w:r>
      <w:r w:rsidR="00D06D9A" w:rsidRPr="00D06D9A">
        <w:rPr>
          <w:rFonts w:ascii="Arial" w:hAnsi="Arial" w:cs="Arial"/>
        </w:rPr>
        <w:t>Our project is focusing on the potential links between frequency and intensity of physical activity and general activity level.</w:t>
      </w:r>
      <w:r w:rsidR="00D06D9A">
        <w:rPr>
          <w:rFonts w:ascii="Arial" w:hAnsi="Arial" w:cs="Arial"/>
        </w:rPr>
        <w:t xml:space="preserve"> W</w:t>
      </w:r>
      <w:r w:rsidR="00D06D9A" w:rsidRPr="00D06D9A">
        <w:rPr>
          <w:rFonts w:ascii="Arial" w:hAnsi="Arial" w:cs="Arial"/>
        </w:rPr>
        <w:t xml:space="preserve">e will be investigating </w:t>
      </w:r>
      <w:r w:rsidR="00D06D9A">
        <w:rPr>
          <w:rFonts w:ascii="Arial" w:hAnsi="Arial" w:cs="Arial"/>
        </w:rPr>
        <w:t xml:space="preserve">the following: </w:t>
      </w:r>
    </w:p>
    <w:p w14:paraId="52F7D882" w14:textId="77777777" w:rsidR="00D06D9A" w:rsidRPr="00D06D9A" w:rsidRDefault="00D06D9A" w:rsidP="00D06D9A">
      <w:pPr>
        <w:numPr>
          <w:ilvl w:val="0"/>
          <w:numId w:val="8"/>
        </w:numPr>
        <w:spacing w:after="0"/>
        <w:rPr>
          <w:rFonts w:ascii="Arial" w:hAnsi="Arial" w:cs="Arial"/>
        </w:rPr>
      </w:pPr>
      <w:r w:rsidRPr="00D06D9A">
        <w:rPr>
          <w:rFonts w:ascii="Arial" w:hAnsi="Arial" w:cs="Arial"/>
        </w:rPr>
        <w:t>A systematic review of the data, analysing intensity and frequency from our source on the amount of people per 100 that participate in physical activity including exercise types. Including a detailed audit of the data</w:t>
      </w:r>
    </w:p>
    <w:p w14:paraId="0939D2C4" w14:textId="77777777" w:rsidR="00D06D9A" w:rsidRPr="00D06D9A" w:rsidRDefault="00D06D9A" w:rsidP="00D06D9A">
      <w:pPr>
        <w:numPr>
          <w:ilvl w:val="0"/>
          <w:numId w:val="8"/>
        </w:numPr>
        <w:spacing w:after="0"/>
        <w:rPr>
          <w:rFonts w:ascii="Arial" w:hAnsi="Arial" w:cs="Arial"/>
        </w:rPr>
      </w:pPr>
      <w:r w:rsidRPr="00D06D9A">
        <w:rPr>
          <w:rFonts w:ascii="Arial" w:hAnsi="Arial" w:cs="Arial"/>
        </w:rPr>
        <w:t>Calculation of an impact score, a perceived impact rating from expert stakeholders as well as analysis between the impact and feasibility of exercise frequency. This will help us determine an appropriate amount and type of exercise to make a significant difference depending on feasible amount of free time</w:t>
      </w:r>
    </w:p>
    <w:p w14:paraId="0A574D06" w14:textId="77777777" w:rsidR="00D06D9A" w:rsidRPr="00D06D9A" w:rsidRDefault="00D06D9A" w:rsidP="00D06D9A">
      <w:pPr>
        <w:numPr>
          <w:ilvl w:val="0"/>
          <w:numId w:val="8"/>
        </w:numPr>
        <w:rPr>
          <w:rFonts w:ascii="Arial" w:hAnsi="Arial" w:cs="Arial"/>
        </w:rPr>
      </w:pPr>
      <w:r w:rsidRPr="00D06D9A">
        <w:rPr>
          <w:rFonts w:ascii="Arial" w:hAnsi="Arial" w:cs="Arial"/>
        </w:rPr>
        <w:t>A review and visualisation of correlation between moderate and vigorous activity rates in comparison to sitting time</w:t>
      </w:r>
    </w:p>
    <w:p w14:paraId="4B31654F" w14:textId="1685E78B" w:rsidR="00D06D9A" w:rsidRPr="00D06D9A" w:rsidRDefault="00D06D9A" w:rsidP="00D06D9A">
      <w:pPr>
        <w:rPr>
          <w:rFonts w:ascii="Arial" w:hAnsi="Arial" w:cs="Arial"/>
        </w:rPr>
      </w:pPr>
      <w:r>
        <w:rPr>
          <w:rFonts w:ascii="Arial" w:hAnsi="Arial" w:cs="Arial"/>
        </w:rPr>
        <w:t>We will not investigate the following</w:t>
      </w:r>
      <w:r w:rsidRPr="00D06D9A">
        <w:rPr>
          <w:rFonts w:ascii="Arial" w:hAnsi="Arial" w:cs="Arial"/>
        </w:rPr>
        <w:t xml:space="preserve">: </w:t>
      </w:r>
    </w:p>
    <w:p w14:paraId="41085E9E" w14:textId="3220DAF5" w:rsidR="00D06D9A" w:rsidRPr="00D06D9A" w:rsidRDefault="00D06D9A" w:rsidP="00D06D9A">
      <w:pPr>
        <w:pStyle w:val="ListParagraph"/>
        <w:numPr>
          <w:ilvl w:val="0"/>
          <w:numId w:val="9"/>
        </w:numPr>
        <w:rPr>
          <w:rFonts w:ascii="Arial" w:hAnsi="Arial" w:cs="Arial"/>
          <w:sz w:val="24"/>
          <w:szCs w:val="24"/>
        </w:rPr>
      </w:pPr>
      <w:r w:rsidRPr="00D06D9A">
        <w:rPr>
          <w:rFonts w:ascii="Arial" w:hAnsi="Arial" w:cs="Arial"/>
          <w:sz w:val="24"/>
          <w:szCs w:val="24"/>
        </w:rPr>
        <w:t xml:space="preserve">We will not be </w:t>
      </w:r>
      <w:r w:rsidRPr="00D06D9A">
        <w:rPr>
          <w:rFonts w:ascii="Arial" w:hAnsi="Arial" w:cs="Arial"/>
          <w:sz w:val="24"/>
          <w:szCs w:val="24"/>
        </w:rPr>
        <w:t>considering</w:t>
      </w:r>
      <w:r w:rsidRPr="00D06D9A">
        <w:rPr>
          <w:rFonts w:ascii="Arial" w:hAnsi="Arial" w:cs="Arial"/>
          <w:sz w:val="24"/>
          <w:szCs w:val="24"/>
        </w:rPr>
        <w:t xml:space="preserve"> irrelevant data such as types of exercise routines as they would drastically increase our workload for little return</w:t>
      </w:r>
      <w:r>
        <w:rPr>
          <w:rFonts w:ascii="Arial" w:hAnsi="Arial" w:cs="Arial"/>
          <w:sz w:val="24"/>
          <w:szCs w:val="24"/>
        </w:rPr>
        <w:t>.</w:t>
      </w:r>
    </w:p>
    <w:p w14:paraId="6047763B" w14:textId="05286CF4" w:rsidR="006F3F9A" w:rsidRPr="00D06D9A" w:rsidRDefault="00D06D9A" w:rsidP="00D06D9A">
      <w:pPr>
        <w:pStyle w:val="ListParagraph"/>
        <w:numPr>
          <w:ilvl w:val="0"/>
          <w:numId w:val="9"/>
        </w:numPr>
        <w:rPr>
          <w:rFonts w:ascii="Arial" w:hAnsi="Arial" w:cs="Arial"/>
          <w:sz w:val="24"/>
          <w:szCs w:val="24"/>
        </w:rPr>
      </w:pPr>
      <w:r w:rsidRPr="00D06D9A">
        <w:rPr>
          <w:rFonts w:ascii="Arial" w:hAnsi="Arial" w:cs="Arial"/>
          <w:sz w:val="24"/>
          <w:szCs w:val="24"/>
        </w:rPr>
        <w:t xml:space="preserve">We will not be gathering data from within the student body due to both privacy reasons and </w:t>
      </w:r>
      <w:r>
        <w:rPr>
          <w:rFonts w:ascii="Arial" w:hAnsi="Arial" w:cs="Arial"/>
          <w:sz w:val="24"/>
          <w:szCs w:val="24"/>
        </w:rPr>
        <w:t xml:space="preserve">the </w:t>
      </w:r>
      <w:r w:rsidRPr="00D06D9A">
        <w:rPr>
          <w:rFonts w:ascii="Arial" w:hAnsi="Arial" w:cs="Arial"/>
          <w:sz w:val="24"/>
          <w:szCs w:val="24"/>
        </w:rPr>
        <w:t>small sample siz</w:t>
      </w:r>
      <w:r>
        <w:rPr>
          <w:rFonts w:ascii="Arial" w:hAnsi="Arial" w:cs="Arial"/>
          <w:sz w:val="24"/>
          <w:szCs w:val="24"/>
        </w:rPr>
        <w:t>e.</w:t>
      </w:r>
    </w:p>
    <w:sectPr w:rsidR="006F3F9A" w:rsidRPr="00D06D9A" w:rsidSect="005413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5857"/>
    <w:multiLevelType w:val="multilevel"/>
    <w:tmpl w:val="AAF6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F3133"/>
    <w:multiLevelType w:val="hybridMultilevel"/>
    <w:tmpl w:val="9DD0DF28"/>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15:restartNumberingAfterBreak="0">
    <w:nsid w:val="184B2203"/>
    <w:multiLevelType w:val="multilevel"/>
    <w:tmpl w:val="04E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91AB9"/>
    <w:multiLevelType w:val="multilevel"/>
    <w:tmpl w:val="C28A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90711D"/>
    <w:multiLevelType w:val="hybridMultilevel"/>
    <w:tmpl w:val="5D3AF73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54F92BB9"/>
    <w:multiLevelType w:val="hybridMultilevel"/>
    <w:tmpl w:val="369425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2506A21"/>
    <w:multiLevelType w:val="multilevel"/>
    <w:tmpl w:val="71D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A0F00"/>
    <w:multiLevelType w:val="hybridMultilevel"/>
    <w:tmpl w:val="3B8025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8FE7B5B"/>
    <w:multiLevelType w:val="multilevel"/>
    <w:tmpl w:val="60D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28082">
    <w:abstractNumId w:val="3"/>
  </w:num>
  <w:num w:numId="2" w16cid:durableId="767501410">
    <w:abstractNumId w:val="0"/>
  </w:num>
  <w:num w:numId="3" w16cid:durableId="610865678">
    <w:abstractNumId w:val="4"/>
  </w:num>
  <w:num w:numId="4" w16cid:durableId="1332021970">
    <w:abstractNumId w:val="5"/>
  </w:num>
  <w:num w:numId="5" w16cid:durableId="2008970310">
    <w:abstractNumId w:val="7"/>
  </w:num>
  <w:num w:numId="6" w16cid:durableId="1887717723">
    <w:abstractNumId w:val="8"/>
  </w:num>
  <w:num w:numId="7" w16cid:durableId="690229795">
    <w:abstractNumId w:val="6"/>
  </w:num>
  <w:num w:numId="8" w16cid:durableId="933633804">
    <w:abstractNumId w:val="2"/>
  </w:num>
  <w:num w:numId="9" w16cid:durableId="313726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53"/>
    <w:rsid w:val="00177310"/>
    <w:rsid w:val="00196133"/>
    <w:rsid w:val="002C6BFA"/>
    <w:rsid w:val="003516DD"/>
    <w:rsid w:val="003830B6"/>
    <w:rsid w:val="00407D32"/>
    <w:rsid w:val="004D0FEE"/>
    <w:rsid w:val="00541353"/>
    <w:rsid w:val="005C20C6"/>
    <w:rsid w:val="006F2421"/>
    <w:rsid w:val="006F3F9A"/>
    <w:rsid w:val="007344C5"/>
    <w:rsid w:val="00783D6B"/>
    <w:rsid w:val="007B0E53"/>
    <w:rsid w:val="008522EB"/>
    <w:rsid w:val="00B22612"/>
    <w:rsid w:val="00BB723D"/>
    <w:rsid w:val="00BD52CA"/>
    <w:rsid w:val="00D06D9A"/>
    <w:rsid w:val="00D11DCC"/>
    <w:rsid w:val="00DC7C46"/>
    <w:rsid w:val="00F1117F"/>
    <w:rsid w:val="00FB1C0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E431"/>
  <w15:chartTrackingRefBased/>
  <w15:docId w15:val="{1E883ABD-E4A9-49BD-A065-5E6489A3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353"/>
    <w:pPr>
      <w:spacing w:line="278" w:lineRule="auto"/>
    </w:pPr>
    <w:rPr>
      <w:sz w:val="24"/>
      <w:szCs w:val="24"/>
    </w:rPr>
  </w:style>
  <w:style w:type="paragraph" w:styleId="Heading1">
    <w:name w:val="heading 1"/>
    <w:basedOn w:val="Normal"/>
    <w:next w:val="Normal"/>
    <w:link w:val="Heading1Char"/>
    <w:uiPriority w:val="9"/>
    <w:qFormat/>
    <w:rsid w:val="00541353"/>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353"/>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353"/>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353"/>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541353"/>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41353"/>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541353"/>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541353"/>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541353"/>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353"/>
    <w:rPr>
      <w:rFonts w:eastAsiaTheme="majorEastAsia" w:cstheme="majorBidi"/>
      <w:color w:val="272727" w:themeColor="text1" w:themeTint="D8"/>
    </w:rPr>
  </w:style>
  <w:style w:type="paragraph" w:styleId="Title">
    <w:name w:val="Title"/>
    <w:basedOn w:val="Normal"/>
    <w:next w:val="Normal"/>
    <w:link w:val="TitleChar"/>
    <w:uiPriority w:val="10"/>
    <w:qFormat/>
    <w:rsid w:val="00541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353"/>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353"/>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541353"/>
    <w:rPr>
      <w:i/>
      <w:iCs/>
      <w:color w:val="404040" w:themeColor="text1" w:themeTint="BF"/>
    </w:rPr>
  </w:style>
  <w:style w:type="paragraph" w:styleId="ListParagraph">
    <w:name w:val="List Paragraph"/>
    <w:basedOn w:val="Normal"/>
    <w:uiPriority w:val="34"/>
    <w:qFormat/>
    <w:rsid w:val="00541353"/>
    <w:pPr>
      <w:spacing w:line="259" w:lineRule="auto"/>
      <w:ind w:left="720"/>
      <w:contextualSpacing/>
    </w:pPr>
    <w:rPr>
      <w:sz w:val="22"/>
      <w:szCs w:val="22"/>
    </w:rPr>
  </w:style>
  <w:style w:type="character" w:styleId="IntenseEmphasis">
    <w:name w:val="Intense Emphasis"/>
    <w:basedOn w:val="DefaultParagraphFont"/>
    <w:uiPriority w:val="21"/>
    <w:qFormat/>
    <w:rsid w:val="00541353"/>
    <w:rPr>
      <w:i/>
      <w:iCs/>
      <w:color w:val="2F5496" w:themeColor="accent1" w:themeShade="BF"/>
    </w:rPr>
  </w:style>
  <w:style w:type="paragraph" w:styleId="IntenseQuote">
    <w:name w:val="Intense Quote"/>
    <w:basedOn w:val="Normal"/>
    <w:next w:val="Normal"/>
    <w:link w:val="IntenseQuoteChar"/>
    <w:uiPriority w:val="30"/>
    <w:qFormat/>
    <w:rsid w:val="00541353"/>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541353"/>
    <w:rPr>
      <w:i/>
      <w:iCs/>
      <w:color w:val="2F5496" w:themeColor="accent1" w:themeShade="BF"/>
    </w:rPr>
  </w:style>
  <w:style w:type="character" w:styleId="IntenseReference">
    <w:name w:val="Intense Reference"/>
    <w:basedOn w:val="DefaultParagraphFont"/>
    <w:uiPriority w:val="32"/>
    <w:qFormat/>
    <w:rsid w:val="00541353"/>
    <w:rPr>
      <w:b/>
      <w:bCs/>
      <w:smallCaps/>
      <w:color w:val="2F5496" w:themeColor="accent1" w:themeShade="BF"/>
      <w:spacing w:val="5"/>
    </w:rPr>
  </w:style>
  <w:style w:type="character" w:styleId="Hyperlink">
    <w:name w:val="Hyperlink"/>
    <w:basedOn w:val="DefaultParagraphFont"/>
    <w:uiPriority w:val="99"/>
    <w:unhideWhenUsed/>
    <w:rsid w:val="00541353"/>
    <w:rPr>
      <w:color w:val="0563C1" w:themeColor="hyperlink"/>
      <w:u w:val="single"/>
    </w:rPr>
  </w:style>
  <w:style w:type="character" w:styleId="UnresolvedMention">
    <w:name w:val="Unresolved Mention"/>
    <w:basedOn w:val="DefaultParagraphFont"/>
    <w:uiPriority w:val="99"/>
    <w:semiHidden/>
    <w:unhideWhenUsed/>
    <w:rsid w:val="00541353"/>
    <w:rPr>
      <w:color w:val="605E5C"/>
      <w:shd w:val="clear" w:color="auto" w:fill="E1DFDD"/>
    </w:rPr>
  </w:style>
  <w:style w:type="paragraph" w:styleId="NormalWeb">
    <w:name w:val="Normal (Web)"/>
    <w:basedOn w:val="Normal"/>
    <w:uiPriority w:val="99"/>
    <w:semiHidden/>
    <w:unhideWhenUsed/>
    <w:rsid w:val="00D06D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news/item/26-06-2024-nearly-1.8-billion-adults-at-risk-of-disease-from-not-doing-enough-physical-activ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Éabha Kenny</dc:creator>
  <cp:keywords/>
  <dc:description/>
  <cp:lastModifiedBy>Éabha Kenny</cp:lastModifiedBy>
  <cp:revision>3</cp:revision>
  <dcterms:created xsi:type="dcterms:W3CDTF">2026-10-04T19:45:00Z</dcterms:created>
  <dcterms:modified xsi:type="dcterms:W3CDTF">2026-10-20T15:43:00Z</dcterms:modified>
</cp:coreProperties>
</file>