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60CD4" w14:textId="07618A68" w:rsidR="0098196D" w:rsidRDefault="0098196D">
      <w:pPr>
        <w:rPr>
          <w:sz w:val="36"/>
          <w:szCs w:val="36"/>
          <w:lang w:val="en-US"/>
        </w:rPr>
      </w:pPr>
      <w:r w:rsidRPr="0098196D">
        <w:rPr>
          <w:sz w:val="36"/>
          <w:szCs w:val="36"/>
          <w:lang w:val="en-US"/>
        </w:rPr>
        <w:t>How to guide: Dot Corridor Speed Discrimination task</w:t>
      </w:r>
    </w:p>
    <w:p w14:paraId="44076B42" w14:textId="6BAA94A5" w:rsidR="0098196D" w:rsidRDefault="0098196D">
      <w:pPr>
        <w:rPr>
          <w:sz w:val="36"/>
          <w:szCs w:val="36"/>
          <w:lang w:val="en-US"/>
        </w:rPr>
      </w:pPr>
    </w:p>
    <w:p w14:paraId="0A157DB3" w14:textId="4CB5D647" w:rsidR="0098196D" w:rsidRDefault="0098196D">
      <w:pPr>
        <w:rPr>
          <w:lang w:val="en-US"/>
        </w:rPr>
      </w:pPr>
      <w:r>
        <w:rPr>
          <w:lang w:val="en-US"/>
        </w:rPr>
        <w:t>Prepare the room</w:t>
      </w:r>
    </w:p>
    <w:p w14:paraId="6203DED2" w14:textId="15BB5515" w:rsidR="00FA0212" w:rsidRDefault="0098196D">
      <w:pPr>
        <w:rPr>
          <w:lang w:val="en-US"/>
        </w:rPr>
      </w:pPr>
      <w:r>
        <w:rPr>
          <w:lang w:val="en-US"/>
        </w:rPr>
        <w:t>Check reward syringes have correct amount of reward (20ml)</w:t>
      </w:r>
      <w:r>
        <w:rPr>
          <w:lang w:val="en-US"/>
        </w:rPr>
        <w:br/>
        <w:t>Turn on 3 screens, fans and breadboard power (3 plugs – s, f, c)</w:t>
      </w:r>
      <w:r>
        <w:rPr>
          <w:lang w:val="en-US"/>
        </w:rPr>
        <w:br/>
        <w:t>Check the 3 screen mosaic is working correctly</w:t>
      </w:r>
      <w:r>
        <w:rPr>
          <w:lang w:val="en-US"/>
        </w:rPr>
        <w:br/>
        <w:t>Check the wheel rotates freely</w:t>
      </w:r>
      <w:r>
        <w:rPr>
          <w:lang w:val="en-US"/>
        </w:rPr>
        <w:br/>
      </w:r>
      <w:r>
        <w:rPr>
          <w:lang w:val="en-US"/>
        </w:rPr>
        <w:br/>
        <w:t>Open specific Bonsai version (</w:t>
      </w:r>
      <w:r w:rsidRPr="0098196D">
        <w:rPr>
          <w:lang w:val="en-US"/>
        </w:rPr>
        <w:t>C:\Users\saleemlab\Documents\GitHub\MatrixRigs\Bonsai_273</w:t>
      </w:r>
      <w:r>
        <w:rPr>
          <w:lang w:val="en-US"/>
        </w:rPr>
        <w:t xml:space="preserve">) </w:t>
      </w:r>
      <w:r>
        <w:rPr>
          <w:lang w:val="en-US"/>
        </w:rPr>
        <w:br/>
        <w:t xml:space="preserve">Load workflow </w:t>
      </w:r>
      <w:r w:rsidRPr="00FA0212">
        <w:rPr>
          <w:i/>
          <w:iCs/>
          <w:lang w:val="en-US"/>
        </w:rPr>
        <w:t xml:space="preserve">DotCorridorTask_training </w:t>
      </w:r>
      <w:r>
        <w:rPr>
          <w:lang w:val="en-US"/>
        </w:rPr>
        <w:br/>
        <w:t>(</w:t>
      </w:r>
      <w:r w:rsidRPr="0098196D">
        <w:rPr>
          <w:lang w:val="en-US"/>
        </w:rPr>
        <w:t>C:\Users\saleemlab\Documents\GitHub\DotCorridorTask\BonsaiWorkflows</w:t>
      </w:r>
      <w:r>
        <w:rPr>
          <w:lang w:val="en-US"/>
        </w:rPr>
        <w:t>)</w:t>
      </w:r>
      <w:r>
        <w:rPr>
          <w:lang w:val="en-US"/>
        </w:rPr>
        <w:br/>
        <w:t>Click onto the first tab ‘Workflow’ then set the param</w:t>
      </w:r>
      <w:r w:rsidR="00FA0212">
        <w:rPr>
          <w:lang w:val="en-US"/>
        </w:rPr>
        <w:t>e</w:t>
      </w:r>
      <w:r>
        <w:rPr>
          <w:lang w:val="en-US"/>
        </w:rPr>
        <w:t>ters as required:</w:t>
      </w:r>
    </w:p>
    <w:tbl>
      <w:tblPr>
        <w:tblW w:w="0" w:type="auto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22"/>
      </w:tblGrid>
      <w:tr w:rsidR="00FA0212" w14:paraId="663C3F37" w14:textId="77777777" w:rsidTr="00FA0212">
        <w:trPr>
          <w:trHeight w:val="4859"/>
        </w:trPr>
        <w:tc>
          <w:tcPr>
            <w:tcW w:w="8880" w:type="dxa"/>
          </w:tcPr>
          <w:p w14:paraId="0E66E21F" w14:textId="28070F2A" w:rsidR="00FA0212" w:rsidRDefault="00FA0212" w:rsidP="00FA0212">
            <w:pPr>
              <w:ind w:left="105"/>
              <w:rPr>
                <w:lang w:val="en-US"/>
              </w:rPr>
            </w:pPr>
            <w:r>
              <w:rPr>
                <w:lang w:val="en-US"/>
              </w:rPr>
              <w:t>MaxInARow: 3 (how many trials can be left or right correct in a row)</w:t>
            </w:r>
            <w:r>
              <w:rPr>
                <w:lang w:val="en-US"/>
              </w:rPr>
              <w:br/>
              <w:t>pRightManual: 0.5 (to try and kerb any mouse bias)</w:t>
            </w:r>
          </w:p>
          <w:p w14:paraId="1BFD7570" w14:textId="77777777" w:rsidR="00FA0212" w:rsidRDefault="00FA0212" w:rsidP="00FA0212">
            <w:pPr>
              <w:ind w:left="105"/>
              <w:rPr>
                <w:lang w:val="en-US"/>
              </w:rPr>
            </w:pPr>
            <w:r>
              <w:rPr>
                <w:lang w:val="en-US"/>
              </w:rPr>
              <w:t>SubjectID: e.g. M25104</w:t>
            </w:r>
            <w:r>
              <w:rPr>
                <w:lang w:val="en-US"/>
              </w:rPr>
              <w:br/>
              <w:t xml:space="preserve">SavingBaseDir: e.g. </w:t>
            </w:r>
            <w:r w:rsidRPr="0098196D">
              <w:rPr>
                <w:lang w:val="en-US"/>
              </w:rPr>
              <w:t>C:\</w:t>
            </w:r>
            <w:r>
              <w:rPr>
                <w:lang w:val="en-US"/>
              </w:rPr>
              <w:br/>
              <w:t>StimulusID: SDTraining</w:t>
            </w:r>
          </w:p>
          <w:p w14:paraId="658F09AD" w14:textId="77777777" w:rsidR="00FA0212" w:rsidRDefault="00FA0212" w:rsidP="00FA0212">
            <w:pPr>
              <w:ind w:left="105"/>
              <w:rPr>
                <w:lang w:val="en-US"/>
              </w:rPr>
            </w:pPr>
            <w:r>
              <w:rPr>
                <w:lang w:val="en-US"/>
              </w:rPr>
              <w:t xml:space="preserve">TaskParamterFile: </w:t>
            </w:r>
            <w:r w:rsidRPr="0098196D">
              <w:rPr>
                <w:lang w:val="en-US"/>
              </w:rPr>
              <w:t>C:\Users\saleemlab\Documents\GitHub\DotCorridorTask\BonsaiWorkflows\TaskParameterFiles</w:t>
            </w:r>
          </w:p>
          <w:p w14:paraId="3B731055" w14:textId="270BBF55" w:rsidR="00FA0212" w:rsidRDefault="00FA0212" w:rsidP="00FA0212">
            <w:pPr>
              <w:ind w:left="105"/>
              <w:rPr>
                <w:lang w:val="en-US"/>
              </w:rPr>
            </w:pPr>
            <w:r>
              <w:rPr>
                <w:lang w:val="en-US"/>
              </w:rPr>
              <w:t>PreMotionAbort: false in early training, could be true in later stage</w:t>
            </w:r>
            <w:r>
              <w:rPr>
                <w:lang w:val="en-US"/>
              </w:rPr>
              <w:br/>
              <w:t>TimeoutTime: 0 (timeouts can be controlled manually for now)</w:t>
            </w:r>
          </w:p>
          <w:p w14:paraId="08B7F0BB" w14:textId="4784B293" w:rsidR="00FA0212" w:rsidRDefault="00FA0212" w:rsidP="00FA0212">
            <w:pPr>
              <w:ind w:left="105"/>
              <w:rPr>
                <w:lang w:val="en-US"/>
              </w:rPr>
            </w:pPr>
            <w:r>
              <w:rPr>
                <w:lang w:val="en-US"/>
              </w:rPr>
              <w:t>LRewardVol: set manually in a hacky way for now (not actual volume)</w:t>
            </w:r>
            <w:r>
              <w:rPr>
                <w:lang w:val="en-US"/>
              </w:rPr>
              <w:br/>
              <w:t>RRewardVol: same as above</w:t>
            </w:r>
          </w:p>
          <w:p w14:paraId="03015C3D" w14:textId="69D81A45" w:rsidR="00FA0212" w:rsidRDefault="00FA0212" w:rsidP="00FA0212">
            <w:pPr>
              <w:ind w:left="105"/>
              <w:rPr>
                <w:lang w:val="en-US"/>
              </w:rPr>
            </w:pPr>
            <w:r>
              <w:rPr>
                <w:lang w:val="en-US"/>
              </w:rPr>
              <w:t>ISIUpper: 3 (these two define the inter-trial-interval)</w:t>
            </w:r>
            <w:r>
              <w:rPr>
                <w:lang w:val="en-US"/>
              </w:rPr>
              <w:br/>
              <w:t>ISILower: 2</w:t>
            </w:r>
            <w:r>
              <w:rPr>
                <w:lang w:val="en-US"/>
              </w:rPr>
              <w:br/>
              <w:t>NoLickTime: 0 (time since last lick before next trial can start, generally 0 in early stages)</w:t>
            </w:r>
            <w:r>
              <w:rPr>
                <w:lang w:val="en-US"/>
              </w:rPr>
              <w:br/>
              <w:t>RespWindowDelay: controlled by trial-type generally</w:t>
            </w:r>
            <w:r>
              <w:rPr>
                <w:lang w:val="en-US"/>
              </w:rPr>
              <w:br/>
              <w:t>RespWindowLength: controlled by trial-type generally</w:t>
            </w:r>
          </w:p>
        </w:tc>
      </w:tr>
    </w:tbl>
    <w:p w14:paraId="1D92E0A1" w14:textId="77777777" w:rsidR="00FA0212" w:rsidRDefault="00FA0212">
      <w:pPr>
        <w:rPr>
          <w:lang w:val="en-US"/>
        </w:rPr>
      </w:pPr>
      <w:r>
        <w:rPr>
          <w:lang w:val="en-US"/>
        </w:rPr>
        <w:br/>
        <w:t>Press play on the workflow</w:t>
      </w:r>
      <w:r>
        <w:rPr>
          <w:lang w:val="en-US"/>
        </w:rPr>
        <w:br/>
        <w:t>Push reward to the end manually using keypress: o (left) and p (right)</w:t>
      </w:r>
      <w:r>
        <w:rPr>
          <w:lang w:val="en-US"/>
        </w:rPr>
        <w:br/>
        <w:t>Make sure theres no bubbles in the tubes.</w:t>
      </w:r>
      <w:r>
        <w:rPr>
          <w:lang w:val="en-US"/>
        </w:rPr>
        <w:br/>
        <w:t>Then end the workflow so these rewards aren’t logged as being given to the mouse</w:t>
      </w:r>
      <w:r>
        <w:rPr>
          <w:lang w:val="en-US"/>
        </w:rPr>
        <w:br/>
      </w:r>
      <w:r>
        <w:rPr>
          <w:lang w:val="en-US"/>
        </w:rPr>
        <w:br/>
        <w:t>Bring in the mouse and headfix</w:t>
      </w:r>
      <w:r>
        <w:rPr>
          <w:lang w:val="en-US"/>
        </w:rPr>
        <w:br/>
        <w:t xml:space="preserve">Start the workflow </w:t>
      </w:r>
      <w:r>
        <w:rPr>
          <w:lang w:val="en-US"/>
        </w:rPr>
        <w:br/>
        <w:t>Start video (shift+m) and wait to start</w:t>
      </w:r>
      <w:r>
        <w:rPr>
          <w:lang w:val="en-US"/>
        </w:rPr>
        <w:br/>
        <w:t>Position lickport at appropriate location</w:t>
      </w:r>
      <w:r>
        <w:rPr>
          <w:lang w:val="en-US"/>
        </w:rPr>
        <w:br/>
        <w:t>Start the logging (shift+l)</w:t>
      </w:r>
      <w:r>
        <w:rPr>
          <w:lang w:val="en-US"/>
        </w:rPr>
        <w:br/>
        <w:t>Select the trial type for the first trials (z, x, c, or v)</w:t>
      </w:r>
    </w:p>
    <w:p w14:paraId="47B99901" w14:textId="77777777" w:rsidR="00CC61BC" w:rsidRDefault="00FA0212">
      <w:pPr>
        <w:rPr>
          <w:lang w:val="en-US"/>
        </w:rPr>
      </w:pPr>
      <w:r>
        <w:rPr>
          <w:lang w:val="en-US"/>
        </w:rPr>
        <w:lastRenderedPageBreak/>
        <w:t>Keyboard shortcuts</w:t>
      </w:r>
      <w:r>
        <w:rPr>
          <w:lang w:val="en-US"/>
        </w:rPr>
        <w:br/>
      </w:r>
      <w:r>
        <w:rPr>
          <w:lang w:val="en-US"/>
        </w:rPr>
        <w:br/>
        <w:t>Z (passive)</w:t>
      </w:r>
      <w:r>
        <w:rPr>
          <w:lang w:val="en-US"/>
        </w:rPr>
        <w:br/>
        <w:t>X (active-any)</w:t>
      </w:r>
      <w:r>
        <w:rPr>
          <w:lang w:val="en-US"/>
        </w:rPr>
        <w:br/>
        <w:t>C (active-no abort)</w:t>
      </w:r>
      <w:r>
        <w:rPr>
          <w:lang w:val="en-US"/>
        </w:rPr>
        <w:br/>
        <w:t>V (active)</w:t>
      </w:r>
      <w:r>
        <w:rPr>
          <w:lang w:val="en-US"/>
        </w:rPr>
        <w:br/>
        <w:t>B (pause/timeout – select another trial type to end the timeout)</w:t>
      </w:r>
      <w:r>
        <w:rPr>
          <w:lang w:val="en-US"/>
        </w:rPr>
        <w:br/>
      </w:r>
      <w:r>
        <w:rPr>
          <w:lang w:val="en-US"/>
        </w:rPr>
        <w:br/>
        <w:t>Shift+M – start video</w:t>
      </w:r>
      <w:r>
        <w:rPr>
          <w:lang w:val="en-US"/>
        </w:rPr>
        <w:br/>
        <w:t>Shift+L – start logging</w:t>
      </w:r>
      <w:r>
        <w:rPr>
          <w:lang w:val="en-US"/>
        </w:rPr>
        <w:br/>
        <w:t>Shift+S – start task</w:t>
      </w:r>
      <w:r>
        <w:rPr>
          <w:lang w:val="en-US"/>
        </w:rPr>
        <w:br/>
      </w:r>
      <w:r>
        <w:rPr>
          <w:lang w:val="en-US"/>
        </w:rPr>
        <w:br/>
        <w:t>O (manual left reward)</w:t>
      </w:r>
      <w:r>
        <w:rPr>
          <w:lang w:val="en-US"/>
        </w:rPr>
        <w:br/>
        <w:t>P (manual right reward)</w:t>
      </w:r>
    </w:p>
    <w:p w14:paraId="58FA8EE4" w14:textId="77777777" w:rsidR="00CC61BC" w:rsidRDefault="00CC61BC">
      <w:pPr>
        <w:rPr>
          <w:lang w:val="en-US"/>
        </w:rPr>
      </w:pPr>
    </w:p>
    <w:p w14:paraId="4195CA72" w14:textId="77777777" w:rsidR="00CC61BC" w:rsidRDefault="00CC61BC">
      <w:pPr>
        <w:rPr>
          <w:lang w:val="en-US"/>
        </w:rPr>
      </w:pPr>
    </w:p>
    <w:p w14:paraId="1404A24B" w14:textId="573B6978" w:rsidR="00FA0212" w:rsidRPr="0098196D" w:rsidRDefault="00CC61BC">
      <w:pPr>
        <w:rPr>
          <w:lang w:val="en-US"/>
        </w:rPr>
      </w:pPr>
      <w:r>
        <w:rPr>
          <w:lang w:val="en-US"/>
        </w:rPr>
        <w:t>Visualisers</w:t>
      </w:r>
      <w:r>
        <w:rPr>
          <w:lang w:val="en-US"/>
        </w:rPr>
        <w:br/>
        <w:t>Video of full camera view and crop of mouse jaw to monitor licking</w:t>
      </w:r>
      <w:r>
        <w:rPr>
          <w:lang w:val="en-US"/>
        </w:rPr>
        <w:br/>
        <w:t xml:space="preserve">Task events </w:t>
      </w:r>
      <w:r>
        <w:rPr>
          <w:lang w:val="en-US"/>
        </w:rPr>
        <w:br/>
        <w:t>Serial input – check wheel and licks are being streamed from Arduino to bonsai workflow</w:t>
      </w:r>
      <w:r>
        <w:rPr>
          <w:lang w:val="en-US"/>
        </w:rPr>
        <w:br/>
        <w:t>Trial info (left and right speed, trial type)</w:t>
      </w:r>
      <w:r>
        <w:rPr>
          <w:lang w:val="en-US"/>
        </w:rPr>
        <w:br/>
        <w:t>Trial results (monitor engagement and performance: 0 incorrect, -1 left correct, 1 right correct, 3 no response)</w:t>
      </w:r>
      <w:r>
        <w:rPr>
          <w:lang w:val="en-US"/>
        </w:rPr>
        <w:br/>
      </w:r>
      <w:r w:rsidR="00FA0212">
        <w:rPr>
          <w:lang w:val="en-US"/>
        </w:rPr>
        <w:br/>
      </w:r>
      <w:r w:rsidR="00FA0212">
        <w:rPr>
          <w:lang w:val="en-US"/>
        </w:rPr>
        <w:br/>
      </w:r>
      <w:r w:rsidR="00FA0212">
        <w:rPr>
          <w:lang w:val="en-US"/>
        </w:rPr>
        <w:br/>
      </w:r>
      <w:r w:rsidR="00FA0212">
        <w:rPr>
          <w:lang w:val="en-US"/>
        </w:rPr>
        <w:br/>
      </w:r>
    </w:p>
    <w:sectPr w:rsidR="00FA0212" w:rsidRPr="00981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58B80" w14:textId="77777777" w:rsidR="0062540C" w:rsidRDefault="0062540C" w:rsidP="0098196D">
      <w:pPr>
        <w:spacing w:after="0" w:line="240" w:lineRule="auto"/>
      </w:pPr>
      <w:r>
        <w:separator/>
      </w:r>
    </w:p>
  </w:endnote>
  <w:endnote w:type="continuationSeparator" w:id="0">
    <w:p w14:paraId="4A17A1E1" w14:textId="77777777" w:rsidR="0062540C" w:rsidRDefault="0062540C" w:rsidP="00981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F6B78" w14:textId="77777777" w:rsidR="0062540C" w:rsidRDefault="0062540C" w:rsidP="0098196D">
      <w:pPr>
        <w:spacing w:after="0" w:line="240" w:lineRule="auto"/>
      </w:pPr>
      <w:r>
        <w:separator/>
      </w:r>
    </w:p>
  </w:footnote>
  <w:footnote w:type="continuationSeparator" w:id="0">
    <w:p w14:paraId="427349EB" w14:textId="77777777" w:rsidR="0062540C" w:rsidRDefault="0062540C" w:rsidP="009819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96D"/>
    <w:rsid w:val="002C5BEC"/>
    <w:rsid w:val="0062540C"/>
    <w:rsid w:val="007C79EF"/>
    <w:rsid w:val="00904ADF"/>
    <w:rsid w:val="0098196D"/>
    <w:rsid w:val="00CC61BC"/>
    <w:rsid w:val="00FA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9E763"/>
  <w15:chartTrackingRefBased/>
  <w15:docId w15:val="{5EB5A3E7-E190-429B-A6C9-40A7AD9F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19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96D"/>
  </w:style>
  <w:style w:type="paragraph" w:styleId="Footer">
    <w:name w:val="footer"/>
    <w:basedOn w:val="Normal"/>
    <w:link w:val="FooterChar"/>
    <w:uiPriority w:val="99"/>
    <w:unhideWhenUsed/>
    <w:rsid w:val="009819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2693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saleemlab</dc:creator>
  <cp:keywords/>
  <dc:description/>
  <cp:lastModifiedBy>saleemlab</cp:lastModifiedBy>
  <cp:revision>3</cp:revision>
  <dcterms:created xsi:type="dcterms:W3CDTF">2025-09-30T15:10:00Z</dcterms:created>
  <dcterms:modified xsi:type="dcterms:W3CDTF">2025-10-02T12:04:00Z</dcterms:modified>
</cp:coreProperties>
</file>