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VNLT — Verilog Netlist CLI</w:t>
      </w:r>
    </w:p>
    <w:p>
      <w:pPr>
        <w:pStyle w:val="Heading2"/>
        <w:bidi w:val="0"/>
        <w:jc w:val="left"/>
        <w:rPr/>
      </w:pPr>
      <w:r>
        <w:rPr/>
        <w:t>Command Reference — v0.6.6 (Comprehensive)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This is the canonical, exhaustive reference for </w:t>
      </w:r>
      <w:r>
        <w:rPr>
          <w:rStyle w:val="StrongEmphasis"/>
        </w:rPr>
        <w:t>VNLT v0.6.6</w:t>
      </w:r>
      <w:r>
        <w:rPr/>
        <w:t xml:space="preserve">. It documents </w:t>
      </w:r>
      <w:r>
        <w:rPr>
          <w:rStyle w:val="StrongEmphasis"/>
        </w:rPr>
        <w:t>every command</w:t>
      </w:r>
      <w:r>
        <w:rPr/>
        <w:t xml:space="preserve">, </w:t>
      </w:r>
      <w:r>
        <w:rPr>
          <w:rStyle w:val="StrongEmphasis"/>
        </w:rPr>
        <w:t>every option</w:t>
      </w:r>
      <w:r>
        <w:rPr/>
        <w:t>, target notation, shell features, and scripting, with copy-pasteable examples.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Table of Contents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hyperlink w:anchor="1-overview--quick-start">
        <w:r>
          <w:rPr>
            <w:rStyle w:val="InternetLink"/>
          </w:rPr>
          <w:t>1. Overview &amp; Quick Start</w:t>
        </w:r>
      </w:hyperlink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hyperlink w:anchor="2-installation--invocation">
        <w:r>
          <w:rPr>
            <w:rStyle w:val="InternetLink"/>
          </w:rPr>
          <w:t>2. Installation &amp; Invocation</w:t>
        </w:r>
      </w:hyperlink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hyperlink w:anchor="21-entrypoint--wrapper">
        <w:r>
          <w:rPr>
            <w:rStyle w:val="InternetLink"/>
          </w:rPr>
          <w:t>2.1 Entrypoint &amp; Wrapper</w:t>
        </w:r>
      </w:hyperlink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hyperlink w:anchor="22-global-flags">
        <w:r>
          <w:rPr>
            <w:rStyle w:val="InternetLink"/>
          </w:rPr>
          <w:t>2.2 Global Flags</w:t>
        </w:r>
      </w:hyperlink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hyperlink w:anchor="23-batch-mode">
        <w:r>
          <w:rPr>
            <w:rStyle w:val="InternetLink"/>
          </w:rPr>
          <w:t>2.3 Batch Mode</w:t>
        </w:r>
      </w:hyperlink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hyperlink w:anchor="3-shell-integration">
        <w:r>
          <w:rPr>
            <w:rStyle w:val="InternetLink"/>
          </w:rPr>
          <w:t>3. Shell Integration</w:t>
        </w:r>
      </w:hyperlink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hyperlink w:anchor="31-piping--command-substitution">
        <w:r>
          <w:rPr>
            <w:rStyle w:val="InternetLink"/>
          </w:rPr>
          <w:t>3.1 Piping &amp; Command Substitution</w:t>
        </w:r>
      </w:hyperlink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hyperlink w:anchor="32-redirection">
        <w:r>
          <w:rPr>
            <w:rStyle w:val="InternetLink"/>
          </w:rPr>
          <w:t>3.2 Redirection</w:t>
        </w:r>
      </w:hyperlink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hyperlink w:anchor="4-repl-scripting">
        <w:r>
          <w:rPr>
            <w:rStyle w:val="InternetLink"/>
          </w:rPr>
          <w:t>4. REPL Scripting</w:t>
        </w:r>
      </w:hyperlink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hyperlink w:anchor="41-variables">
        <w:r>
          <w:rPr>
            <w:rStyle w:val="InternetLink"/>
          </w:rPr>
          <w:t>4.1 Variables</w:t>
        </w:r>
      </w:hyperlink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hyperlink w:anchor="42-foreach-loops">
        <w:r>
          <w:rPr>
            <w:rStyle w:val="InternetLink"/>
          </w:rPr>
          <w:t>4.2 Foreach Loops</w:t>
        </w:r>
      </w:hyperlink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hyperlink w:anchor="5-targets--globs">
        <w:r>
          <w:rPr>
            <w:rStyle w:val="InternetLink"/>
          </w:rPr>
          <w:t>5. Targets &amp; Globs</w:t>
        </w:r>
      </w:hyperlink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hyperlink w:anchor="6-commands">
        <w:r>
          <w:rPr>
            <w:rStyle w:val="InternetLink"/>
          </w:rPr>
          <w:t>6. Commands</w:t>
        </w:r>
      </w:hyperlink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hyperlink w:anchor="61-help">
        <w:r>
          <w:rPr>
            <w:rStyle w:val="InternetLink"/>
          </w:rPr>
          <w:t xml:space="preserve">6.1 </w:t>
        </w:r>
        <w:r>
          <w:rPr>
            <w:rStyle w:val="InternetLink"/>
            <w:rFonts w:ascii="Liberation Mono" w:hAnsi="Liberation Mono" w:eastAsia="Noto Sans Mono CJK SC" w:cs="Liberation Mono"/>
          </w:rPr>
          <w:t>help</w:t>
        </w:r>
      </w:hyperlink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hyperlink w:anchor="62-exit--quit">
        <w:r>
          <w:rPr>
            <w:rStyle w:val="InternetLink"/>
          </w:rPr>
          <w:t xml:space="preserve">6.2 </w:t>
        </w:r>
        <w:r>
          <w:rPr>
            <w:rStyle w:val="InternetLink"/>
            <w:rFonts w:ascii="Liberation Mono" w:hAnsi="Liberation Mono" w:eastAsia="Noto Sans Mono CJK SC" w:cs="Liberation Mono"/>
          </w:rPr>
          <w:t>exit</w:t>
        </w:r>
        <w:r>
          <w:rPr>
            <w:rStyle w:val="InternetLink"/>
          </w:rPr>
          <w:t xml:space="preserve"> / </w:t>
        </w:r>
        <w:r>
          <w:rPr>
            <w:rStyle w:val="InternetLink"/>
            <w:rFonts w:ascii="Liberation Mono" w:hAnsi="Liberation Mono" w:eastAsia="Noto Sans Mono CJK SC" w:cs="Liberation Mono"/>
          </w:rPr>
          <w:t>quit</w:t>
        </w:r>
      </w:hyperlink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hyperlink w:anchor="63-read-verilog">
        <w:r>
          <w:rPr>
            <w:rStyle w:val="InternetLink"/>
          </w:rPr>
          <w:t xml:space="preserve">6.3 </w:t>
        </w:r>
        <w:r>
          <w:rPr>
            <w:rStyle w:val="InternetLink"/>
            <w:rFonts w:ascii="Liberation Mono" w:hAnsi="Liberation Mono" w:eastAsia="Noto Sans Mono CJK SC" w:cs="Liberation Mono"/>
          </w:rPr>
          <w:t>read verilog</w:t>
        </w:r>
      </w:hyperlink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hyperlink w:anchor="64-list-files">
        <w:r>
          <w:rPr>
            <w:rStyle w:val="InternetLink"/>
          </w:rPr>
          <w:t xml:space="preserve">6.4 </w:t>
        </w:r>
        <w:r>
          <w:rPr>
            <w:rStyle w:val="InternetLink"/>
            <w:rFonts w:ascii="Liberation Mono" w:hAnsi="Liberation Mono" w:eastAsia="Noto Sans Mono CJK SC" w:cs="Liberation Mono"/>
          </w:rPr>
          <w:t>list files</w:t>
        </w:r>
      </w:hyperlink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hyperlink w:anchor="65-list-components">
        <w:r>
          <w:rPr>
            <w:rStyle w:val="InternetLink"/>
          </w:rPr>
          <w:t xml:space="preserve">6.5 </w:t>
        </w:r>
        <w:r>
          <w:rPr>
            <w:rStyle w:val="InternetLink"/>
            <w:rFonts w:ascii="Liberation Mono" w:hAnsi="Liberation Mono" w:eastAsia="Noto Sans Mono CJK SC" w:cs="Liberation Mono"/>
          </w:rPr>
          <w:t>list components</w:t>
        </w:r>
      </w:hyperlink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hyperlink w:anchor="66-list-instances">
        <w:r>
          <w:rPr>
            <w:rStyle w:val="InternetLink"/>
          </w:rPr>
          <w:t xml:space="preserve">6.6 </w:t>
        </w:r>
        <w:r>
          <w:rPr>
            <w:rStyle w:val="InternetLink"/>
            <w:rFonts w:ascii="Liberation Mono" w:hAnsi="Liberation Mono" w:eastAsia="Noto Sans Mono CJK SC" w:cs="Liberation Mono"/>
          </w:rPr>
          <w:t>list instances</w:t>
        </w:r>
      </w:hyperlink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hyperlink w:anchor="67-list-pins">
        <w:r>
          <w:rPr>
            <w:rStyle w:val="InternetLink"/>
          </w:rPr>
          <w:t xml:space="preserve">6.7 </w:t>
        </w:r>
        <w:r>
          <w:rPr>
            <w:rStyle w:val="InternetLink"/>
            <w:rFonts w:ascii="Liberation Mono" w:hAnsi="Liberation Mono" w:eastAsia="Noto Sans Mono CJK SC" w:cs="Liberation Mono"/>
          </w:rPr>
          <w:t>list pins</w:t>
        </w:r>
      </w:hyperlink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hyperlink w:anchor="68-list-port">
        <w:r>
          <w:rPr>
            <w:rStyle w:val="InternetLink"/>
          </w:rPr>
          <w:t xml:space="preserve">6.8 </w:t>
        </w:r>
        <w:r>
          <w:rPr>
            <w:rStyle w:val="InternetLink"/>
            <w:rFonts w:ascii="Liberation Mono" w:hAnsi="Liberation Mono" w:eastAsia="Noto Sans Mono CJK SC" w:cs="Liberation Mono"/>
          </w:rPr>
          <w:t>list port</w:t>
        </w:r>
      </w:hyperlink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hyperlink w:anchor="69-list-nets">
        <w:r>
          <w:rPr>
            <w:rStyle w:val="InternetLink"/>
          </w:rPr>
          <w:t xml:space="preserve">6.9 </w:t>
        </w:r>
        <w:r>
          <w:rPr>
            <w:rStyle w:val="InternetLink"/>
            <w:rFonts w:ascii="Liberation Mono" w:hAnsi="Liberation Mono" w:eastAsia="Noto Sans Mono CJK SC" w:cs="Liberation Mono"/>
          </w:rPr>
          <w:t>list nets</w:t>
        </w:r>
      </w:hyperlink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hyperlink w:anchor="610-find">
        <w:r>
          <w:rPr>
            <w:rStyle w:val="InternetLink"/>
          </w:rPr>
          <w:t xml:space="preserve">6.10 </w:t>
        </w:r>
        <w:r>
          <w:rPr>
            <w:rStyle w:val="InternetLink"/>
            <w:rFonts w:ascii="Liberation Mono" w:hAnsi="Liberation Mono" w:eastAsia="Noto Sans Mono CJK SC" w:cs="Liberation Mono"/>
          </w:rPr>
          <w:t>find</w:t>
        </w:r>
      </w:hyperlink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hyperlink w:anchor="611-show">
        <w:r>
          <w:rPr>
            <w:rStyle w:val="InternetLink"/>
          </w:rPr>
          <w:t xml:space="preserve">6.11 </w:t>
        </w:r>
        <w:r>
          <w:rPr>
            <w:rStyle w:val="InternetLink"/>
            <w:rFonts w:ascii="Liberation Mono" w:hAnsi="Liberation Mono" w:eastAsia="Noto Sans Mono CJK SC" w:cs="Liberation Mono"/>
          </w:rPr>
          <w:t>show</w:t>
        </w:r>
      </w:hyperlink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hyperlink w:anchor="612-fanin">
        <w:r>
          <w:rPr>
            <w:rStyle w:val="InternetLink"/>
          </w:rPr>
          <w:t xml:space="preserve">6.12 </w:t>
        </w:r>
        <w:r>
          <w:rPr>
            <w:rStyle w:val="InternetLink"/>
            <w:rFonts w:ascii="Liberation Mono" w:hAnsi="Liberation Mono" w:eastAsia="Noto Sans Mono CJK SC" w:cs="Liberation Mono"/>
          </w:rPr>
          <w:t>fanin</w:t>
        </w:r>
      </w:hyperlink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hyperlink w:anchor="613-fanout">
        <w:r>
          <w:rPr>
            <w:rStyle w:val="InternetLink"/>
          </w:rPr>
          <w:t xml:space="preserve">6.13 </w:t>
        </w:r>
        <w:r>
          <w:rPr>
            <w:rStyle w:val="InternetLink"/>
            <w:rFonts w:ascii="Liberation Mono" w:hAnsi="Liberation Mono" w:eastAsia="Noto Sans Mono CJK SC" w:cs="Liberation Mono"/>
          </w:rPr>
          <w:t>fanout</w:t>
        </w:r>
      </w:hyperlink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hyperlink w:anchor="614-paths">
        <w:r>
          <w:rPr>
            <w:rStyle w:val="InternetLink"/>
          </w:rPr>
          <w:t xml:space="preserve">6.14 </w:t>
        </w:r>
        <w:r>
          <w:rPr>
            <w:rStyle w:val="InternetLink"/>
            <w:rFonts w:ascii="Liberation Mono" w:hAnsi="Liberation Mono" w:eastAsia="Noto Sans Mono CJK SC" w:cs="Liberation Mono"/>
          </w:rPr>
          <w:t>paths</w:t>
        </w:r>
      </w:hyperlink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hyperlink w:anchor="615-ls">
        <w:r>
          <w:rPr>
            <w:rStyle w:val="InternetLink"/>
          </w:rPr>
          <w:t xml:space="preserve">6.15 </w:t>
        </w:r>
        <w:r>
          <w:rPr>
            <w:rStyle w:val="InternetLink"/>
            <w:rFonts w:ascii="Liberation Mono" w:hAnsi="Liberation Mono" w:eastAsia="Noto Sans Mono CJK SC" w:cs="Liberation Mono"/>
          </w:rPr>
          <w:t>ls</w:t>
        </w:r>
      </w:hyperlink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hyperlink w:anchor="616-cat">
        <w:r>
          <w:rPr>
            <w:rStyle w:val="InternetLink"/>
          </w:rPr>
          <w:t xml:space="preserve">6.16 </w:t>
        </w:r>
        <w:r>
          <w:rPr>
            <w:rStyle w:val="InternetLink"/>
            <w:rFonts w:ascii="Liberation Mono" w:hAnsi="Liberation Mono" w:eastAsia="Noto Sans Mono CJK SC" w:cs="Liberation Mono"/>
          </w:rPr>
          <w:t>cat</w:t>
        </w:r>
      </w:hyperlink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hyperlink w:anchor="7-parser-semantics">
        <w:r>
          <w:rPr>
            <w:rStyle w:val="InternetLink"/>
          </w:rPr>
          <w:t>7. Parser Semantics</w:t>
        </w:r>
      </w:hyperlink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hyperlink w:anchor="8-tips--recipes">
        <w:r>
          <w:rPr>
            <w:rStyle w:val="InternetLink"/>
          </w:rPr>
          <w:t>8. Tips &amp; Recipes</w:t>
        </w:r>
      </w:hyperlink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hyperlink w:anchor="9-troubleshooting">
        <w:r>
          <w:rPr>
            <w:rStyle w:val="InternetLink"/>
          </w:rPr>
          <w:t>9. Troubleshooting</w:t>
        </w:r>
      </w:hyperlink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hyperlink w:anchor="10-version">
        <w:r>
          <w:rPr>
            <w:rStyle w:val="InternetLink"/>
          </w:rPr>
          <w:t>10. Version</w:t>
        </w:r>
      </w:hyperlink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Overview &amp; Quick Start</w:t>
      </w:r>
    </w:p>
    <w:p>
      <w:pPr>
        <w:pStyle w:val="PreformattedText"/>
        <w:bidi w:val="0"/>
        <w:rPr/>
      </w:pPr>
      <w:r>
        <w:rPr>
          <w:rStyle w:val="SourceText"/>
        </w:rPr>
        <w:t>./vlnt -m ./verilog_manifest.txt</w:t>
      </w:r>
    </w:p>
    <w:p>
      <w:pPr>
        <w:pStyle w:val="PreformattedText"/>
        <w:bidi w:val="0"/>
        <w:rPr/>
      </w:pPr>
      <w:r>
        <w:rPr>
          <w:rStyle w:val="SourceText"/>
        </w:rPr>
        <w:t>list files</w:t>
      </w:r>
    </w:p>
    <w:p>
      <w:pPr>
        <w:pStyle w:val="PreformattedText"/>
        <w:bidi w:val="0"/>
        <w:rPr/>
      </w:pPr>
      <w:r>
        <w:rPr>
          <w:rStyle w:val="SourceText"/>
        </w:rPr>
        <w:t>list port</w:t>
      </w:r>
    </w:p>
    <w:p>
      <w:pPr>
        <w:pStyle w:val="PreformattedText"/>
        <w:bidi w:val="0"/>
        <w:rPr/>
      </w:pPr>
      <w:r>
        <w:rPr>
          <w:rStyle w:val="SourceText"/>
        </w:rPr>
        <w:t>list components --seq --ports</w:t>
      </w:r>
    </w:p>
    <w:p>
      <w:pPr>
        <w:pStyle w:val="PreformattedText"/>
        <w:bidi w:val="0"/>
        <w:rPr/>
      </w:pPr>
      <w:r>
        <w:rPr>
          <w:rStyle w:val="SourceText"/>
        </w:rPr>
        <w:t>list instances --seq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fanin RA7 --tree --cross-ff | grep -E '\.q(bar)?$' | awk -F'.' '{print $1}' | sort -u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Installation &amp; Invocation</w:t>
      </w:r>
    </w:p>
    <w:p>
      <w:pPr>
        <w:pStyle w:val="Heading3"/>
        <w:bidi w:val="0"/>
        <w:jc w:val="left"/>
        <w:rPr/>
      </w:pPr>
      <w:r>
        <w:rPr/>
        <w:t>2.1 Entrypoint &amp; Wrapper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Entrypoint: </w:t>
      </w:r>
      <w:r>
        <w:rPr>
          <w:rStyle w:val="SourceText"/>
        </w:rPr>
        <w:t>python/verilog_parse.py</w:t>
      </w:r>
      <w:r>
        <w:rPr/>
        <w:t xml:space="preserve"> (invoked via </w:t>
      </w:r>
      <w:r>
        <w:rPr>
          <w:rStyle w:val="SourceText"/>
        </w:rPr>
        <w:t>./vlnt</w:t>
      </w:r>
      <w:r>
        <w:rPr/>
        <w:t>).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Version banner: </w:t>
      </w:r>
      <w:r>
        <w:rPr>
          <w:rStyle w:val="SourceText"/>
        </w:rPr>
        <w:t>vnlt v0.6.6 — Verilog Netlist CLI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2.2 Global Flags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-m, --manifest &lt;path&gt;</w:t>
      </w:r>
      <w:r>
        <w:rPr/>
        <w:t>: Load a Verilog manifest at startup.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--graph &lt;netgraph.json&gt;</w:t>
      </w:r>
      <w:r>
        <w:rPr/>
        <w:t>: Load a prebuilt graph (optional).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-y, --batch &lt;file&gt;</w:t>
      </w:r>
      <w:r>
        <w:rPr/>
        <w:t xml:space="preserve">: Run commands from a file (blank lines and </w:t>
      </w:r>
      <w:r>
        <w:rPr>
          <w:rStyle w:val="SourceText"/>
        </w:rPr>
        <w:t>#</w:t>
      </w:r>
      <w:r>
        <w:rPr/>
        <w:t xml:space="preserve"> comments ignored).</w:t>
      </w:r>
    </w:p>
    <w:p>
      <w:pPr>
        <w:pStyle w:val="Heading3"/>
        <w:bidi w:val="0"/>
        <w:jc w:val="left"/>
        <w:rPr/>
      </w:pPr>
      <w:r>
        <w:rPr/>
        <w:t>2.3 Batch Mode</w:t>
      </w:r>
    </w:p>
    <w:p>
      <w:pPr>
        <w:pStyle w:val="PreformattedText"/>
        <w:bidi w:val="0"/>
        <w:rPr/>
      </w:pPr>
      <w:r>
        <w:rPr>
          <w:rStyle w:val="SourceText"/>
        </w:rPr>
        <w:t># jobs/fanin_all_ports.vnl</w:t>
      </w:r>
    </w:p>
    <w:p>
      <w:pPr>
        <w:pStyle w:val="PreformattedText"/>
        <w:bidi w:val="0"/>
        <w:rPr/>
      </w:pPr>
      <w:r>
        <w:rPr>
          <w:rStyle w:val="SourceText"/>
        </w:rPr>
        <w:t>set ports = $(list port | grep -E '\bout\b' | awk '{print $1}')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foreach p in $ports do fanin ${p} --tree --cross-ff &gt; out/${p}.txt end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./vlnt -m verilog_manifest.txt -y jobs/fanin_all_ports.vnl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Shell Integration</w:t>
      </w:r>
    </w:p>
    <w:p>
      <w:pPr>
        <w:pStyle w:val="Heading3"/>
        <w:bidi w:val="0"/>
        <w:jc w:val="left"/>
        <w:rPr/>
      </w:pPr>
      <w:r>
        <w:rPr/>
        <w:t>3.1 Piping &amp; Command Substitution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Pipe</w:t>
      </w:r>
      <w:r>
        <w:rPr/>
        <w:t xml:space="preserve">: </w:t>
      </w:r>
      <w:r>
        <w:rPr>
          <w:rStyle w:val="SourceText"/>
        </w:rPr>
        <w:t>|</w:t>
      </w:r>
      <w:r>
        <w:rPr/>
        <w:t xml:space="preserve"> sends VNLT output to your shell (</w:t>
      </w:r>
      <w:r>
        <w:rPr>
          <w:rStyle w:val="SourceText"/>
        </w:rPr>
        <w:t>grep</w:t>
      </w:r>
      <w:r>
        <w:rPr/>
        <w:t xml:space="preserve">, </w:t>
      </w:r>
      <w:r>
        <w:rPr>
          <w:rStyle w:val="SourceText"/>
        </w:rPr>
        <w:t>awk</w:t>
      </w:r>
      <w:r>
        <w:rPr/>
        <w:t xml:space="preserve">, </w:t>
      </w:r>
      <w:r>
        <w:rPr>
          <w:rStyle w:val="SourceText"/>
        </w:rPr>
        <w:t>sort</w:t>
      </w:r>
      <w:r>
        <w:rPr/>
        <w:t>, etc.).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Wrapper</w:t>
      </w:r>
      <w:r>
        <w:rPr/>
        <w:t xml:space="preserve">: optional </w:t>
      </w:r>
      <w:r>
        <w:rPr>
          <w:rStyle w:val="SourceText"/>
        </w:rPr>
        <w:t>$( ... )</w:t>
      </w:r>
      <w:r>
        <w:rPr/>
        <w:t xml:space="preserve"> after </w:t>
      </w:r>
      <w:r>
        <w:rPr>
          <w:rStyle w:val="SourceText"/>
        </w:rPr>
        <w:t>|</w:t>
      </w:r>
      <w:r>
        <w:rPr/>
        <w:t xml:space="preserve"> to group a shell pipeline.</w:t>
      </w:r>
    </w:p>
    <w:p>
      <w:pPr>
        <w:pStyle w:val="PreformattedText"/>
        <w:bidi w:val="0"/>
        <w:rPr/>
      </w:pPr>
      <w:r>
        <w:rPr>
          <w:rStyle w:val="SourceText"/>
        </w:rPr>
        <w:t>fanin RA7 --tree --cross-ff | grep flop | awk '{print $1}' | sort -u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fanin RA7 --tree --cross-ff | $(grep flop | awk '{print $1}' | sort -u)</w:t>
      </w:r>
    </w:p>
    <w:p>
      <w:pPr>
        <w:pStyle w:val="Heading3"/>
        <w:bidi w:val="0"/>
        <w:jc w:val="left"/>
        <w:rPr/>
      </w:pPr>
      <w:r>
        <w:rPr/>
        <w:t>3.2 Redirection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&gt;</w:t>
      </w:r>
      <w:r>
        <w:rPr/>
        <w:t xml:space="preserve"> write, </w:t>
      </w:r>
      <w:r>
        <w:rPr>
          <w:rStyle w:val="SourceText"/>
        </w:rPr>
        <w:t>&gt;&gt;</w:t>
      </w:r>
      <w:r>
        <w:rPr/>
        <w:t xml:space="preserve"> append (parsed at the end of the line).</w:t>
      </w:r>
    </w:p>
    <w:p>
      <w:pPr>
        <w:pStyle w:val="PreformattedText"/>
        <w:bidi w:val="0"/>
        <w:rPr/>
      </w:pPr>
      <w:r>
        <w:rPr>
          <w:rStyle w:val="SourceText"/>
        </w:rPr>
        <w:t>fanin RA7 --tree --cross-ff &gt; ra7_fanin.txt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list instances --seq &gt;&gt; seq_summary.txt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REPL Scripting</w:t>
      </w:r>
    </w:p>
    <w:p>
      <w:pPr>
        <w:pStyle w:val="Heading3"/>
        <w:bidi w:val="0"/>
        <w:jc w:val="left"/>
        <w:rPr/>
      </w:pPr>
      <w:r>
        <w:rPr/>
        <w:t>4.1 Variables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set NAME = $( &lt;vnlt-cmd&gt; [| shell ...] )</w:t>
      </w:r>
      <w:r>
        <w:rPr/>
        <w:t xml:space="preserve"> → capture final text, newline-split into a list.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set NAME = literal1 "literal 2 with spaces"</w:t>
      </w:r>
      <w:r>
        <w:rPr/>
        <w:t xml:space="preserve"> → literal list.</w:t>
      </w:r>
    </w:p>
    <w:p>
      <w:pPr>
        <w:pStyle w:val="TextBody"/>
        <w:bidi w:val="0"/>
        <w:jc w:val="left"/>
        <w:rPr/>
      </w:pPr>
      <w:r>
        <w:rPr/>
        <w:t>Inspect / remove:</w:t>
      </w:r>
    </w:p>
    <w:p>
      <w:pPr>
        <w:pStyle w:val="PreformattedText"/>
        <w:bidi w:val="0"/>
        <w:rPr/>
      </w:pPr>
      <w:r>
        <w:rPr>
          <w:rStyle w:val="SourceText"/>
        </w:rPr>
        <w:t>vars</w:t>
      </w:r>
    </w:p>
    <w:p>
      <w:pPr>
        <w:pStyle w:val="PreformattedText"/>
        <w:bidi w:val="0"/>
        <w:rPr/>
      </w:pPr>
      <w:r>
        <w:rPr>
          <w:rStyle w:val="SourceText"/>
        </w:rPr>
        <w:t>vars NAME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unset NAME</w:t>
      </w:r>
    </w:p>
    <w:p>
      <w:pPr>
        <w:pStyle w:val="Heading3"/>
        <w:bidi w:val="0"/>
        <w:jc w:val="left"/>
        <w:rPr/>
      </w:pPr>
      <w:r>
        <w:rPr/>
        <w:t>4.2 Foreach Loops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foreach item in $NAME [--echo] [--limit N] do &lt;vnlt-cmd-with-$item&gt; end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$item</w:t>
      </w:r>
      <w:r>
        <w:rPr/>
        <w:t xml:space="preserve"> / </w:t>
      </w:r>
      <w:r>
        <w:rPr>
          <w:rStyle w:val="SourceText"/>
        </w:rPr>
        <w:t>${item}</w:t>
      </w:r>
      <w:r>
        <w:rPr/>
        <w:t xml:space="preserve"> interpolation happens </w:t>
      </w:r>
      <w:r>
        <w:rPr>
          <w:rStyle w:val="StrongEmphasis"/>
        </w:rPr>
        <w:t>before</w:t>
      </w:r>
      <w:r>
        <w:rPr/>
        <w:t xml:space="preserve"> parsing pipes/redirects.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Body supports </w:t>
      </w:r>
      <w:r>
        <w:rPr>
          <w:rStyle w:val="SourceText"/>
        </w:rPr>
        <w:t>|</w:t>
      </w:r>
      <w:r>
        <w:rPr/>
        <w:t xml:space="preserve">, </w:t>
      </w:r>
      <w:r>
        <w:rPr>
          <w:rStyle w:val="SourceText"/>
        </w:rPr>
        <w:t>&gt;</w:t>
      </w:r>
      <w:r>
        <w:rPr/>
        <w:t xml:space="preserve">, </w:t>
      </w:r>
      <w:r>
        <w:rPr>
          <w:rStyle w:val="SourceText"/>
        </w:rPr>
        <w:t>&gt;&gt;</w:t>
      </w:r>
      <w:r>
        <w:rPr/>
        <w:t xml:space="preserve"> per iteration.</w:t>
      </w:r>
    </w:p>
    <w:p>
      <w:pPr>
        <w:pStyle w:val="TextBody"/>
        <w:bidi w:val="0"/>
        <w:jc w:val="left"/>
        <w:rPr/>
      </w:pPr>
      <w:r>
        <w:rPr/>
        <w:t>Examples:</w:t>
      </w:r>
    </w:p>
    <w:p>
      <w:pPr>
        <w:pStyle w:val="PreformattedText"/>
        <w:bidi w:val="0"/>
        <w:rPr/>
      </w:pPr>
      <w:r>
        <w:rPr>
          <w:rStyle w:val="SourceText"/>
        </w:rPr>
        <w:t>set ports = $(list port | grep -E '\bout\b' | awk '{print $1}')</w:t>
      </w:r>
    </w:p>
    <w:p>
      <w:pPr>
        <w:pStyle w:val="PreformattedText"/>
        <w:bidi w:val="0"/>
        <w:rPr/>
      </w:pPr>
      <w:r>
        <w:rPr>
          <w:rStyle w:val="SourceText"/>
        </w:rPr>
        <w:t>foreach p in $ports --echo --limit 3 do fanin ${p} --tree --cross-ff &gt; ${p}.txt end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foreach p in $ports do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fanin ${p} --tree --cross-ff | grep -E '\.q(bar)?$' | awk -F'.' '{print $1}' | sort -u &gt; ${p}.flops.txt \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end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Targets &amp; Globs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Ports</w:t>
      </w:r>
      <w:r>
        <w:rPr/>
        <w:t xml:space="preserve">: </w:t>
      </w:r>
      <w:r>
        <w:rPr>
          <w:rStyle w:val="SourceText"/>
        </w:rPr>
        <w:t>PORT:&lt;name&gt;</w:t>
      </w:r>
      <w:r>
        <w:rPr/>
        <w:t xml:space="preserve"> (e.g., </w:t>
      </w:r>
      <w:r>
        <w:rPr>
          <w:rStyle w:val="SourceText"/>
        </w:rPr>
        <w:t>PORT:RA7</w:t>
      </w:r>
      <w:r>
        <w:rPr/>
        <w:t xml:space="preserve">). Often just </w:t>
      </w:r>
      <w:r>
        <w:rPr>
          <w:rStyle w:val="SourceText"/>
        </w:rPr>
        <w:t>RA7</w:t>
      </w:r>
      <w:r>
        <w:rPr/>
        <w:t xml:space="preserve"> works.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Nets</w:t>
      </w:r>
      <w:r>
        <w:rPr/>
        <w:t xml:space="preserve">: </w:t>
      </w:r>
      <w:r>
        <w:rPr>
          <w:rStyle w:val="SourceText"/>
        </w:rPr>
        <w:t>NET:&lt;name&gt;</w:t>
      </w:r>
      <w:r>
        <w:rPr/>
        <w:t xml:space="preserve"> (e.g., </w:t>
      </w:r>
      <w:r>
        <w:rPr>
          <w:rStyle w:val="SourceText"/>
        </w:rPr>
        <w:t>NET:w_u23z</w:t>
      </w:r>
      <w:r>
        <w:rPr/>
        <w:t>).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Pins</w:t>
      </w:r>
      <w:r>
        <w:rPr/>
        <w:t xml:space="preserve">: </w:t>
      </w:r>
      <w:r>
        <w:rPr>
          <w:rStyle w:val="SourceText"/>
        </w:rPr>
        <w:t>&lt;instance&gt;.&lt;pin&gt;</w:t>
      </w:r>
      <w:r>
        <w:rPr/>
        <w:t xml:space="preserve"> (e.g., </w:t>
      </w:r>
      <w:r>
        <w:rPr>
          <w:rStyle w:val="SourceText"/>
        </w:rPr>
        <w:t>u54.q</w:t>
      </w:r>
      <w:r>
        <w:rPr/>
        <w:t>).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Instances</w:t>
      </w:r>
      <w:r>
        <w:rPr/>
        <w:t xml:space="preserve">: </w:t>
      </w:r>
      <w:r>
        <w:rPr>
          <w:rStyle w:val="SourceText"/>
        </w:rPr>
        <w:t>&lt;instance&gt;</w:t>
      </w:r>
      <w:r>
        <w:rPr/>
        <w:t xml:space="preserve"> (e.g., </w:t>
      </w:r>
      <w:r>
        <w:rPr>
          <w:rStyle w:val="SourceText"/>
        </w:rPr>
        <w:t>u54</w:t>
      </w:r>
      <w:r>
        <w:rPr/>
        <w:t xml:space="preserve">, </w:t>
      </w:r>
      <w:r>
        <w:rPr>
          <w:rStyle w:val="SourceText"/>
        </w:rPr>
        <w:t>io3</w:t>
      </w:r>
      <w:r>
        <w:rPr/>
        <w:t>).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Cell types</w:t>
      </w:r>
      <w:r>
        <w:rPr/>
        <w:t xml:space="preserve">: </w:t>
      </w:r>
      <w:r>
        <w:rPr>
          <w:rStyle w:val="SourceText"/>
        </w:rPr>
        <w:t>mioc_flop</w:t>
      </w:r>
      <w:r>
        <w:rPr/>
        <w:t xml:space="preserve">, </w:t>
      </w:r>
      <w:r>
        <w:rPr>
          <w:rStyle w:val="SourceText"/>
        </w:rPr>
        <w:t>mioc_nor2</w:t>
      </w:r>
      <w:r>
        <w:rPr/>
        <w:t>, etc.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Globs</w:t>
      </w:r>
      <w:r>
        <w:rPr/>
        <w:t xml:space="preserve">: </w:t>
      </w:r>
      <w:r>
        <w:rPr>
          <w:rStyle w:val="SourceText"/>
        </w:rPr>
        <w:t>* ? [abc]</w:t>
      </w:r>
      <w:r>
        <w:rPr/>
        <w:t xml:space="preserve"> (case-sensitive). Quotes are not required for </w:t>
      </w:r>
      <w:r>
        <w:rPr>
          <w:rStyle w:val="SourceText"/>
        </w:rPr>
        <w:t>--like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Commands</w:t>
      </w:r>
    </w:p>
    <w:p>
      <w:pPr>
        <w:pStyle w:val="Heading3"/>
        <w:bidi w:val="0"/>
        <w:jc w:val="left"/>
        <w:rPr/>
      </w:pPr>
      <w:r>
        <w:rPr/>
        <w:t xml:space="preserve">6.1 </w:t>
      </w:r>
      <w:r>
        <w:rPr>
          <w:rStyle w:val="SourceText"/>
        </w:rPr>
        <w:t>help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Usage</w:t>
      </w:r>
    </w:p>
    <w:p>
      <w:pPr>
        <w:pStyle w:val="PreformattedText"/>
        <w:bidi w:val="0"/>
        <w:rPr/>
      </w:pPr>
      <w:r>
        <w:rPr>
          <w:rStyle w:val="SourceText"/>
        </w:rPr>
        <w:t>help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help &lt;cmd&gt;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Description</w:t>
      </w:r>
      <w:r>
        <w:rPr/>
        <w:t xml:space="preserve">: List all commands or detailed help for </w:t>
      </w:r>
      <w:r>
        <w:rPr>
          <w:rStyle w:val="SourceText"/>
        </w:rPr>
        <w:t>&lt;cmd&gt;</w:t>
      </w:r>
      <w:r>
        <w:rPr/>
        <w:t>.</w:t>
        <w:br/>
      </w:r>
      <w:r>
        <w:rPr>
          <w:rStyle w:val="StrongEmphasis"/>
        </w:rPr>
        <w:t>Examples</w:t>
      </w:r>
    </w:p>
    <w:p>
      <w:pPr>
        <w:pStyle w:val="PreformattedText"/>
        <w:bidi w:val="0"/>
        <w:rPr/>
      </w:pPr>
      <w:r>
        <w:rPr>
          <w:rStyle w:val="SourceText"/>
        </w:rPr>
        <w:t>help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help fanin</w:t>
      </w:r>
    </w:p>
    <w:p>
      <w:pPr>
        <w:pStyle w:val="Heading3"/>
        <w:bidi w:val="0"/>
        <w:jc w:val="left"/>
        <w:rPr/>
      </w:pPr>
      <w:r>
        <w:rPr/>
        <w:t xml:space="preserve">6.2 </w:t>
      </w:r>
      <w:r>
        <w:rPr>
          <w:rStyle w:val="SourceText"/>
        </w:rPr>
        <w:t>exit</w:t>
      </w:r>
      <w:r>
        <w:rPr/>
        <w:t xml:space="preserve"> / </w:t>
      </w:r>
      <w:r>
        <w:rPr>
          <w:rStyle w:val="SourceText"/>
        </w:rPr>
        <w:t>quit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Cleanly exit the REPL.</w:t>
      </w:r>
    </w:p>
    <w:p>
      <w:pPr>
        <w:pStyle w:val="PreformattedText"/>
        <w:bidi w:val="0"/>
        <w:rPr/>
      </w:pPr>
      <w:r>
        <w:rPr>
          <w:rStyle w:val="SourceText"/>
        </w:rPr>
        <w:t>quit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exit</w:t>
      </w:r>
    </w:p>
    <w:p>
      <w:pPr>
        <w:pStyle w:val="Heading3"/>
        <w:bidi w:val="0"/>
        <w:jc w:val="left"/>
        <w:rPr/>
      </w:pPr>
      <w:r>
        <w:rPr/>
        <w:t xml:space="preserve">6.3 </w:t>
      </w:r>
      <w:r>
        <w:rPr>
          <w:rStyle w:val="SourceText"/>
        </w:rPr>
        <w:t>read verilog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Usage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read verilog &lt;manifest.lst|.txt&gt;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Manifest fields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top: &lt;top_module_name&gt;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seq_cells: &lt;ff_cell_type&gt;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rtl: &lt;path&gt;</w:t>
      </w:r>
      <w:r>
        <w:rPr/>
        <w:t xml:space="preserve"> (repeatable; primitive cells for pin directions)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components: &lt;path&gt;</w:t>
      </w:r>
      <w:r>
        <w:rPr/>
        <w:t xml:space="preserve"> (structural Verilog including the top)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Emphasis"/>
        </w:rPr>
        <w:t>(assigns inside the top body are compiled into instances — see §7)</w:t>
      </w:r>
      <w:r>
        <w:rPr/>
        <w:br/>
      </w:r>
      <w:r>
        <w:rPr>
          <w:rStyle w:val="StrongEmphasis"/>
        </w:rPr>
        <w:t>Examples</w:t>
      </w:r>
    </w:p>
    <w:p>
      <w:pPr>
        <w:pStyle w:val="PreformattedText"/>
        <w:bidi w:val="0"/>
        <w:rPr/>
      </w:pPr>
      <w:r>
        <w:rPr>
          <w:rStyle w:val="SourceText"/>
        </w:rPr>
        <w:t>read verilog verilog_manifest.txt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list files</w:t>
      </w:r>
    </w:p>
    <w:p>
      <w:pPr>
        <w:pStyle w:val="Heading3"/>
        <w:bidi w:val="0"/>
        <w:jc w:val="left"/>
        <w:rPr/>
      </w:pPr>
      <w:r>
        <w:rPr/>
        <w:t xml:space="preserve">6.4 </w:t>
      </w:r>
      <w:r>
        <w:rPr>
          <w:rStyle w:val="SourceText"/>
        </w:rPr>
        <w:t>list files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Show manifest-resolved files with status metadata.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list files</w:t>
      </w:r>
    </w:p>
    <w:p>
      <w:pPr>
        <w:pStyle w:val="Heading3"/>
        <w:bidi w:val="0"/>
        <w:jc w:val="left"/>
        <w:rPr/>
      </w:pPr>
      <w:r>
        <w:rPr/>
        <w:t xml:space="preserve">6.5 </w:t>
      </w:r>
      <w:r>
        <w:rPr>
          <w:rStyle w:val="SourceText"/>
        </w:rPr>
        <w:t>list components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Usage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list components [--like PATTERN] [--seq|--comb] [--ports]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Description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--seq</w:t>
      </w:r>
      <w:r>
        <w:rPr/>
        <w:t xml:space="preserve"> sequential only; </w:t>
      </w:r>
      <w:r>
        <w:rPr>
          <w:rStyle w:val="SourceText"/>
        </w:rPr>
        <w:t>--comb</w:t>
      </w:r>
      <w:r>
        <w:rPr/>
        <w:t xml:space="preserve"> combinational only.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--ports</w:t>
      </w:r>
      <w:r>
        <w:rPr/>
        <w:t xml:space="preserve"> prints the port list for each cell type.</w:t>
        <w:br/>
      </w:r>
      <w:r>
        <w:rPr>
          <w:rStyle w:val="StrongEmphasis"/>
        </w:rPr>
        <w:t>Examples</w:t>
      </w:r>
    </w:p>
    <w:p>
      <w:pPr>
        <w:pStyle w:val="PreformattedText"/>
        <w:bidi w:val="0"/>
        <w:rPr/>
      </w:pPr>
      <w:r>
        <w:rPr>
          <w:rStyle w:val="SourceText"/>
        </w:rPr>
        <w:t>list components</w:t>
      </w:r>
    </w:p>
    <w:p>
      <w:pPr>
        <w:pStyle w:val="PreformattedText"/>
        <w:bidi w:val="0"/>
        <w:rPr/>
      </w:pPr>
      <w:r>
        <w:rPr>
          <w:rStyle w:val="SourceText"/>
        </w:rPr>
        <w:t>list components --seq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list components --like mioc_* --ports</w:t>
      </w:r>
    </w:p>
    <w:p>
      <w:pPr>
        <w:pStyle w:val="Heading3"/>
        <w:bidi w:val="0"/>
        <w:jc w:val="left"/>
        <w:rPr/>
      </w:pPr>
      <w:r>
        <w:rPr/>
        <w:t xml:space="preserve">6.6 </w:t>
      </w:r>
      <w:r>
        <w:rPr>
          <w:rStyle w:val="SourceText"/>
        </w:rPr>
        <w:t>list instances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Usage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list instances [--like PATTERN] [--type CTYPE] [--seq|--comb]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Description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--like</w:t>
      </w:r>
      <w:r>
        <w:rPr/>
        <w:t xml:space="preserve"> filter by instance name (glob).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--type</w:t>
      </w:r>
      <w:r>
        <w:rPr/>
        <w:t xml:space="preserve"> filter by cell type (e.g., </w:t>
      </w:r>
      <w:r>
        <w:rPr>
          <w:rStyle w:val="SourceText"/>
        </w:rPr>
        <w:t>mioc_flop</w:t>
      </w:r>
      <w:r>
        <w:rPr/>
        <w:t xml:space="preserve">, </w:t>
      </w:r>
      <w:r>
        <w:rPr>
          <w:rStyle w:val="SourceText"/>
        </w:rPr>
        <w:t>iobuf</w:t>
      </w:r>
      <w:r>
        <w:rPr/>
        <w:t>).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--seq</w:t>
      </w:r>
      <w:r>
        <w:rPr/>
        <w:t xml:space="preserve"> sequential only; </w:t>
      </w:r>
      <w:r>
        <w:rPr>
          <w:rStyle w:val="SourceText"/>
        </w:rPr>
        <w:t>--comb</w:t>
      </w:r>
      <w:r>
        <w:rPr/>
        <w:t xml:space="preserve"> combinational only.</w:t>
        <w:br/>
      </w:r>
      <w:r>
        <w:rPr>
          <w:rStyle w:val="StrongEmphasis"/>
        </w:rPr>
        <w:t>Examples</w:t>
      </w:r>
    </w:p>
    <w:p>
      <w:pPr>
        <w:pStyle w:val="PreformattedText"/>
        <w:bidi w:val="0"/>
        <w:rPr/>
      </w:pPr>
      <w:r>
        <w:rPr>
          <w:rStyle w:val="SourceText"/>
        </w:rPr>
        <w:t>list instances</w:t>
      </w:r>
    </w:p>
    <w:p>
      <w:pPr>
        <w:pStyle w:val="PreformattedText"/>
        <w:bidi w:val="0"/>
        <w:rPr/>
      </w:pPr>
      <w:r>
        <w:rPr>
          <w:rStyle w:val="SourceText"/>
        </w:rPr>
        <w:t>list instances --seq</w:t>
      </w:r>
    </w:p>
    <w:p>
      <w:pPr>
        <w:pStyle w:val="PreformattedText"/>
        <w:bidi w:val="0"/>
        <w:rPr/>
      </w:pPr>
      <w:r>
        <w:rPr>
          <w:rStyle w:val="SourceText"/>
        </w:rPr>
        <w:t>list instances --like 'u7*'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list instances --type mioc_flop</w:t>
      </w:r>
    </w:p>
    <w:p>
      <w:pPr>
        <w:pStyle w:val="Heading3"/>
        <w:bidi w:val="0"/>
        <w:jc w:val="left"/>
        <w:rPr/>
      </w:pPr>
      <w:r>
        <w:rPr/>
        <w:t xml:space="preserve">6.7 </w:t>
      </w:r>
      <w:r>
        <w:rPr>
          <w:rStyle w:val="SourceText"/>
        </w:rPr>
        <w:t>list pins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Usage</w:t>
      </w:r>
    </w:p>
    <w:p>
      <w:pPr>
        <w:pStyle w:val="PreformattedText"/>
        <w:bidi w:val="0"/>
        <w:rPr/>
      </w:pPr>
      <w:r>
        <w:rPr>
          <w:rStyle w:val="SourceText"/>
        </w:rPr>
        <w:t>list pins &lt;INSTANCE&gt;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list pins --like 'U*.A*'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Description</w:t>
      </w:r>
      <w:r>
        <w:rPr/>
        <w:t>: Show pins for an instance or expand a pin glob across instances.</w:t>
        <w:br/>
      </w:r>
      <w:r>
        <w:rPr>
          <w:rStyle w:val="StrongEmphasis"/>
        </w:rPr>
        <w:t>Examples</w:t>
      </w:r>
    </w:p>
    <w:p>
      <w:pPr>
        <w:pStyle w:val="PreformattedText"/>
        <w:bidi w:val="0"/>
        <w:rPr/>
      </w:pPr>
      <w:r>
        <w:rPr>
          <w:rStyle w:val="SourceText"/>
        </w:rPr>
        <w:t>list pins u23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list pins --like 'u*.q*'</w:t>
      </w:r>
    </w:p>
    <w:p>
      <w:pPr>
        <w:pStyle w:val="Heading3"/>
        <w:bidi w:val="0"/>
        <w:jc w:val="left"/>
        <w:rPr/>
      </w:pPr>
      <w:r>
        <w:rPr/>
        <w:t xml:space="preserve">6.8 </w:t>
      </w:r>
      <w:r>
        <w:rPr>
          <w:rStyle w:val="SourceText"/>
        </w:rPr>
        <w:t>list port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Usage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list port [--like PATTERN]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Description</w:t>
      </w:r>
      <w:r>
        <w:rPr/>
        <w:t>: Show top-level ports (name, direction, net).</w:t>
        <w:br/>
      </w:r>
      <w:r>
        <w:rPr>
          <w:rStyle w:val="StrongEmphasis"/>
        </w:rPr>
        <w:t>Examples</w:t>
      </w:r>
    </w:p>
    <w:p>
      <w:pPr>
        <w:pStyle w:val="PreformattedText"/>
        <w:bidi w:val="0"/>
        <w:rPr/>
      </w:pPr>
      <w:r>
        <w:rPr>
          <w:rStyle w:val="SourceText"/>
        </w:rPr>
        <w:t>list port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list port --like 'RA*'</w:t>
      </w:r>
    </w:p>
    <w:p>
      <w:pPr>
        <w:pStyle w:val="Heading3"/>
        <w:bidi w:val="0"/>
        <w:jc w:val="left"/>
        <w:rPr/>
      </w:pPr>
      <w:r>
        <w:rPr/>
        <w:t xml:space="preserve">6.9 </w:t>
      </w:r>
      <w:r>
        <w:rPr>
          <w:rStyle w:val="SourceText"/>
        </w:rPr>
        <w:t>list nets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Usage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list nets [--like PATTERN] [--dangling] [--multi-driver] [--show-ends] [--limit N]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Description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--dangling</w:t>
      </w:r>
      <w:r>
        <w:rPr/>
        <w:t>: dangling nets only.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--multi-driver</w:t>
      </w:r>
      <w:r>
        <w:rPr/>
        <w:t>: nets with multiple drivers.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--show-ends</w:t>
      </w:r>
      <w:r>
        <w:rPr/>
        <w:t>: print drivers/sinks for each net.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--limit N</w:t>
      </w:r>
      <w:r>
        <w:rPr/>
        <w:t>: cap verbose endpoint expansion.</w:t>
        <w:br/>
      </w:r>
      <w:r>
        <w:rPr>
          <w:rStyle w:val="StrongEmphasis"/>
        </w:rPr>
        <w:t>Examples</w:t>
      </w:r>
    </w:p>
    <w:p>
      <w:pPr>
        <w:pStyle w:val="PreformattedText"/>
        <w:bidi w:val="0"/>
        <w:rPr/>
      </w:pPr>
      <w:r>
        <w:rPr>
          <w:rStyle w:val="SourceText"/>
        </w:rPr>
        <w:t>list nets</w:t>
      </w:r>
    </w:p>
    <w:p>
      <w:pPr>
        <w:pStyle w:val="PreformattedText"/>
        <w:bidi w:val="0"/>
        <w:rPr/>
      </w:pPr>
      <w:r>
        <w:rPr>
          <w:rStyle w:val="SourceText"/>
        </w:rPr>
        <w:t>list nets --like 'w_*' --show-ends --limit 20</w:t>
      </w:r>
    </w:p>
    <w:p>
      <w:pPr>
        <w:pStyle w:val="PreformattedText"/>
        <w:bidi w:val="0"/>
        <w:rPr/>
      </w:pPr>
      <w:r>
        <w:rPr>
          <w:rStyle w:val="SourceText"/>
        </w:rPr>
        <w:t>list nets --dangling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list nets --multi-driver</w:t>
      </w:r>
    </w:p>
    <w:p>
      <w:pPr>
        <w:pStyle w:val="Heading3"/>
        <w:bidi w:val="0"/>
        <w:jc w:val="left"/>
        <w:rPr/>
      </w:pPr>
      <w:r>
        <w:rPr/>
        <w:t xml:space="preserve">6.10 </w:t>
      </w:r>
      <w:r>
        <w:rPr>
          <w:rStyle w:val="SourceText"/>
        </w:rPr>
        <w:t>find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Usage</w:t>
      </w:r>
    </w:p>
    <w:p>
      <w:pPr>
        <w:pStyle w:val="PreformattedText"/>
        <w:bidi w:val="0"/>
        <w:rPr/>
      </w:pPr>
      <w:r>
        <w:rPr>
          <w:rStyle w:val="SourceText"/>
        </w:rPr>
        <w:t>find components PATTERN</w:t>
      </w:r>
    </w:p>
    <w:p>
      <w:pPr>
        <w:pStyle w:val="PreformattedText"/>
        <w:bidi w:val="0"/>
        <w:rPr/>
      </w:pPr>
      <w:r>
        <w:rPr>
          <w:rStyle w:val="SourceText"/>
        </w:rPr>
        <w:t>find instance PATTERN</w:t>
      </w:r>
    </w:p>
    <w:p>
      <w:pPr>
        <w:pStyle w:val="PreformattedText"/>
        <w:bidi w:val="0"/>
        <w:rPr/>
      </w:pPr>
      <w:r>
        <w:rPr>
          <w:rStyle w:val="SourceText"/>
        </w:rPr>
        <w:t>find pin PATTERN</w:t>
      </w:r>
    </w:p>
    <w:p>
      <w:pPr>
        <w:pStyle w:val="PreformattedText"/>
        <w:bidi w:val="0"/>
        <w:rPr/>
      </w:pPr>
      <w:r>
        <w:rPr>
          <w:rStyle w:val="SourceText"/>
        </w:rPr>
        <w:t>find port PATTERN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find net PATTERN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Notes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Globs </w:t>
      </w:r>
      <w:r>
        <w:rPr>
          <w:rStyle w:val="SourceText"/>
        </w:rPr>
        <w:t>* ? [abc]</w:t>
      </w:r>
      <w:r>
        <w:rPr/>
        <w:t>, case-sensitive.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--long</w:t>
      </w:r>
      <w:r>
        <w:rPr/>
        <w:t xml:space="preserve"> prints additional descriptors when available.</w:t>
        <w:br/>
      </w:r>
      <w:r>
        <w:rPr>
          <w:rStyle w:val="StrongEmphasis"/>
        </w:rPr>
        <w:t>Examples</w:t>
      </w:r>
    </w:p>
    <w:p>
      <w:pPr>
        <w:pStyle w:val="PreformattedText"/>
        <w:bidi w:val="0"/>
        <w:rPr/>
      </w:pPr>
      <w:r>
        <w:rPr>
          <w:rStyle w:val="SourceText"/>
        </w:rPr>
        <w:t>find components *flop*</w:t>
      </w:r>
    </w:p>
    <w:p>
      <w:pPr>
        <w:pStyle w:val="PreformattedText"/>
        <w:bidi w:val="0"/>
        <w:rPr/>
      </w:pPr>
      <w:r>
        <w:rPr>
          <w:rStyle w:val="SourceText"/>
        </w:rPr>
        <w:t>find instance u2*</w:t>
      </w:r>
    </w:p>
    <w:p>
      <w:pPr>
        <w:pStyle w:val="PreformattedText"/>
        <w:bidi w:val="0"/>
        <w:rPr/>
      </w:pPr>
      <w:r>
        <w:rPr>
          <w:rStyle w:val="SourceText"/>
        </w:rPr>
        <w:t>find pin u2*.q</w:t>
      </w:r>
    </w:p>
    <w:p>
      <w:pPr>
        <w:pStyle w:val="PreformattedText"/>
        <w:bidi w:val="0"/>
        <w:rPr/>
      </w:pPr>
      <w:r>
        <w:rPr>
          <w:rStyle w:val="SourceText"/>
        </w:rPr>
        <w:t>find port RA*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find net w_* --long</w:t>
      </w:r>
    </w:p>
    <w:p>
      <w:pPr>
        <w:pStyle w:val="Heading3"/>
        <w:bidi w:val="0"/>
        <w:jc w:val="left"/>
        <w:rPr/>
      </w:pPr>
      <w:r>
        <w:rPr/>
        <w:t xml:space="preserve">6.11 </w:t>
      </w:r>
      <w:r>
        <w:rPr>
          <w:rStyle w:val="SourceText"/>
        </w:rPr>
        <w:t>show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Usage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show &lt;TARGET&gt;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Description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PORT:&lt;name&gt;</w:t>
      </w:r>
      <w:r>
        <w:rPr/>
        <w:t xml:space="preserve"> → port metadata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NET:&lt;name&gt;</w:t>
      </w:r>
      <w:r>
        <w:rPr/>
        <w:t xml:space="preserve"> → driver/sinks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&lt;instance&gt;</w:t>
      </w:r>
      <w:r>
        <w:rPr/>
        <w:t xml:space="preserve"> → cell type + pin map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&lt;instance&gt;.&lt;pin&gt;</w:t>
      </w:r>
      <w:r>
        <w:rPr/>
        <w:t xml:space="preserve"> → direction + net</w:t>
        <w:br/>
      </w:r>
      <w:r>
        <w:rPr>
          <w:rStyle w:val="StrongEmphasis"/>
        </w:rPr>
        <w:t>Examples</w:t>
      </w:r>
    </w:p>
    <w:p>
      <w:pPr>
        <w:pStyle w:val="PreformattedText"/>
        <w:bidi w:val="0"/>
        <w:rPr/>
      </w:pPr>
      <w:r>
        <w:rPr>
          <w:rStyle w:val="SourceText"/>
        </w:rPr>
        <w:t>show PORT:RA7</w:t>
      </w:r>
    </w:p>
    <w:p>
      <w:pPr>
        <w:pStyle w:val="PreformattedText"/>
        <w:bidi w:val="0"/>
        <w:rPr/>
      </w:pPr>
      <w:r>
        <w:rPr>
          <w:rStyle w:val="SourceText"/>
        </w:rPr>
        <w:t>show NET:RA7</w:t>
      </w:r>
    </w:p>
    <w:p>
      <w:pPr>
        <w:pStyle w:val="PreformattedText"/>
        <w:bidi w:val="0"/>
        <w:rPr/>
      </w:pPr>
      <w:r>
        <w:rPr>
          <w:rStyle w:val="SourceText"/>
        </w:rPr>
        <w:t>show u54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show u54.q</w:t>
      </w:r>
    </w:p>
    <w:p>
      <w:pPr>
        <w:pStyle w:val="Heading3"/>
        <w:bidi w:val="0"/>
        <w:jc w:val="left"/>
        <w:rPr/>
      </w:pPr>
      <w:r>
        <w:rPr/>
        <w:t xml:space="preserve">6.12 </w:t>
      </w:r>
      <w:r>
        <w:rPr>
          <w:rStyle w:val="SourceText"/>
        </w:rPr>
        <w:t>fanin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Usage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fanin &lt;target&gt; [--tree] [--endpoints] [--cross-ff] [--stage-limit N] [--depth N] [--branch N]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Modes &amp; Options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Default (no flags): JSON cone summary (nets, instances, edges) up to </w:t>
      </w:r>
      <w:r>
        <w:rPr>
          <w:rStyle w:val="SourceText"/>
        </w:rPr>
        <w:t>--depth</w:t>
      </w:r>
      <w:r>
        <w:rPr/>
        <w:t xml:space="preserve"> (default 200).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--tree</w:t>
      </w:r>
      <w:r>
        <w:rPr/>
        <w:t>: indented tree output.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--endpoints</w:t>
      </w:r>
      <w:r>
        <w:rPr/>
        <w:t>: only terminal sources (TOP_IN / CONST).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--cross-ff</w:t>
      </w:r>
      <w:r>
        <w:rPr/>
        <w:t>: allow crossing sequential elements.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--stage-limit N</w:t>
      </w:r>
      <w:r>
        <w:rPr/>
        <w:t>: cap number of FF stages when crossing.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--depth N</w:t>
      </w:r>
      <w:r>
        <w:rPr/>
        <w:t>: limit traversal depth (default 200).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--branch N</w:t>
      </w:r>
      <w:r>
        <w:rPr/>
        <w:t>: cap children per node in tree mode.</w:t>
        <w:br/>
      </w:r>
      <w:r>
        <w:rPr>
          <w:rStyle w:val="StrongEmphasis"/>
        </w:rPr>
        <w:t>Examples</w:t>
      </w:r>
    </w:p>
    <w:p>
      <w:pPr>
        <w:pStyle w:val="PreformattedText"/>
        <w:bidi w:val="0"/>
        <w:rPr/>
      </w:pPr>
      <w:r>
        <w:rPr>
          <w:rStyle w:val="SourceText"/>
        </w:rPr>
        <w:t>fanin RA7 --tree</w:t>
      </w:r>
    </w:p>
    <w:p>
      <w:pPr>
        <w:pStyle w:val="PreformattedText"/>
        <w:bidi w:val="0"/>
        <w:rPr/>
      </w:pPr>
      <w:r>
        <w:rPr>
          <w:rStyle w:val="SourceText"/>
        </w:rPr>
        <w:t>fanin RA7 --tree --cross-ff</w:t>
      </w:r>
    </w:p>
    <w:p>
      <w:pPr>
        <w:pStyle w:val="PreformattedText"/>
        <w:bidi w:val="0"/>
        <w:rPr/>
      </w:pPr>
      <w:r>
        <w:rPr>
          <w:rStyle w:val="SourceText"/>
        </w:rPr>
        <w:t>fanin u54.q --endpoints</w:t>
      </w:r>
    </w:p>
    <w:p>
      <w:pPr>
        <w:pStyle w:val="PreformattedText"/>
        <w:bidi w:val="0"/>
        <w:rPr/>
      </w:pPr>
      <w:r>
        <w:rPr>
          <w:rStyle w:val="SourceText"/>
        </w:rPr>
        <w:t>fanin NET:w_u23z --depth 500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fanin RA7 --tree --cross-ff | grep -E '\.q(bar)?$' | awk -F'.' '{print $1}' | sort -u</w:t>
      </w:r>
    </w:p>
    <w:p>
      <w:pPr>
        <w:pStyle w:val="Heading3"/>
        <w:bidi w:val="0"/>
        <w:jc w:val="left"/>
        <w:rPr/>
      </w:pPr>
      <w:r>
        <w:rPr/>
        <w:t xml:space="preserve">6.13 </w:t>
      </w:r>
      <w:r>
        <w:rPr>
          <w:rStyle w:val="SourceText"/>
        </w:rPr>
        <w:t>fanout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Usage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fanout &lt;target&gt; [--endpoints] [--depth N]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Description</w:t>
      </w:r>
      <w:r>
        <w:rPr/>
        <w:t>: Combinational fan-out (does not cross FFs).</w:t>
        <w:br/>
      </w:r>
      <w:r>
        <w:rPr>
          <w:rStyle w:val="StrongEmphasis"/>
        </w:rPr>
        <w:t>Examples</w:t>
      </w:r>
    </w:p>
    <w:p>
      <w:pPr>
        <w:pStyle w:val="PreformattedText"/>
        <w:bidi w:val="0"/>
        <w:rPr/>
      </w:pPr>
      <w:r>
        <w:rPr>
          <w:rStyle w:val="SourceText"/>
        </w:rPr>
        <w:t>fanout u23.z</w:t>
      </w:r>
    </w:p>
    <w:p>
      <w:pPr>
        <w:pStyle w:val="PreformattedText"/>
        <w:bidi w:val="0"/>
        <w:rPr/>
      </w:pPr>
      <w:r>
        <w:rPr>
          <w:rStyle w:val="SourceText"/>
        </w:rPr>
        <w:t>fanout RA7 --endpoints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fanout NET:w_foo --depth 100</w:t>
      </w:r>
    </w:p>
    <w:p>
      <w:pPr>
        <w:pStyle w:val="Heading3"/>
        <w:bidi w:val="0"/>
        <w:jc w:val="left"/>
        <w:rPr/>
      </w:pPr>
      <w:r>
        <w:rPr/>
        <w:t xml:space="preserve">6.14 </w:t>
      </w:r>
      <w:r>
        <w:rPr>
          <w:rStyle w:val="SourceText"/>
        </w:rPr>
        <w:t>paths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Usage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paths --from SRC[,SRC,...] --to DST[,DST,...] [--depth N] [--max-paths N]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Description</w:t>
      </w:r>
      <w:r>
        <w:rPr/>
        <w:t xml:space="preserve">: Enumerate </w:t>
      </w:r>
      <w:r>
        <w:rPr>
          <w:rStyle w:val="StrongEmphasis"/>
        </w:rPr>
        <w:t>combinational</w:t>
      </w:r>
      <w:r>
        <w:rPr/>
        <w:t xml:space="preserve"> paths (no FF crossing).</w:t>
        <w:br/>
      </w:r>
      <w:r>
        <w:rPr>
          <w:rStyle w:val="StrongEmphasis"/>
        </w:rPr>
        <w:t>Examples</w:t>
      </w:r>
    </w:p>
    <w:p>
      <w:pPr>
        <w:pStyle w:val="PreformattedText"/>
        <w:bidi w:val="0"/>
        <w:rPr/>
      </w:pPr>
      <w:r>
        <w:rPr>
          <w:rStyle w:val="SourceText"/>
        </w:rPr>
        <w:t>paths --from BA6,BA7 --to RA7 --depth 500 --max-paths 50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paths --from u54.q --to RA7</w:t>
      </w:r>
    </w:p>
    <w:p>
      <w:pPr>
        <w:pStyle w:val="Heading3"/>
        <w:bidi w:val="0"/>
        <w:jc w:val="left"/>
        <w:rPr/>
      </w:pPr>
      <w:r>
        <w:rPr/>
        <w:t xml:space="preserve">6.15 </w:t>
      </w:r>
      <w:r>
        <w:rPr>
          <w:rStyle w:val="SourceText"/>
        </w:rPr>
        <w:t>ls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List files in the current working directory.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ls</w:t>
      </w:r>
    </w:p>
    <w:p>
      <w:pPr>
        <w:pStyle w:val="Heading3"/>
        <w:bidi w:val="0"/>
        <w:jc w:val="left"/>
        <w:rPr/>
      </w:pPr>
      <w:r>
        <w:rPr/>
        <w:t xml:space="preserve">6.16 </w:t>
      </w:r>
      <w:r>
        <w:rPr>
          <w:rStyle w:val="SourceText"/>
        </w:rPr>
        <w:t>cat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Print a file’s contents.</w:t>
      </w:r>
    </w:p>
    <w:p>
      <w:pPr>
        <w:pStyle w:val="PreformattedText"/>
        <w:bidi w:val="0"/>
        <w:rPr/>
      </w:pPr>
      <w:r>
        <w:rPr>
          <w:rStyle w:val="SourceText"/>
        </w:rPr>
        <w:t>cat verilog_manifest.txt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cat out/RA7.txt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Parser Semantics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All textual </w:t>
      </w:r>
      <w:r>
        <w:rPr>
          <w:rStyle w:val="SourceText"/>
        </w:rPr>
        <w:t>assign</w:t>
      </w:r>
      <w:r>
        <w:rPr/>
        <w:t xml:space="preserve"> statements (including inside the top module) are compiled into instances: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Non-inverting → </w:t>
      </w:r>
      <w:r>
        <w:rPr>
          <w:rStyle w:val="SourceText"/>
        </w:rPr>
        <w:t>iobuf</w:t>
      </w:r>
      <w:r>
        <w:rPr/>
        <w:t xml:space="preserve"> (1-in/1-out)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Inverting → </w:t>
      </w:r>
      <w:r>
        <w:rPr>
          <w:rStyle w:val="SourceText"/>
        </w:rPr>
        <w:t>iobuf_n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Instances auto-named </w:t>
      </w:r>
      <w:r>
        <w:rPr>
          <w:rStyle w:val="SourceText"/>
        </w:rPr>
        <w:t>io1</w:t>
      </w:r>
      <w:r>
        <w:rPr/>
        <w:t xml:space="preserve">, </w:t>
      </w:r>
      <w:r>
        <w:rPr>
          <w:rStyle w:val="SourceText"/>
        </w:rPr>
        <w:t>io2</w:t>
      </w:r>
      <w:r>
        <w:rPr/>
        <w:t>, …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</w:t>
      </w:r>
      <w:r>
        <w:rPr>
          <w:rStyle w:val="SourceText"/>
        </w:rPr>
        <w:t>assign_*</w:t>
      </w:r>
      <w:r>
        <w:rPr/>
        <w:t xml:space="preserve"> wrappers; </w:t>
      </w:r>
      <w:r>
        <w:rPr>
          <w:rStyle w:val="SourceText"/>
        </w:rPr>
        <w:t>io* : iobuf/iobuf_n</w:t>
      </w:r>
      <w:r>
        <w:rPr/>
        <w:t xml:space="preserve"> appear in listings.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PIN_IN_*</w:t>
      </w:r>
      <w:r>
        <w:rPr/>
        <w:t xml:space="preserve"> are aliases only; not promoted to ports.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Tips &amp; Recipes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Large cones: prefer </w:t>
      </w:r>
      <w:r>
        <w:rPr>
          <w:rStyle w:val="SourceText"/>
        </w:rPr>
        <w:t>--endpoints</w:t>
      </w:r>
      <w:r>
        <w:rPr/>
        <w:t xml:space="preserve"> or summarize via shell.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>Which flops feed PORT X?”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/>
        <w:rPr/>
      </w:pPr>
      <w:r>
        <w:rPr>
          <w:rStyle w:val="SourceText"/>
        </w:rPr>
        <w:t>fanin PORT:X --tree --cross-ff | grep -E '\.q(bar)?$' | awk -F'.' '{print $1}' | sort -u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Save a cone for diffing: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/>
        <w:rPr/>
      </w:pPr>
      <w:r>
        <w:rPr>
          <w:rStyle w:val="SourceText"/>
        </w:rPr>
        <w:t>fanin RA7 --tree --cross-ff &gt; out/RA7_fanin.txt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Troubleshooting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Globs/patterns are </w:t>
      </w:r>
      <w:r>
        <w:rPr>
          <w:rStyle w:val="StrongEmphasis"/>
        </w:rPr>
        <w:t>case-sensitive</w:t>
      </w:r>
      <w:r>
        <w:rPr/>
        <w:t>.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>Unknown instance/pin”: check case and that the graph is loaded (</w:t>
      </w:r>
      <w:r>
        <w:rPr>
          <w:rStyle w:val="SourceText"/>
        </w:rPr>
        <w:t>read verilog ...</w:t>
      </w:r>
      <w:r>
        <w:rPr/>
        <w:t>).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>No drivers” in fan-in: net may be tied/alias or outside current depth/flags.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cmd_paths</w:t>
      </w:r>
      <w:r>
        <w:rPr/>
        <w:t xml:space="preserve"> warnings: check file syntax for stray line-continuations.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Version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This reference matches </w:t>
      </w:r>
      <w:r>
        <w:rPr>
          <w:rStyle w:val="StrongEmphasis"/>
        </w:rPr>
        <w:t>VNLT v0.6.6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10</Pages>
  <Words>1374</Words>
  <Characters>6723</Characters>
  <CharactersWithSpaces>7657</CharactersWithSpaces>
  <Paragraphs>246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2025-10-01T00:52:19Z</dcterms:created>
  <dc:creator/>
  <dc:description/>
  <dc:language>en-US</dc:language>
  <cp:lastModifiedBy/>
  <dcterms:modified xsi:type="dcterms:W3CDTF">2025-10-01T00:54:43Z</dcterms:modified>
  <cp:revision>1</cp:revision>
  <dc:subject/>
  <dc:title/>
</cp:coreProperties>
</file>