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AEB71" w14:textId="5EC84856" w:rsidR="00933ABB" w:rsidRDefault="00EE344B" w:rsidP="00EE344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Resumo – Modelo de Rede Docker</w:t>
      </w:r>
    </w:p>
    <w:p w14:paraId="4966BFB1" w14:textId="652A7952" w:rsidR="00EE344B" w:rsidRDefault="00EE344B" w:rsidP="00EE34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trabalho consiste em ler todos os conceitos e fazer um resumo dos itens 5 a 8 do link: </w:t>
      </w:r>
      <w:hyperlink r:id="rId7" w:history="1">
        <w:r w:rsidRPr="009B0FD5">
          <w:rPr>
            <w:rStyle w:val="Hyperlink"/>
            <w:rFonts w:ascii="Arial" w:hAnsi="Arial" w:cs="Arial"/>
            <w:sz w:val="24"/>
            <w:szCs w:val="24"/>
          </w:rPr>
          <w:t>https://github.com/docker/labs/tree/master/networking/concepts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40AD9892" w14:textId="16DB3DB8" w:rsidR="00EE344B" w:rsidRPr="00507503" w:rsidRDefault="00EE344B" w:rsidP="00EE344B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507503">
        <w:rPr>
          <w:rFonts w:ascii="Arial" w:hAnsi="Arial" w:cs="Arial"/>
          <w:b/>
          <w:bCs/>
          <w:sz w:val="24"/>
          <w:szCs w:val="24"/>
        </w:rPr>
        <w:t>Item 5: Bridge Networks</w:t>
      </w:r>
      <w:r w:rsidR="007D400A" w:rsidRPr="00507503">
        <w:rPr>
          <w:rFonts w:ascii="Arial" w:hAnsi="Arial" w:cs="Arial"/>
          <w:b/>
          <w:bCs/>
          <w:sz w:val="24"/>
          <w:szCs w:val="24"/>
        </w:rPr>
        <w:t>.</w:t>
      </w:r>
    </w:p>
    <w:p w14:paraId="5859E94F" w14:textId="60FFBCC4" w:rsidR="007D400A" w:rsidRDefault="00EE344B" w:rsidP="00EE344B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item </w:t>
      </w:r>
      <w:r w:rsidR="007D400A">
        <w:rPr>
          <w:rFonts w:ascii="Arial" w:hAnsi="Arial" w:cs="Arial"/>
          <w:sz w:val="24"/>
          <w:szCs w:val="24"/>
        </w:rPr>
        <w:t>explica como funciona a rede bridge padrão do Docker e as que são implementadas pelos usuários.</w:t>
      </w:r>
    </w:p>
    <w:p w14:paraId="53174BF3" w14:textId="2A5CA26A" w:rsidR="00F80103" w:rsidRDefault="007D400A" w:rsidP="00EE344B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rede bridge padrão roda em qualquer host Docker, através de um driver de rede Linux. Esta rede padrão é responsável receber conexões dos containers caso nenhuma outra rede seja especificada. Dentro desta rede</w:t>
      </w:r>
      <w:r w:rsidR="00F80103">
        <w:rPr>
          <w:rFonts w:ascii="Arial" w:hAnsi="Arial" w:cs="Arial"/>
          <w:sz w:val="24"/>
          <w:szCs w:val="24"/>
        </w:rPr>
        <w:t xml:space="preserve"> são criados </w:t>
      </w:r>
      <w:r>
        <w:rPr>
          <w:rFonts w:ascii="Arial" w:hAnsi="Arial" w:cs="Arial"/>
          <w:sz w:val="24"/>
          <w:szCs w:val="24"/>
        </w:rPr>
        <w:t>atributos de rede</w:t>
      </w:r>
      <w:r w:rsidR="00F80103">
        <w:rPr>
          <w:rFonts w:ascii="Arial" w:hAnsi="Arial" w:cs="Arial"/>
          <w:sz w:val="24"/>
          <w:szCs w:val="24"/>
        </w:rPr>
        <w:t xml:space="preserve"> de forma automática,</w:t>
      </w:r>
      <w:r>
        <w:rPr>
          <w:rFonts w:ascii="Arial" w:hAnsi="Arial" w:cs="Arial"/>
          <w:sz w:val="24"/>
          <w:szCs w:val="24"/>
        </w:rPr>
        <w:t xml:space="preserve"> como endereço MAC</w:t>
      </w:r>
      <w:r w:rsidR="00F80103">
        <w:rPr>
          <w:rFonts w:ascii="Arial" w:hAnsi="Arial" w:cs="Arial"/>
          <w:sz w:val="24"/>
          <w:szCs w:val="24"/>
        </w:rPr>
        <w:t>, iptables</w:t>
      </w:r>
      <w:r>
        <w:rPr>
          <w:rFonts w:ascii="Arial" w:hAnsi="Arial" w:cs="Arial"/>
          <w:sz w:val="24"/>
          <w:szCs w:val="24"/>
        </w:rPr>
        <w:t>,</w:t>
      </w:r>
      <w:r w:rsidR="00F80103">
        <w:rPr>
          <w:rFonts w:ascii="Arial" w:hAnsi="Arial" w:cs="Arial"/>
          <w:sz w:val="24"/>
          <w:szCs w:val="24"/>
        </w:rPr>
        <w:t xml:space="preserve"> DNS</w:t>
      </w:r>
      <w:r>
        <w:rPr>
          <w:rFonts w:ascii="Arial" w:hAnsi="Arial" w:cs="Arial"/>
          <w:sz w:val="24"/>
          <w:szCs w:val="24"/>
        </w:rPr>
        <w:t xml:space="preserve"> e o nome da rede bridge. </w:t>
      </w:r>
    </w:p>
    <w:p w14:paraId="7D3B64D0" w14:textId="0EC035B6" w:rsidR="007D400A" w:rsidRDefault="007D400A" w:rsidP="00EE344B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resumo, esta rede </w:t>
      </w:r>
      <w:r w:rsidR="00F80103">
        <w:rPr>
          <w:rFonts w:ascii="Arial" w:hAnsi="Arial" w:cs="Arial"/>
          <w:sz w:val="24"/>
          <w:szCs w:val="24"/>
        </w:rPr>
        <w:t xml:space="preserve">padrão </w:t>
      </w:r>
      <w:r>
        <w:rPr>
          <w:rFonts w:ascii="Arial" w:hAnsi="Arial" w:cs="Arial"/>
          <w:sz w:val="24"/>
          <w:szCs w:val="24"/>
        </w:rPr>
        <w:t>habilita a comunicação entre os containers conectados nesta rede, impedindo também que containers externos</w:t>
      </w:r>
      <w:r w:rsidR="00F80103">
        <w:rPr>
          <w:rFonts w:ascii="Arial" w:hAnsi="Arial" w:cs="Arial"/>
          <w:sz w:val="24"/>
          <w:szCs w:val="24"/>
        </w:rPr>
        <w:t>, conectados em outra rede bridge,</w:t>
      </w:r>
      <w:r>
        <w:rPr>
          <w:rFonts w:ascii="Arial" w:hAnsi="Arial" w:cs="Arial"/>
          <w:sz w:val="24"/>
          <w:szCs w:val="24"/>
        </w:rPr>
        <w:t xml:space="preserve"> não se comuniquem com </w:t>
      </w:r>
      <w:r w:rsidR="00F80103">
        <w:rPr>
          <w:rFonts w:ascii="Arial" w:hAnsi="Arial" w:cs="Arial"/>
          <w:sz w:val="24"/>
          <w:szCs w:val="24"/>
        </w:rPr>
        <w:t>a rede em comum inicial.</w:t>
      </w:r>
    </w:p>
    <w:p w14:paraId="70085B1C" w14:textId="0A4C1B00" w:rsidR="00F80103" w:rsidRDefault="00F80103" w:rsidP="00EE344B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as redes bridge definidas manualmente pelos usuários seguem o mesmo propósito de comunicação entre os containers, porém oferecem mais opções de customização, como a seleção de um driver diferente</w:t>
      </w:r>
      <w:r w:rsidR="00F86182">
        <w:rPr>
          <w:rFonts w:ascii="Arial" w:hAnsi="Arial" w:cs="Arial"/>
          <w:sz w:val="24"/>
          <w:szCs w:val="24"/>
        </w:rPr>
        <w:t xml:space="preserve">, definição de IP e subrede de forma manual, gerando um melhor </w:t>
      </w:r>
      <w:r>
        <w:rPr>
          <w:rFonts w:ascii="Arial" w:hAnsi="Arial" w:cs="Arial"/>
          <w:sz w:val="24"/>
          <w:szCs w:val="24"/>
        </w:rPr>
        <w:t>isolamento dos containers</w:t>
      </w:r>
      <w:r w:rsidR="00F86182">
        <w:rPr>
          <w:rFonts w:ascii="Arial" w:hAnsi="Arial" w:cs="Arial"/>
          <w:sz w:val="24"/>
          <w:szCs w:val="24"/>
        </w:rPr>
        <w:t>.</w:t>
      </w:r>
    </w:p>
    <w:p w14:paraId="34969B15" w14:textId="04B43476" w:rsidR="007D400A" w:rsidRDefault="00F86182" w:rsidP="00EE344B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conectividade externa e interna nas duas redes possui um Firewall, fundamental para a segurança. Toda a comunicação de saída é permitida por padrão, mas toda a comunicação de entrada é bloqueada, com exceção de ser a mesma porta de saída, ou seja, a comunicação que saiu por uma porta, só é aceita pela mesma porta para a entrada.</w:t>
      </w:r>
    </w:p>
    <w:p w14:paraId="54082BC9" w14:textId="73DB7277" w:rsidR="00EE344B" w:rsidRPr="00507503" w:rsidRDefault="00EE344B" w:rsidP="00EE344B">
      <w:pPr>
        <w:spacing w:after="0"/>
        <w:ind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Pr="00507503">
        <w:rPr>
          <w:rFonts w:ascii="Arial" w:hAnsi="Arial" w:cs="Arial"/>
          <w:b/>
          <w:bCs/>
          <w:sz w:val="24"/>
          <w:szCs w:val="24"/>
        </w:rPr>
        <w:t xml:space="preserve">Item 6: </w:t>
      </w:r>
      <w:r w:rsidRPr="00507503">
        <w:rPr>
          <w:rFonts w:ascii="Arial" w:hAnsi="Arial" w:cs="Arial"/>
          <w:b/>
          <w:bCs/>
          <w:sz w:val="24"/>
          <w:szCs w:val="24"/>
        </w:rPr>
        <w:t>Overlay Networks</w:t>
      </w:r>
      <w:r w:rsidR="007D400A" w:rsidRPr="00507503">
        <w:rPr>
          <w:rFonts w:ascii="Arial" w:hAnsi="Arial" w:cs="Arial"/>
          <w:b/>
          <w:bCs/>
          <w:sz w:val="24"/>
          <w:szCs w:val="24"/>
        </w:rPr>
        <w:t>.</w:t>
      </w:r>
    </w:p>
    <w:p w14:paraId="457FF941" w14:textId="6ECB9098" w:rsidR="0043601D" w:rsidRDefault="0043601D" w:rsidP="00EE344B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driver de rede de sobreposição ou Overlay, cria uma rede distribuída entre vários hosts do Docker.Esta rede sobrepõe (overlay) as redes internas do host, permitindo que os contêineres conectados </w:t>
      </w:r>
      <w:proofErr w:type="gramStart"/>
      <w:r>
        <w:rPr>
          <w:rFonts w:ascii="Arial" w:hAnsi="Arial" w:cs="Arial"/>
          <w:sz w:val="24"/>
          <w:szCs w:val="24"/>
        </w:rPr>
        <w:t>à</w:t>
      </w:r>
      <w:proofErr w:type="gramEnd"/>
      <w:r>
        <w:rPr>
          <w:rFonts w:ascii="Arial" w:hAnsi="Arial" w:cs="Arial"/>
          <w:sz w:val="24"/>
          <w:szCs w:val="24"/>
        </w:rPr>
        <w:t xml:space="preserve"> ela se comuniquem com segurança.</w:t>
      </w:r>
    </w:p>
    <w:p w14:paraId="38E3F668" w14:textId="143F2CCC" w:rsidR="0043601D" w:rsidRDefault="0043601D" w:rsidP="00EE344B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 como a rede bridge, a rede overlay também pode ser criada de forma manual pelos usuários. Os serviços ou contêineres podem ser conectados a </w:t>
      </w:r>
      <w:proofErr w:type="gramStart"/>
      <w:r>
        <w:rPr>
          <w:rFonts w:ascii="Arial" w:hAnsi="Arial" w:cs="Arial"/>
          <w:sz w:val="24"/>
          <w:szCs w:val="24"/>
        </w:rPr>
        <w:t>varias</w:t>
      </w:r>
      <w:proofErr w:type="gramEnd"/>
      <w:r>
        <w:rPr>
          <w:rFonts w:ascii="Arial" w:hAnsi="Arial" w:cs="Arial"/>
          <w:sz w:val="24"/>
          <w:szCs w:val="24"/>
        </w:rPr>
        <w:t xml:space="preserve"> redes ao mesmo tempo, porém só se comunicam entre si nas redes conectadas.</w:t>
      </w:r>
    </w:p>
    <w:p w14:paraId="4329296C" w14:textId="7DBEDC7F" w:rsidR="0043601D" w:rsidRDefault="0043601D" w:rsidP="00EE344B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Estas redes de sobreposição simplificam as dificuldades encontradas em redes onde existem vários hosts. </w:t>
      </w:r>
      <w:r w:rsidR="003E65AC">
        <w:rPr>
          <w:rFonts w:ascii="Arial" w:hAnsi="Arial" w:cs="Arial"/>
          <w:sz w:val="24"/>
          <w:szCs w:val="24"/>
        </w:rPr>
        <w:t>Utilizam um protocolo de tunelamento da camada 2 sobrepondo a camada 3, a VXLAN. Estas redes costumam ser usadas em uma conexão entre serviços Swarm.</w:t>
      </w:r>
    </w:p>
    <w:p w14:paraId="01CC75E9" w14:textId="77777777" w:rsidR="00F86182" w:rsidRDefault="00F86182" w:rsidP="00EE344B">
      <w:pPr>
        <w:spacing w:after="0"/>
        <w:ind w:firstLine="720"/>
        <w:rPr>
          <w:rFonts w:ascii="Arial" w:hAnsi="Arial" w:cs="Arial"/>
          <w:sz w:val="24"/>
          <w:szCs w:val="24"/>
        </w:rPr>
      </w:pPr>
    </w:p>
    <w:p w14:paraId="449D0A66" w14:textId="44C32907" w:rsidR="00EE344B" w:rsidRPr="00507503" w:rsidRDefault="00EE344B" w:rsidP="00EE344B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507503">
        <w:rPr>
          <w:rFonts w:ascii="Arial" w:hAnsi="Arial" w:cs="Arial"/>
          <w:b/>
          <w:bCs/>
          <w:sz w:val="24"/>
          <w:szCs w:val="24"/>
        </w:rPr>
        <w:t xml:space="preserve">Item 7: </w:t>
      </w:r>
      <w:r w:rsidRPr="00507503">
        <w:rPr>
          <w:rFonts w:ascii="Arial" w:hAnsi="Arial" w:cs="Arial"/>
          <w:b/>
          <w:bCs/>
          <w:sz w:val="24"/>
          <w:szCs w:val="24"/>
        </w:rPr>
        <w:t>MACVLAN</w:t>
      </w:r>
      <w:r w:rsidR="007D400A" w:rsidRPr="00507503">
        <w:rPr>
          <w:rFonts w:ascii="Arial" w:hAnsi="Arial" w:cs="Arial"/>
          <w:b/>
          <w:bCs/>
          <w:sz w:val="24"/>
          <w:szCs w:val="24"/>
        </w:rPr>
        <w:t>.</w:t>
      </w:r>
    </w:p>
    <w:p w14:paraId="5D09969E" w14:textId="77777777" w:rsidR="00E148FA" w:rsidRDefault="00E148FA" w:rsidP="00EE344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Em poucas palavras, MACVLAN serve para atribuir um endereço MAC para cada contêiner, ao invés de realizar o NAT, parecendo ser um dispositivo físico na rede, como uma </w:t>
      </w:r>
      <w:proofErr w:type="gramStart"/>
      <w:r>
        <w:rPr>
          <w:rFonts w:ascii="Arial" w:hAnsi="Arial" w:cs="Arial"/>
          <w:sz w:val="24"/>
          <w:szCs w:val="24"/>
        </w:rPr>
        <w:t>maquina</w:t>
      </w:r>
      <w:proofErr w:type="gramEnd"/>
      <w:r>
        <w:rPr>
          <w:rFonts w:ascii="Arial" w:hAnsi="Arial" w:cs="Arial"/>
          <w:sz w:val="24"/>
          <w:szCs w:val="24"/>
        </w:rPr>
        <w:t xml:space="preserve"> virtual. Isso se traduz em acesso direto aos </w:t>
      </w:r>
      <w:r>
        <w:rPr>
          <w:rFonts w:ascii="Arial" w:hAnsi="Arial" w:cs="Arial"/>
          <w:sz w:val="24"/>
          <w:szCs w:val="24"/>
        </w:rPr>
        <w:lastRenderedPageBreak/>
        <w:t xml:space="preserve">contêineres via rede física, permitindo que os contêineres recebam endereços IP da rede física. </w:t>
      </w:r>
    </w:p>
    <w:p w14:paraId="03CC93AB" w14:textId="52CF3903" w:rsidR="003E65AC" w:rsidRPr="00EE344B" w:rsidRDefault="00E148FA" w:rsidP="00EE344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É utilizado geralmente em aplicações antigas ou aplicações que monitoram o </w:t>
      </w:r>
      <w:proofErr w:type="gramStart"/>
      <w:r>
        <w:rPr>
          <w:rFonts w:ascii="Arial" w:hAnsi="Arial" w:cs="Arial"/>
          <w:sz w:val="24"/>
          <w:szCs w:val="24"/>
        </w:rPr>
        <w:t>trafego</w:t>
      </w:r>
      <w:proofErr w:type="gramEnd"/>
      <w:r>
        <w:rPr>
          <w:rFonts w:ascii="Arial" w:hAnsi="Arial" w:cs="Arial"/>
          <w:sz w:val="24"/>
          <w:szCs w:val="24"/>
        </w:rPr>
        <w:t xml:space="preserve"> de rede, onde não aceitam a virtualização de rede ou é esperado uma conexão de rede física, então o MACVLAN entra para atender estas situações.</w:t>
      </w:r>
      <w:r>
        <w:rPr>
          <w:rFonts w:ascii="Arial" w:hAnsi="Arial" w:cs="Arial"/>
          <w:sz w:val="24"/>
          <w:szCs w:val="24"/>
        </w:rPr>
        <w:br/>
      </w:r>
    </w:p>
    <w:p w14:paraId="3827AD51" w14:textId="0E09DDAB" w:rsidR="00EE344B" w:rsidRPr="00507503" w:rsidRDefault="00EE344B" w:rsidP="00EE344B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507503">
        <w:rPr>
          <w:rFonts w:ascii="Arial" w:hAnsi="Arial" w:cs="Arial"/>
          <w:b/>
          <w:bCs/>
          <w:sz w:val="24"/>
          <w:szCs w:val="24"/>
        </w:rPr>
        <w:t xml:space="preserve">Item 8: </w:t>
      </w:r>
      <w:r w:rsidRPr="00507503">
        <w:rPr>
          <w:rFonts w:ascii="Arial" w:hAnsi="Arial" w:cs="Arial"/>
          <w:b/>
          <w:bCs/>
          <w:sz w:val="24"/>
          <w:szCs w:val="24"/>
        </w:rPr>
        <w:t>Host (Native) Network Driver</w:t>
      </w:r>
      <w:r w:rsidR="007D400A" w:rsidRPr="00507503">
        <w:rPr>
          <w:rFonts w:ascii="Arial" w:hAnsi="Arial" w:cs="Arial"/>
          <w:b/>
          <w:bCs/>
          <w:sz w:val="24"/>
          <w:szCs w:val="24"/>
        </w:rPr>
        <w:t>.</w:t>
      </w:r>
    </w:p>
    <w:p w14:paraId="723B0BF0" w14:textId="082DCAE2" w:rsidR="00E148FA" w:rsidRPr="00EE344B" w:rsidRDefault="00E148FA" w:rsidP="00EE344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driver nativo de Host conecta diretamente o contêiner à rede do host onde o daemon(emulador) do Docker está rodando</w:t>
      </w:r>
      <w:r w:rsidR="00507503">
        <w:rPr>
          <w:rFonts w:ascii="Arial" w:hAnsi="Arial" w:cs="Arial"/>
          <w:sz w:val="24"/>
          <w:szCs w:val="24"/>
        </w:rPr>
        <w:t>, fornecendo performance de rede igual ao do host, para o container. Elimina a necessidade de roteamento, porém caso a porta já esteja sendo utilizada no host, o contêiner não será iniciad.</w:t>
      </w:r>
      <w:r w:rsidR="00507503">
        <w:rPr>
          <w:rFonts w:ascii="Arial" w:hAnsi="Arial" w:cs="Arial"/>
          <w:sz w:val="24"/>
          <w:szCs w:val="24"/>
        </w:rPr>
        <w:br/>
      </w:r>
      <w:r w:rsidR="00507503">
        <w:rPr>
          <w:rFonts w:ascii="Arial" w:hAnsi="Arial" w:cs="Arial"/>
          <w:sz w:val="24"/>
          <w:szCs w:val="24"/>
        </w:rPr>
        <w:tab/>
        <w:t>Isso significa que qualquer container usando o driver de rede do host, poderá se comunicar com qualquer container emulado no host.</w:t>
      </w:r>
      <w:r w:rsidR="00507503">
        <w:rPr>
          <w:rFonts w:ascii="Arial" w:hAnsi="Arial" w:cs="Arial"/>
          <w:sz w:val="24"/>
          <w:szCs w:val="24"/>
        </w:rPr>
        <w:br/>
      </w:r>
      <w:r w:rsidR="00507503">
        <w:rPr>
          <w:rFonts w:ascii="Arial" w:hAnsi="Arial" w:cs="Arial"/>
          <w:sz w:val="24"/>
          <w:szCs w:val="24"/>
        </w:rPr>
        <w:tab/>
        <w:t>Utiliza-se em aplicações de monitoramento, resolução de problemas ou onde se espera um nível elevado de performance.</w:t>
      </w:r>
    </w:p>
    <w:sectPr w:rsidR="00E148FA" w:rsidRPr="00EE344B">
      <w:headerReference w:type="default" r:id="rId8"/>
      <w:pgSz w:w="11906" w:h="16838"/>
      <w:pgMar w:top="1417" w:right="1701" w:bottom="1276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4BFA71" w14:textId="77777777" w:rsidR="003612D1" w:rsidRDefault="003612D1">
      <w:pPr>
        <w:spacing w:after="0" w:line="240" w:lineRule="auto"/>
      </w:pPr>
      <w:r>
        <w:separator/>
      </w:r>
    </w:p>
  </w:endnote>
  <w:endnote w:type="continuationSeparator" w:id="0">
    <w:p w14:paraId="10D931CF" w14:textId="77777777" w:rsidR="003612D1" w:rsidRDefault="00361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1B329229-420C-4A93-84C6-32E688E1CA2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AAD046DE-A0D5-4AC1-AC92-9AA73C1EC501}"/>
    <w:embedBold r:id="rId3" w:fontKey="{5633BD5C-3E00-4BB9-8891-E480F0E07F72}"/>
    <w:embedItalic r:id="rId4" w:fontKey="{0CD9B50B-CA41-4367-9752-8B386EF3A90F}"/>
  </w:font>
  <w:font w:name="Play">
    <w:charset w:val="00"/>
    <w:family w:val="auto"/>
    <w:pitch w:val="default"/>
    <w:embedRegular r:id="rId5" w:fontKey="{C28B5969-28DE-4CCA-A6B2-FCD21CD22B7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3136622C-6A75-4719-9A14-EAD3A2D88D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2BF3ABD-5E24-4456-B032-6C16329B4A3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CC6B6A" w14:textId="77777777" w:rsidR="003612D1" w:rsidRDefault="003612D1">
      <w:pPr>
        <w:spacing w:after="0" w:line="240" w:lineRule="auto"/>
      </w:pPr>
      <w:r>
        <w:separator/>
      </w:r>
    </w:p>
  </w:footnote>
  <w:footnote w:type="continuationSeparator" w:id="0">
    <w:p w14:paraId="7F4B4108" w14:textId="77777777" w:rsidR="003612D1" w:rsidRDefault="003612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6621C" w14:textId="66D5DBB9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>Trabalho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F6D29DF" wp14:editId="59EC1DC9">
          <wp:simplePos x="0" y="0"/>
          <wp:positionH relativeFrom="column">
            <wp:posOffset>4078605</wp:posOffset>
          </wp:positionH>
          <wp:positionV relativeFrom="paragraph">
            <wp:posOffset>-190499</wp:posOffset>
          </wp:positionV>
          <wp:extent cx="1278890" cy="962025"/>
          <wp:effectExtent l="0" t="0" r="0" b="0"/>
          <wp:wrapSquare wrapText="bothSides" distT="0" distB="0" distL="114300" distR="114300"/>
          <wp:docPr id="1" name="image1.png" descr="Logotip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tipo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78890" cy="962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94497">
      <w:rPr>
        <w:rFonts w:ascii="Arial" w:eastAsia="Arial" w:hAnsi="Arial" w:cs="Arial"/>
        <w:color w:val="000000"/>
      </w:rPr>
      <w:t>: Resumo</w:t>
    </w:r>
    <w:r w:rsidR="00EE344B">
      <w:rPr>
        <w:rFonts w:ascii="Arial" w:eastAsia="Arial" w:hAnsi="Arial" w:cs="Arial"/>
        <w:color w:val="000000"/>
      </w:rPr>
      <w:t xml:space="preserve"> – Modelo de Rede Docker</w:t>
    </w:r>
  </w:p>
  <w:p w14:paraId="05BEADF5" w14:textId="3BEFE310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>Alunos: Emerson Adam</w:t>
    </w:r>
  </w:p>
  <w:p w14:paraId="7F24450D" w14:textId="3A958635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Disciplina: </w:t>
    </w:r>
    <w:r w:rsidR="00E94497" w:rsidRPr="00E94497">
      <w:rPr>
        <w:rFonts w:ascii="Arial" w:eastAsia="Arial" w:hAnsi="Arial" w:cs="Arial"/>
        <w:color w:val="000000"/>
      </w:rPr>
      <w:t>Computação em Nuvem e Segurança de Redes</w:t>
    </w:r>
  </w:p>
  <w:p w14:paraId="2D79F4A4" w14:textId="76713261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Professor: </w:t>
    </w:r>
    <w:r w:rsidR="00E94497">
      <w:rPr>
        <w:rFonts w:ascii="Arial" w:eastAsia="Arial" w:hAnsi="Arial" w:cs="Arial"/>
        <w:color w:val="000000"/>
      </w:rPr>
      <w:t>Marcelo de Oliveira Rosa</w:t>
    </w:r>
  </w:p>
  <w:p w14:paraId="3AAB073A" w14:textId="6667E9E0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Data: </w:t>
    </w:r>
    <w:r w:rsidR="00E94497">
      <w:rPr>
        <w:rFonts w:ascii="Arial" w:eastAsia="Arial" w:hAnsi="Arial" w:cs="Arial"/>
        <w:color w:val="000000"/>
      </w:rPr>
      <w:t>24</w:t>
    </w:r>
    <w:r>
      <w:rPr>
        <w:rFonts w:ascii="Arial" w:eastAsia="Arial" w:hAnsi="Arial" w:cs="Arial"/>
        <w:color w:val="000000"/>
      </w:rPr>
      <w:t>/04/2024</w:t>
    </w:r>
  </w:p>
  <w:p w14:paraId="4E411921" w14:textId="77777777" w:rsidR="00D10154" w:rsidRDefault="00D1015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97189"/>
    <w:multiLevelType w:val="multilevel"/>
    <w:tmpl w:val="DAF0CE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DD63DB"/>
    <w:multiLevelType w:val="multilevel"/>
    <w:tmpl w:val="2E5CF11C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38B4055"/>
    <w:multiLevelType w:val="multilevel"/>
    <w:tmpl w:val="A0BCEE10"/>
    <w:lvl w:ilvl="0">
      <w:numFmt w:val="bullet"/>
      <w:lvlText w:val="•"/>
      <w:lvlJc w:val="left"/>
      <w:pPr>
        <w:ind w:left="1778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35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2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3249AE"/>
    <w:multiLevelType w:val="multilevel"/>
    <w:tmpl w:val="D6B216D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B603A3B"/>
    <w:multiLevelType w:val="multilevel"/>
    <w:tmpl w:val="5A0841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1C214A4"/>
    <w:multiLevelType w:val="multilevel"/>
    <w:tmpl w:val="2E28164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4822EFF"/>
    <w:multiLevelType w:val="multilevel"/>
    <w:tmpl w:val="728CDC1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3001CD7"/>
    <w:multiLevelType w:val="multilevel"/>
    <w:tmpl w:val="260CE6C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7BD58CA"/>
    <w:multiLevelType w:val="multilevel"/>
    <w:tmpl w:val="F552DCE6"/>
    <w:lvl w:ilvl="0">
      <w:start w:val="1"/>
      <w:numFmt w:val="decimal"/>
      <w:lvlText w:val="%1."/>
      <w:lvlJc w:val="left"/>
      <w:pPr>
        <w:ind w:left="1428" w:hanging="360"/>
      </w:pPr>
    </w:lvl>
    <w:lvl w:ilvl="1">
      <w:numFmt w:val="bullet"/>
      <w:lvlText w:val="•"/>
      <w:lvlJc w:val="left"/>
      <w:pPr>
        <w:ind w:left="2148" w:hanging="360"/>
      </w:pPr>
      <w:rPr>
        <w:rFonts w:ascii="Arial" w:eastAsia="Arial" w:hAnsi="Arial" w:cs="Arial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A84716E"/>
    <w:multiLevelType w:val="hybridMultilevel"/>
    <w:tmpl w:val="F84C0D6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9402BF9"/>
    <w:multiLevelType w:val="multilevel"/>
    <w:tmpl w:val="46687218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EDC76DD"/>
    <w:multiLevelType w:val="multilevel"/>
    <w:tmpl w:val="B824BE04"/>
    <w:lvl w:ilvl="0">
      <w:numFmt w:val="bullet"/>
      <w:lvlText w:val="•"/>
      <w:lvlJc w:val="left"/>
      <w:pPr>
        <w:ind w:left="191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7211B40"/>
    <w:multiLevelType w:val="multilevel"/>
    <w:tmpl w:val="1742BA3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1023239707">
    <w:abstractNumId w:val="10"/>
  </w:num>
  <w:num w:numId="2" w16cid:durableId="1973512039">
    <w:abstractNumId w:val="11"/>
  </w:num>
  <w:num w:numId="3" w16cid:durableId="2003703694">
    <w:abstractNumId w:val="8"/>
  </w:num>
  <w:num w:numId="4" w16cid:durableId="454521517">
    <w:abstractNumId w:val="5"/>
  </w:num>
  <w:num w:numId="5" w16cid:durableId="1094781888">
    <w:abstractNumId w:val="7"/>
  </w:num>
  <w:num w:numId="6" w16cid:durableId="1009677355">
    <w:abstractNumId w:val="2"/>
  </w:num>
  <w:num w:numId="7" w16cid:durableId="819465478">
    <w:abstractNumId w:val="6"/>
  </w:num>
  <w:num w:numId="8" w16cid:durableId="1359114370">
    <w:abstractNumId w:val="0"/>
  </w:num>
  <w:num w:numId="9" w16cid:durableId="237180182">
    <w:abstractNumId w:val="12"/>
  </w:num>
  <w:num w:numId="10" w16cid:durableId="804812743">
    <w:abstractNumId w:val="4"/>
  </w:num>
  <w:num w:numId="11" w16cid:durableId="823203387">
    <w:abstractNumId w:val="1"/>
  </w:num>
  <w:num w:numId="12" w16cid:durableId="922567367">
    <w:abstractNumId w:val="3"/>
  </w:num>
  <w:num w:numId="13" w16cid:durableId="5775249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54"/>
    <w:rsid w:val="001B7237"/>
    <w:rsid w:val="003612D1"/>
    <w:rsid w:val="00386811"/>
    <w:rsid w:val="003E65AC"/>
    <w:rsid w:val="004246E8"/>
    <w:rsid w:val="0043601D"/>
    <w:rsid w:val="00507503"/>
    <w:rsid w:val="005C1916"/>
    <w:rsid w:val="005E05B0"/>
    <w:rsid w:val="006023AC"/>
    <w:rsid w:val="006323B8"/>
    <w:rsid w:val="006E0258"/>
    <w:rsid w:val="007D400A"/>
    <w:rsid w:val="007D78CE"/>
    <w:rsid w:val="0086033A"/>
    <w:rsid w:val="008F1E9E"/>
    <w:rsid w:val="00933ABB"/>
    <w:rsid w:val="00934FA1"/>
    <w:rsid w:val="009C5E95"/>
    <w:rsid w:val="009F2D11"/>
    <w:rsid w:val="00B41D87"/>
    <w:rsid w:val="00B91FDB"/>
    <w:rsid w:val="00C80636"/>
    <w:rsid w:val="00CE4876"/>
    <w:rsid w:val="00D0015C"/>
    <w:rsid w:val="00D10154"/>
    <w:rsid w:val="00DF0478"/>
    <w:rsid w:val="00E148FA"/>
    <w:rsid w:val="00E94497"/>
    <w:rsid w:val="00EE344B"/>
    <w:rsid w:val="00F80103"/>
    <w:rsid w:val="00F86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4C2A4"/>
  <w15:docId w15:val="{AA7A1D49-EFAB-4A11-B3A4-9198BB9E8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argrafodaLista">
    <w:name w:val="List Paragraph"/>
    <w:basedOn w:val="Normal"/>
    <w:uiPriority w:val="34"/>
    <w:qFormat/>
    <w:rsid w:val="00B91F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B7237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B7237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E944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4497"/>
  </w:style>
  <w:style w:type="paragraph" w:styleId="Rodap">
    <w:name w:val="footer"/>
    <w:basedOn w:val="Normal"/>
    <w:link w:val="RodapChar"/>
    <w:uiPriority w:val="99"/>
    <w:unhideWhenUsed/>
    <w:rsid w:val="00E944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44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0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docker/labs/tree/master/networking/concep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</Pages>
  <Words>539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Emerson Adam</dc:creator>
  <cp:lastModifiedBy>Emerson Adam | Escotta</cp:lastModifiedBy>
  <cp:revision>7</cp:revision>
  <dcterms:created xsi:type="dcterms:W3CDTF">2024-04-22T01:45:00Z</dcterms:created>
  <dcterms:modified xsi:type="dcterms:W3CDTF">2024-04-25T16:25:00Z</dcterms:modified>
</cp:coreProperties>
</file>