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27.png" ContentType="image/png"/>
  <Override PartName="/word/media/rId31.png" ContentType="image/png"/>
  <Override PartName="/word/media/rId35.png" ContentType="image/png"/>
  <Override PartName="/word/media/rId39.png" ContentType="image/png"/>
  <Override PartName="/word/media/rId43.png" ContentType="image/png"/>
  <Override PartName="/word/media/rId47.png" ContentType="image/png"/>
  <Override PartName="/word/media/rId5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Индивидуальный</w:t>
      </w:r>
      <w:r>
        <w:t xml:space="preserve"> </w:t>
      </w:r>
      <w:r>
        <w:t xml:space="preserve">проект</w:t>
      </w:r>
    </w:p>
    <w:p>
      <w:pPr>
        <w:pStyle w:val="Subtitle"/>
      </w:pPr>
      <w:r>
        <w:t xml:space="preserve">Этап</w:t>
      </w:r>
      <w:r>
        <w:t xml:space="preserve"> </w:t>
      </w:r>
      <w:r>
        <w:t xml:space="preserve">3</w:t>
      </w:r>
    </w:p>
    <w:p>
      <w:pPr>
        <w:pStyle w:val="Author"/>
      </w:pPr>
      <w:r>
        <w:t xml:space="preserve">Демидова</w:t>
      </w:r>
      <w:r>
        <w:t xml:space="preserve"> </w:t>
      </w:r>
      <w:r>
        <w:t xml:space="preserve">Екатерина</w:t>
      </w:r>
      <w:r>
        <w:t xml:space="preserve"> </w:t>
      </w:r>
      <w:r>
        <w:t xml:space="preserve">Алексеевна</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rPr>
          <w:rStyle w:val="SectionNumber"/>
        </w:rPr>
        <w:t xml:space="preserve">1</w:t>
      </w:r>
      <w:r>
        <w:tab/>
      </w:r>
      <w:r>
        <w:t xml:space="preserve">Цель работы</w:t>
      </w:r>
    </w:p>
    <w:p>
      <w:pPr>
        <w:pStyle w:val="FirstParagraph"/>
      </w:pPr>
      <w:r>
        <w:t xml:space="preserve">Добавить к сайту данные о достижениях и сделать два поста.</w:t>
      </w:r>
    </w:p>
    <w:bookmarkEnd w:id="20"/>
    <w:bookmarkStart w:id="21" w:name="задание"/>
    <w:p>
      <w:pPr>
        <w:pStyle w:val="Heading1"/>
      </w:pPr>
      <w:r>
        <w:rPr>
          <w:rStyle w:val="SectionNumber"/>
        </w:rPr>
        <w:t xml:space="preserve">2</w:t>
      </w:r>
      <w:r>
        <w:tab/>
      </w:r>
      <w:r>
        <w:t xml:space="preserve">Задание</w:t>
      </w:r>
    </w:p>
    <w:p>
      <w:pPr>
        <w:pStyle w:val="FirstParagraph"/>
      </w:pPr>
      <w:r>
        <w:t xml:space="preserve">Добавить к сайту достижения.</w:t>
      </w:r>
    </w:p>
    <w:p>
      <w:pPr>
        <w:numPr>
          <w:ilvl w:val="0"/>
          <w:numId w:val="1001"/>
        </w:numPr>
        <w:pStyle w:val="Compact"/>
      </w:pPr>
      <w:r>
        <w:t xml:space="preserve">Список достижений.</w:t>
      </w:r>
    </w:p>
    <w:p>
      <w:pPr>
        <w:numPr>
          <w:ilvl w:val="0"/>
          <w:numId w:val="1002"/>
        </w:numPr>
        <w:pStyle w:val="Compact"/>
      </w:pPr>
      <w:r>
        <w:t xml:space="preserve">Добавить информацию о навыках (Skills).</w:t>
      </w:r>
    </w:p>
    <w:p>
      <w:pPr>
        <w:numPr>
          <w:ilvl w:val="0"/>
          <w:numId w:val="1002"/>
        </w:numPr>
        <w:pStyle w:val="Compact"/>
      </w:pPr>
      <w:r>
        <w:t xml:space="preserve">Добавить информацию об опыте (Experience).</w:t>
      </w:r>
    </w:p>
    <w:p>
      <w:pPr>
        <w:numPr>
          <w:ilvl w:val="0"/>
          <w:numId w:val="1002"/>
        </w:numPr>
        <w:pStyle w:val="Compact"/>
      </w:pPr>
      <w:r>
        <w:t xml:space="preserve">Добавить информацию о достижениях (Accomplishments).</w:t>
      </w:r>
    </w:p>
    <w:p>
      <w:pPr>
        <w:numPr>
          <w:ilvl w:val="0"/>
          <w:numId w:val="1003"/>
        </w:numPr>
        <w:pStyle w:val="Compact"/>
      </w:pPr>
      <w:r>
        <w:t xml:space="preserve">Сделать пост по прошедшей неделе.</w:t>
      </w:r>
    </w:p>
    <w:p>
      <w:pPr>
        <w:numPr>
          <w:ilvl w:val="0"/>
          <w:numId w:val="1003"/>
        </w:numPr>
        <w:pStyle w:val="Compact"/>
      </w:pPr>
      <w:r>
        <w:t xml:space="preserve">Добавить пост на тему по выбору:</w:t>
      </w:r>
    </w:p>
    <w:p>
      <w:pPr>
        <w:numPr>
          <w:ilvl w:val="0"/>
          <w:numId w:val="1004"/>
        </w:numPr>
        <w:pStyle w:val="Compact"/>
      </w:pPr>
      <w:r>
        <w:t xml:space="preserve">Легковесные языки разметки.</w:t>
      </w:r>
    </w:p>
    <w:p>
      <w:pPr>
        <w:numPr>
          <w:ilvl w:val="0"/>
          <w:numId w:val="1004"/>
        </w:numPr>
        <w:pStyle w:val="Compact"/>
      </w:pPr>
      <w:r>
        <w:t xml:space="preserve">Языки разметки. LaTeX.</w:t>
      </w:r>
    </w:p>
    <w:p>
      <w:pPr>
        <w:numPr>
          <w:ilvl w:val="0"/>
          <w:numId w:val="1004"/>
        </w:numPr>
        <w:pStyle w:val="Compact"/>
      </w:pPr>
      <w:r>
        <w:t xml:space="preserve">Язык разметки Markdown.</w:t>
      </w:r>
    </w:p>
    <w:bookmarkEnd w:id="21"/>
    <w:bookmarkStart w:id="22" w:name="теоретическое-введение"/>
    <w:p>
      <w:pPr>
        <w:pStyle w:val="Heading1"/>
      </w:pPr>
      <w:r>
        <w:rPr>
          <w:rStyle w:val="SectionNumber"/>
        </w:rPr>
        <w:t xml:space="preserve">3</w:t>
      </w:r>
      <w:r>
        <w:tab/>
      </w:r>
      <w:r>
        <w:t xml:space="preserve">Теоретическое введение</w:t>
      </w:r>
    </w:p>
    <w:p>
      <w:pPr>
        <w:pStyle w:val="FirstParagraph"/>
      </w:pPr>
      <w:r>
        <w:t xml:space="preserve">TEX — это созданная американским математиком и программистом Дональдом Кнутом (Donald E. Knuth) система для верстки текстов с формулами. Сам по себе TEX представляет собой специализированный язык программирования (Кнут не только придумал язык, но и написал для него транслятор, причем таким образом, что он работает совершенно одинаково на самых разных компьютерах), на котором пишутся издательские системы, используемые на практике. Точнее говоря, каждая издательская система на базе TEX’а представляет собой пакет макроопределений (макропакет) этого языка. В частности, LATEX (произносится «латех» или «лэйтех», пишется также «LaTeX») — это созданная Лесли Лэмпортом (Leslie Lamport) издательская система на базе TEX’а</w:t>
      </w:r>
      <w:r>
        <w:t xml:space="preserve"> </w:t>
      </w:r>
      <w:r>
        <w:t xml:space="preserve">[1]</w:t>
      </w:r>
      <w:r>
        <w:t xml:space="preserve">.</w:t>
      </w:r>
    </w:p>
    <w:bookmarkEnd w:id="22"/>
    <w:bookmarkStart w:id="55" w:name="выполнение-проекта"/>
    <w:p>
      <w:pPr>
        <w:pStyle w:val="Heading1"/>
      </w:pPr>
      <w:r>
        <w:rPr>
          <w:rStyle w:val="SectionNumber"/>
        </w:rPr>
        <w:t xml:space="preserve">4</w:t>
      </w:r>
      <w:r>
        <w:tab/>
      </w:r>
      <w:r>
        <w:t xml:space="preserve">Выполнение проекта</w:t>
      </w:r>
    </w:p>
    <w:p>
      <w:pPr>
        <w:pStyle w:val="FirstParagraph"/>
      </w:pPr>
      <w:r>
        <w:t xml:space="preserve">Внесем изменения информации о навыках в файл slills.md, имеющий путь ~/work/blog/content/home (рис. [</w:t>
      </w:r>
      <w:hyperlink w:anchor="fig:001">
        <w:r>
          <w:rPr>
            <w:rStyle w:val="Hyperlink"/>
          </w:rPr>
          <w:t xml:space="preserve">1</w:t>
        </w:r>
      </w:hyperlink>
      <w:r>
        <w:t xml:space="preserve">])</w:t>
      </w:r>
    </w:p>
    <w:bookmarkStart w:id="0" w:name="fig:001"/>
    <w:p>
      <w:pPr>
        <w:pStyle w:val="CaptionedFigure"/>
      </w:pPr>
      <w:bookmarkStart w:id="26" w:name="fig:001"/>
      <w:r>
        <w:drawing>
          <wp:inline>
            <wp:extent cx="5334000" cy="3000375"/>
            <wp:effectExtent b="0" l="0" r="0" t="0"/>
            <wp:docPr descr="Figure 1: Внесение информации о навыках" title="" id="24" name="Picture"/>
            <a:graphic>
              <a:graphicData uri="http://schemas.openxmlformats.org/drawingml/2006/picture">
                <pic:pic>
                  <pic:nvPicPr>
                    <pic:cNvPr descr="image/1.png" id="25" name="Picture"/>
                    <pic:cNvPicPr>
                      <a:picLocks noChangeArrowheads="1" noChangeAspect="1"/>
                    </pic:cNvPicPr>
                  </pic:nvPicPr>
                  <pic:blipFill>
                    <a:blip r:embed="rId23"/>
                    <a:stretch>
                      <a:fillRect/>
                    </a:stretch>
                  </pic:blipFill>
                  <pic:spPr bwMode="auto">
                    <a:xfrm>
                      <a:off x="0" y="0"/>
                      <a:ext cx="5334000" cy="3000375"/>
                    </a:xfrm>
                    <a:prstGeom prst="rect">
                      <a:avLst/>
                    </a:prstGeom>
                    <a:noFill/>
                    <a:ln w="9525">
                      <a:noFill/>
                      <a:headEnd/>
                      <a:tailEnd/>
                    </a:ln>
                  </pic:spPr>
                </pic:pic>
              </a:graphicData>
            </a:graphic>
          </wp:inline>
        </w:drawing>
      </w:r>
      <w:bookmarkEnd w:id="26"/>
    </w:p>
    <w:p>
      <w:pPr>
        <w:pStyle w:val="ImageCaption"/>
      </w:pPr>
      <w:r>
        <w:t xml:space="preserve">Figure 1: Внесение информации о навыках</w:t>
      </w:r>
    </w:p>
    <w:bookmarkEnd w:id="0"/>
    <w:p>
      <w:pPr>
        <w:pStyle w:val="BodyText"/>
      </w:pPr>
      <w:r>
        <w:t xml:space="preserve">Внесем изменения информации об опыте в файл experience.md, имеющий путь ~/work/blog/content/home (рис. [</w:t>
      </w:r>
      <w:hyperlink w:anchor="fig:002">
        <w:r>
          <w:rPr>
            <w:rStyle w:val="Hyperlink"/>
          </w:rPr>
          <w:t xml:space="preserve">2</w:t>
        </w:r>
      </w:hyperlink>
      <w:r>
        <w:t xml:space="preserve">])</w:t>
      </w:r>
    </w:p>
    <w:bookmarkStart w:id="0" w:name="fig:002"/>
    <w:p>
      <w:pPr>
        <w:pStyle w:val="CaptionedFigure"/>
      </w:pPr>
      <w:bookmarkStart w:id="30" w:name="fig:002"/>
      <w:r>
        <w:drawing>
          <wp:inline>
            <wp:extent cx="5334000" cy="3000375"/>
            <wp:effectExtent b="0" l="0" r="0" t="0"/>
            <wp:docPr descr="Figure 2: Внесение информации об опыте" title="" id="28" name="Picture"/>
            <a:graphic>
              <a:graphicData uri="http://schemas.openxmlformats.org/drawingml/2006/picture">
                <pic:pic>
                  <pic:nvPicPr>
                    <pic:cNvPr descr="image/2.png" id="29" name="Picture"/>
                    <pic:cNvPicPr>
                      <a:picLocks noChangeArrowheads="1" noChangeAspect="1"/>
                    </pic:cNvPicPr>
                  </pic:nvPicPr>
                  <pic:blipFill>
                    <a:blip r:embed="rId27"/>
                    <a:stretch>
                      <a:fillRect/>
                    </a:stretch>
                  </pic:blipFill>
                  <pic:spPr bwMode="auto">
                    <a:xfrm>
                      <a:off x="0" y="0"/>
                      <a:ext cx="5334000" cy="3000375"/>
                    </a:xfrm>
                    <a:prstGeom prst="rect">
                      <a:avLst/>
                    </a:prstGeom>
                    <a:noFill/>
                    <a:ln w="9525">
                      <a:noFill/>
                      <a:headEnd/>
                      <a:tailEnd/>
                    </a:ln>
                  </pic:spPr>
                </pic:pic>
              </a:graphicData>
            </a:graphic>
          </wp:inline>
        </w:drawing>
      </w:r>
      <w:bookmarkEnd w:id="30"/>
    </w:p>
    <w:p>
      <w:pPr>
        <w:pStyle w:val="ImageCaption"/>
      </w:pPr>
      <w:r>
        <w:t xml:space="preserve">Figure 2: Внесение информации об опыте</w:t>
      </w:r>
    </w:p>
    <w:bookmarkEnd w:id="0"/>
    <w:p>
      <w:pPr>
        <w:pStyle w:val="BodyText"/>
      </w:pPr>
      <w:r>
        <w:t xml:space="preserve">Внесем изменения информации о достижениях в файл accomplishments.md, имеющий путь ~/work/blog/content/home (рис. [</w:t>
      </w:r>
      <w:hyperlink w:anchor="fig:003">
        <w:r>
          <w:rPr>
            <w:rStyle w:val="Hyperlink"/>
          </w:rPr>
          <w:t xml:space="preserve">3</w:t>
        </w:r>
      </w:hyperlink>
      <w:r>
        <w:t xml:space="preserve">])</w:t>
      </w:r>
    </w:p>
    <w:bookmarkStart w:id="0" w:name="fig:003"/>
    <w:p>
      <w:pPr>
        <w:pStyle w:val="CaptionedFigure"/>
      </w:pPr>
      <w:bookmarkStart w:id="34" w:name="fig:003"/>
      <w:r>
        <w:drawing>
          <wp:inline>
            <wp:extent cx="5334000" cy="3000375"/>
            <wp:effectExtent b="0" l="0" r="0" t="0"/>
            <wp:docPr descr="Figure 3: Внесение информации о достижениях" title="" id="32" name="Picture"/>
            <a:graphic>
              <a:graphicData uri="http://schemas.openxmlformats.org/drawingml/2006/picture">
                <pic:pic>
                  <pic:nvPicPr>
                    <pic:cNvPr descr="image/3.png" id="33" name="Picture"/>
                    <pic:cNvPicPr>
                      <a:picLocks noChangeArrowheads="1" noChangeAspect="1"/>
                    </pic:cNvPicPr>
                  </pic:nvPicPr>
                  <pic:blipFill>
                    <a:blip r:embed="rId31"/>
                    <a:stretch>
                      <a:fillRect/>
                    </a:stretch>
                  </pic:blipFill>
                  <pic:spPr bwMode="auto">
                    <a:xfrm>
                      <a:off x="0" y="0"/>
                      <a:ext cx="5334000" cy="3000375"/>
                    </a:xfrm>
                    <a:prstGeom prst="rect">
                      <a:avLst/>
                    </a:prstGeom>
                    <a:noFill/>
                    <a:ln w="9525">
                      <a:noFill/>
                      <a:headEnd/>
                      <a:tailEnd/>
                    </a:ln>
                  </pic:spPr>
                </pic:pic>
              </a:graphicData>
            </a:graphic>
          </wp:inline>
        </w:drawing>
      </w:r>
      <w:bookmarkEnd w:id="34"/>
    </w:p>
    <w:p>
      <w:pPr>
        <w:pStyle w:val="ImageCaption"/>
      </w:pPr>
      <w:r>
        <w:t xml:space="preserve">Figure 3: Внесение информации о достижениях</w:t>
      </w:r>
    </w:p>
    <w:bookmarkEnd w:id="0"/>
    <w:p>
      <w:pPr>
        <w:pStyle w:val="BodyText"/>
      </w:pPr>
      <w:r>
        <w:t xml:space="preserve">Затем загрузим изменения на сайт (рис. [</w:t>
      </w:r>
      <w:hyperlink w:anchor="fig:004">
        <w:r>
          <w:rPr>
            <w:rStyle w:val="Hyperlink"/>
          </w:rPr>
          <w:t xml:space="preserve">4</w:t>
        </w:r>
      </w:hyperlink>
      <w:r>
        <w:t xml:space="preserve">]))</w:t>
      </w:r>
    </w:p>
    <w:bookmarkStart w:id="0" w:name="fig:004"/>
    <w:p>
      <w:pPr>
        <w:pStyle w:val="CaptionedFigure"/>
      </w:pPr>
      <w:bookmarkStart w:id="38" w:name="fig:004"/>
      <w:r>
        <w:drawing>
          <wp:inline>
            <wp:extent cx="5334000" cy="3000375"/>
            <wp:effectExtent b="0" l="0" r="0" t="0"/>
            <wp:docPr descr="Figure 4: Загрузка изменений" title="" id="36" name="Picture"/>
            <a:graphic>
              <a:graphicData uri="http://schemas.openxmlformats.org/drawingml/2006/picture">
                <pic:pic>
                  <pic:nvPicPr>
                    <pic:cNvPr descr="image/4.png" id="37" name="Picture"/>
                    <pic:cNvPicPr>
                      <a:picLocks noChangeArrowheads="1" noChangeAspect="1"/>
                    </pic:cNvPicPr>
                  </pic:nvPicPr>
                  <pic:blipFill>
                    <a:blip r:embed="rId35"/>
                    <a:stretch>
                      <a:fillRect/>
                    </a:stretch>
                  </pic:blipFill>
                  <pic:spPr bwMode="auto">
                    <a:xfrm>
                      <a:off x="0" y="0"/>
                      <a:ext cx="5334000" cy="3000375"/>
                    </a:xfrm>
                    <a:prstGeom prst="rect">
                      <a:avLst/>
                    </a:prstGeom>
                    <a:noFill/>
                    <a:ln w="9525">
                      <a:noFill/>
                      <a:headEnd/>
                      <a:tailEnd/>
                    </a:ln>
                  </pic:spPr>
                </pic:pic>
              </a:graphicData>
            </a:graphic>
          </wp:inline>
        </w:drawing>
      </w:r>
      <w:bookmarkEnd w:id="38"/>
    </w:p>
    <w:p>
      <w:pPr>
        <w:pStyle w:val="ImageCaption"/>
      </w:pPr>
      <w:r>
        <w:t xml:space="preserve">Figure 4: Загрузка изменений</w:t>
      </w:r>
    </w:p>
    <w:bookmarkEnd w:id="0"/>
    <w:p>
      <w:pPr>
        <w:pStyle w:val="BodyText"/>
      </w:pPr>
      <w:r>
        <w:t xml:space="preserve">Проверим все ли изменения были успешно внесены (рис. [</w:t>
      </w:r>
      <w:hyperlink w:anchor="fig:004">
        <w:r>
          <w:rPr>
            <w:rStyle w:val="Hyperlink"/>
          </w:rPr>
          <w:t xml:space="preserve">4</w:t>
        </w:r>
      </w:hyperlink>
      <w:r>
        <w:t xml:space="preserve">]))</w:t>
      </w:r>
    </w:p>
    <w:bookmarkStart w:id="0" w:name="fig:005"/>
    <w:p>
      <w:pPr>
        <w:pStyle w:val="CaptionedFigure"/>
      </w:pPr>
      <w:bookmarkStart w:id="42" w:name="fig:005"/>
      <w:r>
        <w:drawing>
          <wp:inline>
            <wp:extent cx="5334000" cy="3000375"/>
            <wp:effectExtent b="0" l="0" r="0" t="0"/>
            <wp:docPr descr="Figure 5: Вид сайта" title="" id="40" name="Picture"/>
            <a:graphic>
              <a:graphicData uri="http://schemas.openxmlformats.org/drawingml/2006/picture">
                <pic:pic>
                  <pic:nvPicPr>
                    <pic:cNvPr descr="image/5.png" id="41" name="Picture"/>
                    <pic:cNvPicPr>
                      <a:picLocks noChangeArrowheads="1" noChangeAspect="1"/>
                    </pic:cNvPicPr>
                  </pic:nvPicPr>
                  <pic:blipFill>
                    <a:blip r:embed="rId39"/>
                    <a:stretch>
                      <a:fillRect/>
                    </a:stretch>
                  </pic:blipFill>
                  <pic:spPr bwMode="auto">
                    <a:xfrm>
                      <a:off x="0" y="0"/>
                      <a:ext cx="5334000" cy="3000375"/>
                    </a:xfrm>
                    <a:prstGeom prst="rect">
                      <a:avLst/>
                    </a:prstGeom>
                    <a:noFill/>
                    <a:ln w="9525">
                      <a:noFill/>
                      <a:headEnd/>
                      <a:tailEnd/>
                    </a:ln>
                  </pic:spPr>
                </pic:pic>
              </a:graphicData>
            </a:graphic>
          </wp:inline>
        </w:drawing>
      </w:r>
      <w:bookmarkEnd w:id="42"/>
    </w:p>
    <w:p>
      <w:pPr>
        <w:pStyle w:val="ImageCaption"/>
      </w:pPr>
      <w:r>
        <w:t xml:space="preserve">Figure 5: Вид сайта</w:t>
      </w:r>
    </w:p>
    <w:bookmarkEnd w:id="0"/>
    <w:p>
      <w:pPr>
        <w:pStyle w:val="BodyText"/>
      </w:pPr>
      <w:r>
        <w:t xml:space="preserve">Теперь напишем статью по прошедшей неделе. в файле index.md, имеющем путь ~/work/blog/content/post/week2 (рис. [</w:t>
      </w:r>
      <w:hyperlink w:anchor="fig:006">
        <w:r>
          <w:rPr>
            <w:rStyle w:val="Hyperlink"/>
          </w:rPr>
          <w:t xml:space="preserve">6</w:t>
        </w:r>
      </w:hyperlink>
      <w:r>
        <w:t xml:space="preserve">])</w:t>
      </w:r>
    </w:p>
    <w:bookmarkStart w:id="0" w:name="fig:006"/>
    <w:p>
      <w:pPr>
        <w:pStyle w:val="CaptionedFigure"/>
      </w:pPr>
      <w:bookmarkStart w:id="46" w:name="fig:006"/>
      <w:r>
        <w:drawing>
          <wp:inline>
            <wp:extent cx="5334000" cy="3000375"/>
            <wp:effectExtent b="0" l="0" r="0" t="0"/>
            <wp:docPr descr="Figure 6: Прошедшая неделя" title="" id="44" name="Picture"/>
            <a:graphic>
              <a:graphicData uri="http://schemas.openxmlformats.org/drawingml/2006/picture">
                <pic:pic>
                  <pic:nvPicPr>
                    <pic:cNvPr descr="image/6.png" id="45" name="Picture"/>
                    <pic:cNvPicPr>
                      <a:picLocks noChangeArrowheads="1" noChangeAspect="1"/>
                    </pic:cNvPicPr>
                  </pic:nvPicPr>
                  <pic:blipFill>
                    <a:blip r:embed="rId43"/>
                    <a:stretch>
                      <a:fillRect/>
                    </a:stretch>
                  </pic:blipFill>
                  <pic:spPr bwMode="auto">
                    <a:xfrm>
                      <a:off x="0" y="0"/>
                      <a:ext cx="5334000" cy="3000375"/>
                    </a:xfrm>
                    <a:prstGeom prst="rect">
                      <a:avLst/>
                    </a:prstGeom>
                    <a:noFill/>
                    <a:ln w="9525">
                      <a:noFill/>
                      <a:headEnd/>
                      <a:tailEnd/>
                    </a:ln>
                  </pic:spPr>
                </pic:pic>
              </a:graphicData>
            </a:graphic>
          </wp:inline>
        </w:drawing>
      </w:r>
      <w:bookmarkEnd w:id="46"/>
    </w:p>
    <w:p>
      <w:pPr>
        <w:pStyle w:val="ImageCaption"/>
      </w:pPr>
      <w:r>
        <w:t xml:space="preserve">Figure 6: Прошедшая неделя</w:t>
      </w:r>
    </w:p>
    <w:bookmarkEnd w:id="0"/>
    <w:p>
      <w:pPr>
        <w:pStyle w:val="BodyText"/>
      </w:pPr>
      <w:r>
        <w:t xml:space="preserve">Теперь напишем статью по теме Языки разметки. LaTeX. в файле index.md, имеющем путь ~/work/blog/content/post/latex (рис. [</w:t>
      </w:r>
      <w:hyperlink w:anchor="fig:007">
        <w:r>
          <w:rPr>
            <w:rStyle w:val="Hyperlink"/>
          </w:rPr>
          <w:t xml:space="preserve">7</w:t>
        </w:r>
      </w:hyperlink>
      <w:r>
        <w:t xml:space="preserve">])</w:t>
      </w:r>
    </w:p>
    <w:bookmarkStart w:id="0" w:name="fig:007"/>
    <w:p>
      <w:pPr>
        <w:pStyle w:val="CaptionedFigure"/>
      </w:pPr>
      <w:bookmarkStart w:id="50" w:name="fig:007"/>
      <w:r>
        <w:drawing>
          <wp:inline>
            <wp:extent cx="5334000" cy="3000375"/>
            <wp:effectExtent b="0" l="0" r="0" t="0"/>
            <wp:docPr descr="Figure 7: Языки разметки. LaTeX" title="" id="48" name="Picture"/>
            <a:graphic>
              <a:graphicData uri="http://schemas.openxmlformats.org/drawingml/2006/picture">
                <pic:pic>
                  <pic:nvPicPr>
                    <pic:cNvPr descr="image/7.png" id="49" name="Picture"/>
                    <pic:cNvPicPr>
                      <a:picLocks noChangeArrowheads="1" noChangeAspect="1"/>
                    </pic:cNvPicPr>
                  </pic:nvPicPr>
                  <pic:blipFill>
                    <a:blip r:embed="rId47"/>
                    <a:stretch>
                      <a:fillRect/>
                    </a:stretch>
                  </pic:blipFill>
                  <pic:spPr bwMode="auto">
                    <a:xfrm>
                      <a:off x="0" y="0"/>
                      <a:ext cx="5334000" cy="3000375"/>
                    </a:xfrm>
                    <a:prstGeom prst="rect">
                      <a:avLst/>
                    </a:prstGeom>
                    <a:noFill/>
                    <a:ln w="9525">
                      <a:noFill/>
                      <a:headEnd/>
                      <a:tailEnd/>
                    </a:ln>
                  </pic:spPr>
                </pic:pic>
              </a:graphicData>
            </a:graphic>
          </wp:inline>
        </w:drawing>
      </w:r>
      <w:bookmarkEnd w:id="50"/>
    </w:p>
    <w:p>
      <w:pPr>
        <w:pStyle w:val="ImageCaption"/>
      </w:pPr>
      <w:r>
        <w:t xml:space="preserve">Figure 7: Языки разметки. LaTeX</w:t>
      </w:r>
    </w:p>
    <w:bookmarkEnd w:id="0"/>
    <w:p>
      <w:pPr>
        <w:pStyle w:val="BodyText"/>
      </w:pPr>
      <w:r>
        <w:t xml:space="preserve">Добавим статьи на сайт и проверим все ли изменения были успешно внесены (рис. [</w:t>
      </w:r>
      <w:hyperlink w:anchor="fig:008">
        <w:r>
          <w:rPr>
            <w:rStyle w:val="Hyperlink"/>
          </w:rPr>
          <w:t xml:space="preserve">8</w:t>
        </w:r>
      </w:hyperlink>
      <w:r>
        <w:t xml:space="preserve">])</w:t>
      </w:r>
    </w:p>
    <w:bookmarkStart w:id="0" w:name="fig:008"/>
    <w:p>
      <w:pPr>
        <w:pStyle w:val="CaptionedFigure"/>
      </w:pPr>
      <w:bookmarkStart w:id="54" w:name="fig:008"/>
      <w:r>
        <w:drawing>
          <wp:inline>
            <wp:extent cx="5334000" cy="3000375"/>
            <wp:effectExtent b="0" l="0" r="0" t="0"/>
            <wp:docPr descr="Figure 8: Добавление статей" title="" id="52" name="Picture"/>
            <a:graphic>
              <a:graphicData uri="http://schemas.openxmlformats.org/drawingml/2006/picture">
                <pic:pic>
                  <pic:nvPicPr>
                    <pic:cNvPr descr="image/8.png" id="53" name="Picture"/>
                    <pic:cNvPicPr>
                      <a:picLocks noChangeArrowheads="1" noChangeAspect="1"/>
                    </pic:cNvPicPr>
                  </pic:nvPicPr>
                  <pic:blipFill>
                    <a:blip r:embed="rId51"/>
                    <a:stretch>
                      <a:fillRect/>
                    </a:stretch>
                  </pic:blipFill>
                  <pic:spPr bwMode="auto">
                    <a:xfrm>
                      <a:off x="0" y="0"/>
                      <a:ext cx="5334000" cy="3000375"/>
                    </a:xfrm>
                    <a:prstGeom prst="rect">
                      <a:avLst/>
                    </a:prstGeom>
                    <a:noFill/>
                    <a:ln w="9525">
                      <a:noFill/>
                      <a:headEnd/>
                      <a:tailEnd/>
                    </a:ln>
                  </pic:spPr>
                </pic:pic>
              </a:graphicData>
            </a:graphic>
          </wp:inline>
        </w:drawing>
      </w:r>
      <w:bookmarkEnd w:id="54"/>
    </w:p>
    <w:p>
      <w:pPr>
        <w:pStyle w:val="ImageCaption"/>
      </w:pPr>
      <w:r>
        <w:t xml:space="preserve">Figure 8: Добавление статей</w:t>
      </w:r>
    </w:p>
    <w:bookmarkEnd w:id="0"/>
    <w:bookmarkEnd w:id="55"/>
    <w:bookmarkStart w:id="56" w:name="выводы"/>
    <w:p>
      <w:pPr>
        <w:pStyle w:val="Heading1"/>
      </w:pPr>
      <w:r>
        <w:rPr>
          <w:rStyle w:val="SectionNumber"/>
        </w:rPr>
        <w:t xml:space="preserve">5</w:t>
      </w:r>
      <w:r>
        <w:tab/>
      </w:r>
      <w:r>
        <w:t xml:space="preserve">Выводы</w:t>
      </w:r>
    </w:p>
    <w:p>
      <w:pPr>
        <w:pStyle w:val="FirstParagraph"/>
      </w:pPr>
      <w:r>
        <w:t xml:space="preserve">В результате выполнения второго этапа индивидуального проекта была изменена информация о достижениях на сайте и добавлено два поста.</w:t>
      </w:r>
    </w:p>
    <w:bookmarkEnd w:id="56"/>
    <w:bookmarkStart w:id="60" w:name="список-литературы"/>
    <w:p>
      <w:pPr>
        <w:pStyle w:val="Heading1"/>
      </w:pPr>
      <w:r>
        <w:t xml:space="preserve">Список литературы</w:t>
      </w:r>
    </w:p>
    <w:bookmarkStart w:id="59" w:name="refs"/>
    <w:bookmarkStart w:id="58" w:name="ref-latex:2006:bash"/>
    <w:p>
      <w:pPr>
        <w:pStyle w:val="Bibliography"/>
      </w:pPr>
      <w:r>
        <w:t xml:space="preserve">1.</w:t>
      </w:r>
      <w:r>
        <w:t xml:space="preserve"> </w:t>
      </w:r>
      <w:r>
        <w:t xml:space="preserve">	</w:t>
      </w:r>
      <w:r>
        <w:t xml:space="preserve">Львовский С.М.</w:t>
      </w:r>
      <w:r>
        <w:t xml:space="preserve"> </w:t>
      </w:r>
      <w:hyperlink r:id="rId57">
        <w:r>
          <w:rPr>
            <w:rStyle w:val="Hyperlink"/>
          </w:rPr>
          <w:t xml:space="preserve">Набор и вёрстка в системе LATEX</w:t>
        </w:r>
      </w:hyperlink>
      <w:r>
        <w:t xml:space="preserve">. МЦНМО, 2006. 447 с.</w:t>
      </w:r>
    </w:p>
    <w:bookmarkEnd w:id="58"/>
    <w:bookmarkEnd w:id="59"/>
    <w:bookmarkEnd w:id="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31" Target="media/rId31.png" /><Relationship Type="http://schemas.openxmlformats.org/officeDocument/2006/relationships/image" Id="rId35" Target="media/rId35.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1" Target="media/rId51.png" /><Relationship Type="http://schemas.openxmlformats.org/officeDocument/2006/relationships/hyperlink" Id="rId57" Target="https://www.ozon.ru/product/nabor-i-verstka-v-sisteme-latex-1700902/?sh=04eomKlaLA#section-description--offset-140--offset-80" TargetMode="External" /></Relationships>
</file>

<file path=word/_rels/footnotes.xml.rels><?xml version="1.0" encoding="UTF-8"?><Relationships xmlns="http://schemas.openxmlformats.org/package/2006/relationships"><Relationship Type="http://schemas.openxmlformats.org/officeDocument/2006/relationships/hyperlink" Id="rId57" Target="https://www.ozon.ru/product/nabor-i-verstka-v-sisteme-latex-1700902/?sh=04eomKlaLA#section-description--offset-140--offset-8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Индивидуальный проект</dc:title>
  <dc:creator>Демидова Екатерина Алексеевна</dc:creator>
  <dc:language>ru-RU</dc:language>
  <cp:keywords/>
  <dcterms:created xsi:type="dcterms:W3CDTF">2023-05-06T14:15:49Z</dcterms:created>
  <dcterms:modified xsi:type="dcterms:W3CDTF">2023-05-06T14:15:49Z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bel-lang">
    <vt:lpwstr>russian</vt:lpwstr>
  </property>
  <property fmtid="{D5CDD505-2E9C-101B-9397-08002B2CF9AE}" pid="3" name="babel-otherlangs">
    <vt:lpwstr>english</vt:lpwstr>
  </property>
  <property fmtid="{D5CDD505-2E9C-101B-9397-08002B2CF9AE}" pid="4" name="biblatex">
    <vt:lpwstr>True</vt:lpwstr>
  </property>
  <property fmtid="{D5CDD505-2E9C-101B-9397-08002B2CF9AE}" pid="5" name="biblatexoptions">
    <vt:lpwstr/>
  </property>
  <property fmtid="{D5CDD505-2E9C-101B-9397-08002B2CF9AE}" pid="6" name="biblio-style">
    <vt:lpwstr>gost-numeric</vt:lpwstr>
  </property>
  <property fmtid="{D5CDD505-2E9C-101B-9397-08002B2CF9AE}" pid="7" name="bibliography">
    <vt:lpwstr>bib/cite.bib</vt:lpwstr>
  </property>
  <property fmtid="{D5CDD505-2E9C-101B-9397-08002B2CF9AE}" pid="8" name="csl">
    <vt:lpwstr>pandoc/csl/gost-r-7-0-5-2008-numeric.csl</vt:lpwstr>
  </property>
  <property fmtid="{D5CDD505-2E9C-101B-9397-08002B2CF9AE}" pid="9" name="documentclass">
    <vt:lpwstr>scrreprt</vt:lpwstr>
  </property>
  <property fmtid="{D5CDD505-2E9C-101B-9397-08002B2CF9AE}" pid="10" name="figureTitle">
    <vt:lpwstr>Рис.</vt:lpwstr>
  </property>
  <property fmtid="{D5CDD505-2E9C-101B-9397-08002B2CF9AE}" pid="11" name="fontsize">
    <vt:lpwstr>12pt</vt:lpwstr>
  </property>
  <property fmtid="{D5CDD505-2E9C-101B-9397-08002B2CF9AE}" pid="12" name="header-includes">
    <vt:lpwstr/>
  </property>
  <property fmtid="{D5CDD505-2E9C-101B-9397-08002B2CF9AE}" pid="13" name="indent">
    <vt:lpwstr>True</vt:lpwstr>
  </property>
  <property fmtid="{D5CDD505-2E9C-101B-9397-08002B2CF9AE}" pid="14" name="linestretch">
    <vt:lpwstr>1.5</vt:lpwstr>
  </property>
  <property fmtid="{D5CDD505-2E9C-101B-9397-08002B2CF9AE}" pid="15" name="listingTitle">
    <vt:lpwstr>Листинг</vt:lpwstr>
  </property>
  <property fmtid="{D5CDD505-2E9C-101B-9397-08002B2CF9AE}" pid="16" name="lof">
    <vt:lpwstr>True</vt:lpwstr>
  </property>
  <property fmtid="{D5CDD505-2E9C-101B-9397-08002B2CF9AE}" pid="17" name="lofTitle">
    <vt:lpwstr>Список иллюстраций</vt:lpwstr>
  </property>
  <property fmtid="{D5CDD505-2E9C-101B-9397-08002B2CF9AE}" pid="18" name="lolTitle">
    <vt:lpwstr>Листинги</vt:lpwstr>
  </property>
  <property fmtid="{D5CDD505-2E9C-101B-9397-08002B2CF9AE}" pid="19" name="lot">
    <vt:lpwstr>False</vt:lpwstr>
  </property>
  <property fmtid="{D5CDD505-2E9C-101B-9397-08002B2CF9AE}" pid="20" name="lotTitle">
    <vt:lpwstr>Список таблиц</vt:lpwstr>
  </property>
  <property fmtid="{D5CDD505-2E9C-101B-9397-08002B2CF9AE}" pid="21" name="mainfont">
    <vt:lpwstr>PT Serif</vt:lpwstr>
  </property>
  <property fmtid="{D5CDD505-2E9C-101B-9397-08002B2CF9AE}" pid="22" name="mainfontoptions">
    <vt:lpwstr>Ligatures=TeX</vt:lpwstr>
  </property>
  <property fmtid="{D5CDD505-2E9C-101B-9397-08002B2CF9AE}" pid="23" name="monofont">
    <vt:lpwstr>PT Mono</vt:lpwstr>
  </property>
  <property fmtid="{D5CDD505-2E9C-101B-9397-08002B2CF9AE}" pid="24" name="monofontoptions">
    <vt:lpwstr>Scale=MatchLowercase,Scale=0.9</vt:lpwstr>
  </property>
  <property fmtid="{D5CDD505-2E9C-101B-9397-08002B2CF9AE}" pid="25" name="papersize">
    <vt:lpwstr>a4</vt:lpwstr>
  </property>
  <property fmtid="{D5CDD505-2E9C-101B-9397-08002B2CF9AE}" pid="26" name="polyglossia-lang">
    <vt:lpwstr/>
  </property>
  <property fmtid="{D5CDD505-2E9C-101B-9397-08002B2CF9AE}" pid="27" name="polyglossia-otherlangs">
    <vt:lpwstr/>
  </property>
  <property fmtid="{D5CDD505-2E9C-101B-9397-08002B2CF9AE}" pid="28" name="romanfont">
    <vt:lpwstr>PT Serif</vt:lpwstr>
  </property>
  <property fmtid="{D5CDD505-2E9C-101B-9397-08002B2CF9AE}" pid="29" name="romanfontoptions">
    <vt:lpwstr>Ligatures=TeX</vt:lpwstr>
  </property>
  <property fmtid="{D5CDD505-2E9C-101B-9397-08002B2CF9AE}" pid="30" name="sansfont">
    <vt:lpwstr>PT Sans</vt:lpwstr>
  </property>
  <property fmtid="{D5CDD505-2E9C-101B-9397-08002B2CF9AE}" pid="31" name="sansfontoptions">
    <vt:lpwstr>Ligatures=TeX,Scale=MatchLowercase</vt:lpwstr>
  </property>
  <property fmtid="{D5CDD505-2E9C-101B-9397-08002B2CF9AE}" pid="32" name="subtitle">
    <vt:lpwstr>Этап 3</vt:lpwstr>
  </property>
  <property fmtid="{D5CDD505-2E9C-101B-9397-08002B2CF9AE}" pid="33" name="tableTitle">
    <vt:lpwstr>Таблица</vt:lpwstr>
  </property>
  <property fmtid="{D5CDD505-2E9C-101B-9397-08002B2CF9AE}" pid="34" name="toc">
    <vt:lpwstr>True</vt:lpwstr>
  </property>
  <property fmtid="{D5CDD505-2E9C-101B-9397-08002B2CF9AE}" pid="35" name="toc-depth">
    <vt:lpwstr>2</vt:lpwstr>
  </property>
  <property fmtid="{D5CDD505-2E9C-101B-9397-08002B2CF9AE}" pid="36" name="toc-title">
    <vt:lpwstr>Содержание</vt:lpwstr>
  </property>
</Properties>
</file>