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xcos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с помощью xcos фигуры Лиссажу.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с помощью xcos фигуры Лиссажу со следующими параметрами: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;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;</w:t>
      </w:r>
      <w:r>
        <w:t xml:space="preserve"> </w:t>
      </w:r>
      <m:oMath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;</w:t>
      </w:r>
      <w:r>
        <w:t xml:space="preserve"> </w:t>
      </w:r>
      <m:oMath>
        <m:r>
          <m:t>π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;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;</w:t>
      </w:r>
      <w:r>
        <w:t xml:space="preserve"> </w:t>
      </w:r>
      <m:oMath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;</w:t>
      </w:r>
      <w:r>
        <w:t xml:space="preserve"> </w:t>
      </w:r>
      <m:oMath>
        <m:r>
          <m:t>π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;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;</w:t>
      </w:r>
      <w:r>
        <w:t xml:space="preserve"> </w:t>
      </w:r>
      <m:oMath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;</w:t>
      </w:r>
      <w:r>
        <w:t xml:space="preserve"> </w:t>
      </w:r>
      <m:oMath>
        <m:r>
          <m:t>π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;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;</w:t>
      </w:r>
      <w:r>
        <w:t xml:space="preserve"> </w:t>
      </w:r>
      <m:oMath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;</w:t>
      </w:r>
      <w:r>
        <w:t xml:space="preserve"> </w:t>
      </w:r>
      <m:oMath>
        <m:r>
          <m:t>π</m:t>
        </m:r>
      </m:oMath>
      <w:r>
        <w:t xml:space="preserve">;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математическая-модель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Математическая модель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δ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амплитуды колебаний,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частоты,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сдвиг фаз.</w:t>
      </w:r>
    </w:p>
    <w:bookmarkEnd w:id="22"/>
    <w:bookmarkStart w:id="92" w:name="реализация-модели-в-xc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Построим модель при помощи блоков моделирования(рис. [??]).</w:t>
      </w:r>
    </w:p>
    <w:p>
      <w:pPr>
        <w:pStyle w:val="CaptionedFigure"/>
      </w:pPr>
      <w:r>
        <w:drawing>
          <wp:inline>
            <wp:extent cx="2667000" cy="2224711"/>
            <wp:effectExtent b="0" l="0" r="0" t="0"/>
            <wp:docPr descr="Модель фигуры Лиссажу в xcos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2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фигуры Лиссажу в xcos</w:t>
      </w:r>
    </w:p>
    <w:p>
      <w:pPr>
        <w:pStyle w:val="BodyText"/>
      </w:pPr>
      <w:r>
        <w:t xml:space="preserve">В модели использованы следующие блоки xcos:</w:t>
      </w:r>
      <w:r>
        <w:t xml:space="preserve"> </w:t>
      </w:r>
      <w:r>
        <w:t xml:space="preserve">- CLOCK_c – запуск часов модельного времени;</w:t>
      </w:r>
      <w:r>
        <w:t xml:space="preserve"> </w:t>
      </w:r>
      <w:r>
        <w:t xml:space="preserve">- GENSIN_f – блок генератора синусоидального сигнала;</w:t>
      </w:r>
      <w:r>
        <w:t xml:space="preserve"> </w:t>
      </w:r>
      <w:r>
        <w:t xml:space="preserve">- CSCOPXY – регистрирующее устройство для построения графика типа y = f (x);</w:t>
      </w:r>
      <w:r>
        <w:t xml:space="preserve"> </w:t>
      </w:r>
      <w:r>
        <w:t xml:space="preserve">- TEXT_f – задаёт текст примечаний.</w:t>
      </w:r>
    </w:p>
    <w:p>
      <w:pPr>
        <w:pStyle w:val="BodyText"/>
      </w:pPr>
      <w:r>
        <w:t xml:space="preserve">Затем будем зададавать разные значения для параметров блоков генераторов синусоидального сигнала, фаза меняется только у блока, описывающего изменение</w:t>
      </w:r>
      <w:r>
        <w:t xml:space="preserve"> </w:t>
      </w:r>
      <m:oMath>
        <m:r>
          <m:t>x</m:t>
        </m:r>
      </m:oMath>
      <w:r>
        <w:t xml:space="preserve">(верхний). На рис. [??] изображен пример для одного из них</w:t>
      </w:r>
    </w:p>
    <w:p>
      <w:pPr>
        <w:pStyle w:val="CaptionedFigure"/>
      </w:pPr>
      <w:r>
        <w:drawing>
          <wp:inline>
            <wp:extent cx="3733800" cy="2502232"/>
            <wp:effectExtent b="0" l="0" r="0" t="0"/>
            <wp:docPr descr="Параметры генератора синусоидального сигна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генератора синусоидального сигнала</w:t>
      </w:r>
    </w:p>
    <w:p>
      <w:pPr>
        <w:pStyle w:val="BodyText"/>
      </w:pPr>
      <w:r>
        <w:t xml:space="preserve">Также зададим параметры устройства для построения графика(рис. [??]).</w:t>
      </w:r>
    </w:p>
    <w:p>
      <w:pPr>
        <w:pStyle w:val="CaptionedFigure"/>
      </w:pPr>
      <w:r>
        <w:drawing>
          <wp:inline>
            <wp:extent cx="3733800" cy="3892685"/>
            <wp:effectExtent b="0" l="0" r="0" t="0"/>
            <wp:docPr descr="Задать параметры устройства для построения график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Задать параметры устройства для построения графика</w:t>
      </w:r>
    </w:p>
    <w:p>
      <w:pPr>
        <w:pStyle w:val="BodyText"/>
      </w:pPr>
      <w:r>
        <w:t xml:space="preserve">Построим графики для варианта 1 (рис. [??] - [??]).</w:t>
      </w:r>
    </w:p>
    <w:p>
      <w:pPr>
        <w:pStyle w:val="CaptionedFigure"/>
      </w:pPr>
      <w:r>
        <w:drawing>
          <wp:inline>
            <wp:extent cx="3733800" cy="2474655"/>
            <wp:effectExtent b="0" l="0" r="0" t="0"/>
            <wp:docPr descr="Фигура Лиссажу при A = B = 1, a = 2, b = 2, \delta = 0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474655"/>
            <wp:effectExtent b="0" l="0" r="0" t="0"/>
            <wp:docPr descr="Фигура Лиссажу при A = B = 1, a = 2, b = 2, \delta = \pi/4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4655"/>
            <wp:effectExtent b="0" l="0" r="0" t="0"/>
            <wp:docPr descr="Фигура Лиссажу при A = B = 1, a = 2, b = 2, \delta = \pi/2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474655"/>
            <wp:effectExtent b="0" l="0" r="0" t="0"/>
            <wp:docPr descr="Фигура Лиссажу при A = B = 1, a = 2, b = 2, \delta = 3*\pi/4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*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4655"/>
            <wp:effectExtent b="0" l="0" r="0" t="0"/>
            <wp:docPr descr="Фигура Лиссажу при A = B = 1, a = 2, b = 2, \delta = \pi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Построим графики для варианта 2 (рис. [??] - [??]).</w:t>
      </w:r>
    </w:p>
    <w:p>
      <w:pPr>
        <w:pStyle w:val="CaptionedFigure"/>
      </w:pPr>
      <w:r>
        <w:drawing>
          <wp:inline>
            <wp:extent cx="3733800" cy="2509908"/>
            <wp:effectExtent b="0" l="0" r="0" t="0"/>
            <wp:docPr descr="Фигура Лиссажу при A = B = 1, a = 2, b = 4, \delta = 0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509908"/>
            <wp:effectExtent b="0" l="0" r="0" t="0"/>
            <wp:docPr descr="Фигура Лиссажу при A = B = 1, a = 2, b = 4, \delta = \pi/4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509908"/>
            <wp:effectExtent b="0" l="0" r="0" t="0"/>
            <wp:docPr descr="Фигура Лиссажу при A = B = 1, a = 2, b = 4, \delta = \pi/2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467100" cy="2330629"/>
            <wp:effectExtent b="0" l="0" r="0" t="0"/>
            <wp:docPr descr="Фигура Лиссажу при A = B = 1, a = 2, b = 4, \delta = 3*\pi/4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30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*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509908"/>
            <wp:effectExtent b="0" l="0" r="0" t="0"/>
            <wp:docPr descr="Фигура Лиссажу при A = B = 1, a = 2, b = 4, \delta = \pi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Построим графики для варианта 3 (рис. [??] - [??]).</w:t>
      </w:r>
    </w:p>
    <w:p>
      <w:pPr>
        <w:pStyle w:val="CaptionedFigure"/>
      </w:pPr>
      <w:r>
        <w:drawing>
          <wp:inline>
            <wp:extent cx="3733800" cy="2509908"/>
            <wp:effectExtent b="0" l="0" r="0" t="0"/>
            <wp:docPr descr="Фигура Лиссажу при A = B = 1, a = 2, b = 6, \delta = 0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509908"/>
            <wp:effectExtent b="0" l="0" r="0" t="0"/>
            <wp:docPr descr="Фигура Лиссажу при A = B = 1, a = 2, b = 6, \delta = \pi/4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509908"/>
            <wp:effectExtent b="0" l="0" r="0" t="0"/>
            <wp:docPr descr="Фигура Лиссажу при A = B = 1, a = 2, b = 6, \delta = \pi/2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509908"/>
            <wp:effectExtent b="0" l="0" r="0" t="0"/>
            <wp:docPr descr="Фигура Лиссажу при A = B = 1, a = 2, b = 6, \delta = 3*\pi/4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*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509908"/>
            <wp:effectExtent b="0" l="0" r="0" t="0"/>
            <wp:docPr descr="Фигура Лиссажу при A = B = 1, a = 2, b = 6, \delta = \pi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Построим графики для варианта 4 (рис. [??] - [??]).</w:t>
      </w:r>
    </w:p>
    <w:p>
      <w:pPr>
        <w:pStyle w:val="CaptionedFigure"/>
      </w:pPr>
      <w:r>
        <w:drawing>
          <wp:inline>
            <wp:extent cx="3733800" cy="2512170"/>
            <wp:effectExtent b="0" l="0" r="0" t="0"/>
            <wp:docPr descr="Фигура Лиссажу при A = B = 1, a = 2, b = 3, \delta = 0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512170"/>
            <wp:effectExtent b="0" l="0" r="0" t="0"/>
            <wp:docPr descr="Фигура Лиссажу при A = B = 1, a = 2, b = 3, \delta = \pi/4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512170"/>
            <wp:effectExtent b="0" l="0" r="0" t="0"/>
            <wp:docPr descr="Фигура Лиссажу при A = B = 1, a = 2, b = 3, \delta = \pi/2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512170"/>
            <wp:effectExtent b="0" l="0" r="0" t="0"/>
            <wp:docPr descr="Фигура Лиссажу при A = B = 1, a = 2, b = 3, \delta = 3*\pi/4" title="fig: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*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512170"/>
            <wp:effectExtent b="0" l="0" r="0" t="0"/>
            <wp:docPr descr="Фигура Лиссажу при A = B = 1, a = 2, b = 3, \delta = \pi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Фигура Лиссажу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π</m:t>
        </m:r>
      </m:oMath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построены с помощью xcos фигуры Лиссажу.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</dc:title>
  <dc:creator>Демидова Екатерина Алексеевна</dc:creator>
  <dc:language>ru-RU</dc:language>
  <cp:keywords/>
  <dcterms:created xsi:type="dcterms:W3CDTF">2024-05-09T12:32:34Z</dcterms:created>
  <dcterms:modified xsi:type="dcterms:W3CDTF">2024-05-09T12:32:34Z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Моделирование в xcos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