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3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Разработать имитационную модель в пакете NS-2 и построить график изменения размера окна и TCP и график изменения длины очереди и средней длины очереди на первом маршрутизаторе (в Xgraph и в GNUPlot);</w:t>
      </w:r>
    </w:p>
    <w:bookmarkEnd w:id="20"/>
    <w:bookmarkStart w:id="21" w:name="описание-моделируемой-сет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Описание моделируемой сети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1"/>
        </w:numPr>
        <w:pStyle w:val="Compact"/>
      </w:pPr>
      <w:r>
        <w:t xml:space="preserve">сеть состоит из N TCP-источников, N TCP-приёмников, двух маршрутизаторов R1 и R2 между источниками и приёмниками (N — не менее 20);</w:t>
      </w:r>
    </w:p>
    <w:p>
      <w:pPr>
        <w:numPr>
          <w:ilvl w:val="0"/>
          <w:numId w:val="1001"/>
        </w:numPr>
        <w:pStyle w:val="Compact"/>
      </w:pPr>
      <w:r>
        <w:t xml:space="preserve">между TCP-источниками и первым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1"/>
        </w:numPr>
        <w:pStyle w:val="Compact"/>
      </w:pPr>
      <w:r>
        <w:t xml:space="preserve">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</w:t>
      </w:r>
    </w:p>
    <w:p>
      <w:pPr>
        <w:numPr>
          <w:ilvl w:val="0"/>
          <w:numId w:val="1001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1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1"/>
        </w:numPr>
        <w:pStyle w:val="Compact"/>
      </w:pPr>
      <w:r>
        <w:t xml:space="preserve">параметры алгоритма RED: qmin = 75, qmax = 150, qw = 0, 002, pmax = 0.1;</w:t>
      </w:r>
    </w:p>
    <w:p>
      <w:pPr>
        <w:numPr>
          <w:ilvl w:val="0"/>
          <w:numId w:val="1001"/>
        </w:numPr>
        <w:pStyle w:val="Compact"/>
      </w:pPr>
      <w:r>
        <w:t xml:space="preserve">максимальный размер TCP-окна 32; размер передаваемого пакета 500 байт; время моделирования – не менее 20 единиц модельного времени.</w:t>
      </w:r>
    </w:p>
    <w:bookmarkEnd w:id="21"/>
    <w:bookmarkStart w:id="22" w:name="зада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Для приведённой схемы разработать имитационную модель в пакете NS-2.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2"/>
        </w:numPr>
        <w:pStyle w:val="Compact"/>
      </w:pPr>
      <w:r>
        <w:t xml:space="preserve">Построить график изменения длины очереди и средней длины очереди на первом маршрутизаторе.</w:t>
      </w:r>
    </w:p>
    <w:p>
      <w:pPr>
        <w:numPr>
          <w:ilvl w:val="0"/>
          <w:numId w:val="1002"/>
        </w:numPr>
        <w:pStyle w:val="Compact"/>
      </w:pPr>
      <w:r>
        <w:t xml:space="preserve">Оформить отчёт о выполненной работе.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сеть. Зададим N = 25 TCP-источников, N = 25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Параметры алгоритма RED: qmin = 75, qmax = 150, qw = 0, 002, pmax = 0.1 задаются соответствено следующим образом:</w:t>
      </w:r>
    </w:p>
    <w:p>
      <w:pPr>
        <w:pStyle w:val="SourceCode"/>
      </w:pP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thresh_</w:t>
      </w:r>
      <w:r>
        <w:t xml:space="preserve"> </w:t>
      </w:r>
      <w:r>
        <w:t xml:space="preserve">– минимальная граница для среднего размера очереди в пакетах;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maxthresh_</w:t>
      </w:r>
      <w:r>
        <w:t xml:space="preserve"> </w:t>
      </w:r>
      <w:r>
        <w:t xml:space="preserve">– максимальная граница для среднего размера очереди в пакетах;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q_weight_</w:t>
      </w:r>
      <w:r>
        <w:t xml:space="preserve"> </w:t>
      </w:r>
      <w:r>
        <w:t xml:space="preserve">– вес очереди, используется для вычисления среднего размера очереди;</w:t>
      </w:r>
    </w:p>
    <w:p>
      <w:pPr>
        <w:numPr>
          <w:ilvl w:val="0"/>
          <w:numId w:val="1003"/>
        </w:numPr>
        <w:pStyle w:val="Compact"/>
      </w:pPr>
      <w:r>
        <w:rPr>
          <w:rStyle w:val="VerbatimChar"/>
        </w:rPr>
        <w:t xml:space="preserve">linterm_</w:t>
      </w:r>
      <w:r>
        <w:t xml:space="preserve">– как средний размер очереди варьируется между</w:t>
      </w:r>
      <w:r>
        <w:t xml:space="preserve"> </w:t>
      </w:r>
      <w:r>
        <w:rPr>
          <w:rStyle w:val="VerbatimChar"/>
        </w:rPr>
        <w:t xml:space="preserve">thresh_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maxthresh_</w:t>
      </w:r>
      <w:r>
        <w:t xml:space="preserve">, так и вероятность отбрасывания пакета варьируется между 0 и 1/linterm_;</w:t>
      </w:r>
    </w:p>
    <w:p>
      <w:pPr>
        <w:pStyle w:val="FirstParagraph"/>
      </w:pPr>
      <w:r>
        <w:t xml:space="preserve">Также задаем максимальный размер TCP-окна 32; размер передаваемого пакета 500 байт; время моделирования – 25 единиц модельного времени. Ниже приведён листинг реализации описанной модели:</w:t>
      </w:r>
    </w:p>
    <w:p>
      <w:pPr>
        <w:pStyle w:val="SourceCode"/>
      </w:pPr>
      <w:r>
        <w:rPr>
          <w:rStyle w:val="VerbatimChar"/>
        </w:rPr>
        <w:t xml:space="preserve">#создание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#открытие на запись файла трассировки out.tr</w:t>
      </w:r>
      <w:r>
        <w:br/>
      </w:r>
      <w:r>
        <w:rPr>
          <w:rStyle w:val="VerbatimChar"/>
        </w:rPr>
        <w:t xml:space="preserve">#для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# Процедура finish: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if ($1 == "Q" &amp;&amp; NF&gt;2) {</w:t>
      </w:r>
      <w:r>
        <w:br/>
      </w:r>
      <w:r>
        <w:rPr>
          <w:rStyle w:val="VerbatimChar"/>
        </w:rPr>
        <w:t xml:space="preserve">                print $2, $3 &gt;&gt; "temp.q";</w:t>
      </w:r>
      <w:r>
        <w:br/>
      </w:r>
      <w:r>
        <w:rPr>
          <w:rStyle w:val="VerbatimChar"/>
        </w:rPr>
        <w:t xml:space="preserve">                set end $2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exec rm -f temp.q temp.a</w:t>
      </w:r>
      <w:r>
        <w:br/>
      </w:r>
      <w:r>
        <w:rPr>
          <w:rStyle w:val="VerbatimChar"/>
        </w:rPr>
        <w:t xml:space="preserve">    exec touch temp.a temp.q</w:t>
      </w:r>
      <w:r>
        <w:br/>
      </w:r>
      <w:r>
        <w:rPr>
          <w:rStyle w:val="VerbatimChar"/>
        </w:rPr>
        <w:t xml:space="preserve">     # выполнение кода AWK</w:t>
      </w:r>
      <w:r>
        <w:br/>
      </w:r>
      <w:r>
        <w:rPr>
          <w:rStyle w:val="VerbatimChar"/>
        </w:rPr>
        <w:t xml:space="preserve">    exec awk $awkCode all.q</w:t>
      </w:r>
      <w:r>
        <w:br/>
      </w:r>
      <w:r>
        <w:br/>
      </w:r>
      <w:r>
        <w:rPr>
          <w:rStyle w:val="VerbatimChar"/>
        </w:rPr>
        <w:t xml:space="preserve">    # Запуск xgraph с графиками окна TCP и очереди:</w:t>
      </w:r>
      <w:r>
        <w:br/>
      </w:r>
      <w:r>
        <w:rPr>
          <w:rStyle w:val="VerbatimChar"/>
        </w:rPr>
        <w:t xml:space="preserve">    exec xgraph -bb -tk -x time -t "TCPRenoCWND" WindowVsTimeRenoAll &amp;</w:t>
      </w:r>
      <w:r>
        <w:br/>
      </w:r>
      <w:r>
        <w:rPr>
          <w:rStyle w:val="VerbatimChar"/>
        </w:rPr>
        <w:t xml:space="preserve">    exec xgraph -bb -tk -x time -t "TCPRenoCWND" WindowVsTimeReno1 &amp;</w:t>
      </w:r>
      <w:r>
        <w:br/>
      </w:r>
      <w:r>
        <w:rPr>
          <w:rStyle w:val="VerbatimChar"/>
        </w:rPr>
        <w:t xml:space="preserve">    exec xgraph -bb -tk -x time -y queue temp.q &amp;</w:t>
      </w:r>
      <w:r>
        <w:br/>
      </w:r>
      <w:r>
        <w:rPr>
          <w:rStyle w:val="VerbatimChar"/>
        </w:rPr>
        <w:t xml:space="preserve">    exec xgraph -bb -tk -x time -y ave_queue temp.a &amp;</w:t>
      </w:r>
      <w:r>
        <w:br/>
      </w:r>
      <w:r>
        <w:rPr>
          <w:rStyle w:val="VerbatimChar"/>
        </w:rPr>
        <w:t xml:space="preserve">    exit 0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маршрутизаторы</w:t>
      </w:r>
      <w:r>
        <w:br/>
      </w:r>
      <w:r>
        <w:rPr>
          <w:rStyle w:val="VerbatimChar"/>
        </w:rPr>
        <w:t xml:space="preserve">set node_(r1) [$ns node]</w:t>
      </w:r>
      <w:r>
        <w:br/>
      </w:r>
      <w:r>
        <w:rPr>
          <w:rStyle w:val="VerbatimChar"/>
        </w:rPr>
        <w:t xml:space="preserve">set node_(r2) [$ns node]</w:t>
      </w:r>
      <w:r>
        <w:br/>
      </w:r>
      <w:r>
        <w:rPr>
          <w:rStyle w:val="VerbatimChar"/>
        </w:rPr>
        <w:t xml:space="preserve"># Соединения:</w:t>
      </w:r>
      <w:r>
        <w:br/>
      </w:r>
      <w:r>
        <w:rPr>
          <w:rStyle w:val="VerbatimChar"/>
        </w:rPr>
        <w:t xml:space="preserve">$ns simplex-link $node_(r1) $node_(r2) 20Mb 15ms RED</w:t>
      </w:r>
      <w:r>
        <w:br/>
      </w:r>
      <w:r>
        <w:rPr>
          <w:rStyle w:val="VerbatimChar"/>
        </w:rPr>
        <w:t xml:space="preserve">$ns simplex-link $node_(r2) $node_(r1) 15Mb 20ms RED</w:t>
      </w:r>
      <w:r>
        <w:br/>
      </w:r>
      <w:r>
        <w:rPr>
          <w:rStyle w:val="VerbatimChar"/>
        </w:rPr>
        <w:t xml:space="preserve">$ns queue-limit $node_(r1) $node_(r2) 300</w:t>
      </w:r>
      <w:r>
        <w:br/>
      </w:r>
      <w:r>
        <w:rPr>
          <w:rStyle w:val="VerbatimChar"/>
        </w:rPr>
        <w:t xml:space="preserve">set N 25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node_(s$i) [$ns node]</w:t>
      </w:r>
      <w:r>
        <w:br/>
      </w:r>
      <w:r>
        <w:rPr>
          <w:rStyle w:val="VerbatimChar"/>
        </w:rPr>
        <w:t xml:space="preserve">    $ns duplex-link $node_(s$i) $node_(r1) 100Mb 20ms DropTail</w:t>
      </w:r>
      <w:r>
        <w:br/>
      </w:r>
      <w:r>
        <w:rPr>
          <w:rStyle w:val="VerbatimChar"/>
        </w:rPr>
        <w:t xml:space="preserve">    set node_(d$i) [$ns node]</w:t>
      </w:r>
      <w:r>
        <w:br/>
      </w:r>
      <w:r>
        <w:rPr>
          <w:rStyle w:val="VerbatimChar"/>
        </w:rPr>
        <w:t xml:space="preserve">    $ns duplex-link $node_(d$i) $node_(r2) 100Mb 20ms DropTail</w:t>
      </w:r>
      <w:r>
        <w:br/>
      </w:r>
      <w:r>
        <w:br/>
      </w:r>
      <w:r>
        <w:rPr>
          <w:rStyle w:val="VerbatimChar"/>
        </w:rPr>
        <w:t xml:space="preserve">    set tcp_($i) [$ns create-connection TCP/Reno $node_(s$i) TCPSink $node_(d$i) $i]</w:t>
      </w:r>
      <w:r>
        <w:br/>
      </w:r>
      <w:r>
        <w:rPr>
          <w:rStyle w:val="VerbatimChar"/>
        </w:rPr>
        <w:t xml:space="preserve">    $tcp_($i) set window_ 32</w:t>
      </w:r>
      <w:r>
        <w:br/>
      </w:r>
      <w:r>
        <w:rPr>
          <w:rStyle w:val="VerbatimChar"/>
        </w:rPr>
        <w:t xml:space="preserve">    $tcp_($i) set pktSize_ 500</w:t>
      </w:r>
      <w:r>
        <w:br/>
      </w:r>
      <w:r>
        <w:rPr>
          <w:rStyle w:val="VerbatimChar"/>
        </w:rPr>
        <w:t xml:space="preserve">    set ftp_($i) [$tcp_($i)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set windowVsTime1 [open WindowVsTimeReno1 w]</w:t>
      </w:r>
      <w:r>
        <w:br/>
      </w:r>
      <w:r>
        <w:br/>
      </w:r>
      <w:r>
        <w:rPr>
          <w:rStyle w:val="VerbatimChar"/>
        </w:rPr>
        <w:t xml:space="preserve">set qmon [$ns monitor-queue $node_(r1) $node_(r2) [open qm.out w] 0.1];</w:t>
      </w:r>
      <w:r>
        <w:br/>
      </w:r>
      <w:r>
        <w:rPr>
          <w:rStyle w:val="VerbatimChar"/>
        </w:rPr>
        <w:t xml:space="preserve">[$ns link $node_(r1) $node_(r2)] queue-sample-timeout;</w:t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$node_(r1) $node_(r2)]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#at-событие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#процедуру finish через 5 с после начала моделирования</w:t>
      </w:r>
      <w:r>
        <w:br/>
      </w:r>
      <w:r>
        <w:rPr>
          <w:rStyle w:val="VerbatimChar"/>
        </w:rPr>
        <w:t xml:space="preserve"># Добавление at-событий: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"$ftp_($i) start"</w:t>
      </w:r>
      <w:r>
        <w:br/>
      </w:r>
      <w:r>
        <w:rPr>
          <w:rStyle w:val="VerbatimChar"/>
        </w:rPr>
        <w:t xml:space="preserve">    $ns at 1.1 "plotWindow $tcp_($i)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$ns at 1.1 "plotWindow $tcp_(1) $windowVsTime1"</w:t>
      </w:r>
      <w:r>
        <w:br/>
      </w:r>
      <w:r>
        <w:br/>
      </w:r>
      <w:r>
        <w:rPr>
          <w:rStyle w:val="VerbatimChar"/>
        </w:rPr>
        <w:t xml:space="preserve">$ns at 25 "finish"</w:t>
      </w:r>
      <w:r>
        <w:br/>
      </w:r>
      <w:r>
        <w:rPr>
          <w:rStyle w:val="VerbatimChar"/>
        </w:rPr>
        <w:t xml:space="preserve">#запуск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Сеть имеет вид(рис. [??]).</w:t>
      </w:r>
    </w:p>
    <w:p>
      <w:pPr>
        <w:pStyle w:val="CaptionedFigure"/>
      </w:pPr>
      <w:r>
        <w:drawing>
          <wp:inline>
            <wp:extent cx="3733800" cy="3568069"/>
            <wp:effectExtent b="0" l="0" r="0" t="0"/>
            <wp:docPr descr="Схема сети" title="fig:" id="24" name="Picture"/>
            <a:graphic>
              <a:graphicData uri="http://schemas.openxmlformats.org/drawingml/2006/picture">
                <pic:pic>
                  <pic:nvPicPr>
                    <pic:cNvPr descr="image/1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8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сети</w:t>
      </w:r>
    </w:p>
    <w:p>
      <w:pPr>
        <w:pStyle w:val="BodyText"/>
      </w:pPr>
      <w:r>
        <w:t xml:space="preserve">В результате получим следующие графики(рис. [??] - [??]).</w:t>
      </w:r>
    </w:p>
    <w:p>
      <w:pPr>
        <w:pStyle w:val="CaptionedFigure"/>
      </w:pPr>
      <w:r>
        <w:drawing>
          <wp:inline>
            <wp:extent cx="3733800" cy="3895328"/>
            <wp:effectExtent b="0" l="0" r="0" t="0"/>
            <wp:docPr descr="Изменение размера окна TCP на линке 1-го источника при N=25. Xgraph" title="fig: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N=25. Xgraph</w:t>
      </w:r>
    </w:p>
    <w:p>
      <w:pPr>
        <w:pStyle w:val="CaptionedFigure"/>
      </w:pPr>
      <w:r>
        <w:drawing>
          <wp:inline>
            <wp:extent cx="3733800" cy="3895328"/>
            <wp:effectExtent b="0" l="0" r="0" t="0"/>
            <wp:docPr descr="Изменение размера окна TCP на всех источника при N=25. Xgraph" title="fig:" id="30" name="Picture"/>
            <a:graphic>
              <a:graphicData uri="http://schemas.openxmlformats.org/drawingml/2006/picture">
                <pic:pic>
                  <pic:nvPicPr>
                    <pic:cNvPr descr="image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 при N=25. Xgraph</w:t>
      </w:r>
    </w:p>
    <w:p>
      <w:pPr>
        <w:pStyle w:val="CaptionedFigure"/>
      </w:pPr>
      <w:r>
        <w:drawing>
          <wp:inline>
            <wp:extent cx="3733800" cy="3895328"/>
            <wp:effectExtent b="0" l="0" r="0" t="0"/>
            <wp:docPr descr="Изменение размера длины очереди на линке (R1–R2) при N=25, qmin = 75, qmax = 150. Xgraph" title="fig:" id="33" name="Picture"/>
            <a:graphic>
              <a:graphicData uri="http://schemas.openxmlformats.org/drawingml/2006/picture">
                <pic:pic>
                  <pic:nvPicPr>
                    <pic:cNvPr descr="image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N=25, qmin = 75, qmax = 150. Xgraph</w:t>
      </w:r>
    </w:p>
    <w:p>
      <w:pPr>
        <w:pStyle w:val="CaptionedFigure"/>
      </w:pPr>
      <w:r>
        <w:drawing>
          <wp:inline>
            <wp:extent cx="3733800" cy="3895328"/>
            <wp:effectExtent b="0" l="0" r="0" t="0"/>
            <wp:docPr descr="Изменение размера средней длины очереди на линке (R1–R2) при N=25, qmin = 75, qmax = 150. Xgraph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N=25, qmin = 75, qmax = 150. Xgraph</w:t>
      </w:r>
    </w:p>
    <w:p>
      <w:pPr>
        <w:pStyle w:val="BodyText"/>
      </w:pPr>
      <w:r>
        <w:t xml:space="preserve">Теперь нарисуем график поведения длины очереди с помощью graph_plot. Ниже приведен листинг для отрисовки: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pdfcairo font "Arial,9"</w:t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'WvsT1.pdf'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N=20"</w:t>
      </w:r>
      <w:r>
        <w:br/>
      </w:r>
      <w:r>
        <w:rPr>
          <w:rStyle w:val="VerbatimChar"/>
        </w:rPr>
        <w:t xml:space="preserve"># задаём стиль линии</w:t>
      </w:r>
      <w:r>
        <w:br/>
      </w:r>
      <w:r>
        <w:rPr>
          <w:rStyle w:val="VerbatimChar"/>
        </w:rPr>
        <w:t xml:space="preserve">set style line 2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"CWND [pkt]"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"WindowVsTimeReno1"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'WvsTAll.pdf'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источниках при N=20"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 при N=20, qmin = 75, qmax = 150"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Length [pkt]"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"temp.q" using ($1):($2) with lines title "Длина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'ave_queue.pdf'</w:t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 при N=20, qmin = 75, qmax = 150"</w:t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</w:t>
      </w:r>
      <w:r>
        <w:br/>
      </w:r>
      <w:r>
        <w:rPr>
          <w:rStyle w:val="VerbatimChar"/>
        </w:rPr>
        <w:t xml:space="preserve">set ylabel "Queue Length [pkt]"</w:t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этот файл исполняемым и запустим скрипт, который создаст pdf-файлы с результатами моделирования(рис. [??] - [??]).</w:t>
      </w:r>
    </w:p>
    <w:p>
      <w:pPr>
        <w:pStyle w:val="CaptionedFigure"/>
      </w:pPr>
      <w:r>
        <w:drawing>
          <wp:inline>
            <wp:extent cx="3733800" cy="2196146"/>
            <wp:effectExtent b="0" l="0" r="0" t="0"/>
            <wp:docPr descr="Изменение размера окна TCP на линке 1-го источника при N=25. GNUPlot" title="fig: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линке 1-го источника при N=25. GNUPlot</w:t>
      </w:r>
    </w:p>
    <w:p>
      <w:pPr>
        <w:pStyle w:val="CaptionedFigure"/>
      </w:pPr>
      <w:r>
        <w:drawing>
          <wp:inline>
            <wp:extent cx="3733800" cy="2196146"/>
            <wp:effectExtent b="0" l="0" r="0" t="0"/>
            <wp:docPr descr="Изменение размера окна TCP на всех источника при N=25. GNUPlot" title="fig: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окна TCP на всех источника при N=25. GNUPlot</w:t>
      </w:r>
    </w:p>
    <w:p>
      <w:pPr>
        <w:pStyle w:val="CaptionedFigure"/>
      </w:pPr>
      <w:r>
        <w:drawing>
          <wp:inline>
            <wp:extent cx="3733800" cy="2196146"/>
            <wp:effectExtent b="0" l="0" r="0" t="0"/>
            <wp:docPr descr="Изменение размера длины очереди на линке (R1–R2) при N=25, qmin = 75, qmax = 150. GNUPlot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длины очереди на линке (R1–R2) при N=25, qmin = 75, qmax = 150. GNUPlot</w:t>
      </w:r>
    </w:p>
    <w:p>
      <w:pPr>
        <w:pStyle w:val="CaptionedFigure"/>
      </w:pPr>
      <w:r>
        <w:drawing>
          <wp:inline>
            <wp:extent cx="3733800" cy="2196146"/>
            <wp:effectExtent b="0" l="0" r="0" t="0"/>
            <wp:docPr descr="Изменение размера средней длины очереди на линке (R1–R2) при N=25, qmin = 75, qmax = 150. GNUPlot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размера средней длины очереди на линке (R1–R2) при N=25, qmin = 75, qmax = 150. GNUPlot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была разработана имитационная модель в пакете NS-2 и построены график изменения размера окна и TCP и график изменения длины очереди и средней длины очереди на первом маршрутизаторе (в Xgraph и в GNUPlot).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4</dc:title>
  <dc:creator>Демидова Екатерина Алексеевна</dc:creator>
  <dc:language>ru-RU</dc:language>
  <cp:keywords/>
  <dcterms:created xsi:type="dcterms:W3CDTF">2024-04-26T16:27:51Z</dcterms:created>
  <dcterms:modified xsi:type="dcterms:W3CDTF">2024-04-26T16:27:51Z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