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Синхронизация</w:t>
      </w:r>
      <w:r>
        <w:t xml:space="preserve"> </w:t>
      </w:r>
      <w:r>
        <w:t xml:space="preserve">времени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управлению системным временем и настройке синхронизации времени.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Изучите команды по настройке параметров времени.</w:t>
      </w:r>
    </w:p>
    <w:p>
      <w:pPr>
        <w:numPr>
          <w:ilvl w:val="0"/>
          <w:numId w:val="1001"/>
        </w:numPr>
        <w:pStyle w:val="Compact"/>
      </w:pPr>
      <w:r>
        <w:t xml:space="preserve">Настройте сервер в качестве сервера синхронизации времени для локальной сети.</w:t>
      </w:r>
    </w:p>
    <w:p>
      <w:pPr>
        <w:numPr>
          <w:ilvl w:val="0"/>
          <w:numId w:val="1001"/>
        </w:numPr>
        <w:pStyle w:val="Compact"/>
      </w:pPr>
      <w:r>
        <w:t xml:space="preserve">Напишите скрипты для Vagrant, фиксирующие действия по установке и настройке NTP-сервера и клиента.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настройка-параметров-времен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параметров времени</w:t>
      </w:r>
    </w:p>
    <w:p>
      <w:pPr>
        <w:pStyle w:val="FirstParagraph"/>
      </w:pPr>
      <w:r>
        <w:t xml:space="preserve">Загрузим нашу операционную систему и перейдем в рабочий каталог с проектом:</w:t>
      </w:r>
    </w:p>
    <w:p>
      <w:pPr>
        <w:pStyle w:val="SourceCode"/>
      </w:pPr>
      <w:r>
        <w:rPr>
          <w:rStyle w:val="VerbatimChar"/>
        </w:rPr>
        <w:t xml:space="preserve">cd /var/tmp/eademidova/vagrant</w:t>
      </w:r>
    </w:p>
    <w:p>
      <w:pPr>
        <w:pStyle w:val="FirstParagraph"/>
      </w:pPr>
      <w:r>
        <w:t xml:space="preserve">Затем запустим виртуальную машину server:</w:t>
      </w:r>
    </w:p>
    <w:p>
      <w:pPr>
        <w:pStyle w:val="SourceCode"/>
      </w:pPr>
      <w:r>
        <w:rPr>
          <w:rStyle w:val="VerbatimChar"/>
        </w:rPr>
        <w:t xml:space="preserve">make server-up</w:t>
      </w:r>
    </w:p>
    <w:p>
      <w:pPr>
        <w:pStyle w:val="FirstParagraph"/>
      </w:pPr>
      <w:r>
        <w:t xml:space="preserve">На сервере и клиенте посмотрим параметры настройки даты и времени(рис. ??, ??):</w:t>
      </w:r>
    </w:p>
    <w:p>
      <w:pPr>
        <w:pStyle w:val="CaptionedFigure"/>
      </w:pPr>
      <w:r>
        <w:drawing>
          <wp:inline>
            <wp:extent cx="3733800" cy="1653540"/>
            <wp:effectExtent b="0" l="0" r="0" t="0"/>
            <wp:docPr descr="Команда timedatectl на сервере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timedatectl на сервере</w:t>
      </w:r>
    </w:p>
    <w:p>
      <w:pPr>
        <w:pStyle w:val="CaptionedFigure"/>
      </w:pPr>
      <w:r>
        <w:drawing>
          <wp:inline>
            <wp:extent cx="3733800" cy="1297967"/>
            <wp:effectExtent b="0" l="0" r="0" t="0"/>
            <wp:docPr descr="Команда timedatectl на клиент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timedatectl на клиенте</w:t>
      </w:r>
    </w:p>
    <w:p>
      <w:pPr>
        <w:pStyle w:val="BodyText"/>
      </w:pPr>
      <w:r>
        <w:t xml:space="preserve">Можно увидеть, что устройство находится во временной зоне UTC+0:00 – это всемирное координированное время, сетевая синхронизацию времени проводится. С помощью этой же команды мы можем посмотреть список доступных временных зон, поменять временную зону. При попытке поменять системное время получим отказ, так как включена синхронизация(??):</w:t>
      </w:r>
    </w:p>
    <w:p>
      <w:pPr>
        <w:pStyle w:val="CaptionedFigure"/>
      </w:pPr>
      <w:r>
        <w:drawing>
          <wp:inline>
            <wp:extent cx="3733800" cy="2138045"/>
            <wp:effectExtent b="0" l="0" r="0" t="0"/>
            <wp:docPr descr="Разные применения команды timedatectl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Разные применения команды timedatectl</w:t>
      </w:r>
    </w:p>
    <w:p>
      <w:pPr>
        <w:pStyle w:val="BodyText"/>
      </w:pPr>
      <w:r>
        <w:t xml:space="preserve">На сервере и клиенте посмотрим текущее системное время(??, ??):</w:t>
      </w:r>
    </w:p>
    <w:p>
      <w:pPr>
        <w:pStyle w:val="CaptionedFigure"/>
      </w:pPr>
      <w:r>
        <w:drawing>
          <wp:inline>
            <wp:extent cx="3733800" cy="545449"/>
            <wp:effectExtent b="0" l="0" r="0" t="0"/>
            <wp:docPr descr="Просмотр текущего системного времени на сервере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текущего системного времени на сервере</w:t>
      </w:r>
    </w:p>
    <w:p>
      <w:pPr>
        <w:pStyle w:val="CaptionedFigure"/>
      </w:pPr>
      <w:r>
        <w:drawing>
          <wp:inline>
            <wp:extent cx="3733800" cy="612928"/>
            <wp:effectExtent b="0" l="0" r="0" t="0"/>
            <wp:docPr descr="Просмотр текущего системного времени на клиенте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текущего системного времени на клиенте</w:t>
      </w:r>
    </w:p>
    <w:p>
      <w:pPr>
        <w:pStyle w:val="BodyText"/>
      </w:pPr>
      <w:r>
        <w:t xml:space="preserve">Также можно смотреть время в разных форматах задавая шаблон отображения.</w:t>
      </w:r>
    </w:p>
    <w:p>
      <w:pPr>
        <w:pStyle w:val="BodyText"/>
      </w:pPr>
      <w:r>
        <w:t xml:space="preserve">На сервере и клиенте посмотрим аппаратное время(??, ??):</w:t>
      </w:r>
    </w:p>
    <w:p>
      <w:pPr>
        <w:pStyle w:val="CaptionedFigure"/>
      </w:pPr>
      <w:r>
        <w:drawing>
          <wp:inline>
            <wp:extent cx="3733800" cy="337391"/>
            <wp:effectExtent b="0" l="0" r="0" t="0"/>
            <wp:docPr descr="Просмотр аппаратного времени на сервере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аппаратного времени на сервере</w:t>
      </w:r>
    </w:p>
    <w:p>
      <w:pPr>
        <w:pStyle w:val="CaptionedFigure"/>
      </w:pPr>
      <w:r>
        <w:drawing>
          <wp:inline>
            <wp:extent cx="3733800" cy="337391"/>
            <wp:effectExtent b="0" l="0" r="0" t="0"/>
            <wp:docPr descr="Просмотр аппаратного времени на клиенте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аппаратного времени на клиенте</w:t>
      </w:r>
    </w:p>
    <w:bookmarkEnd w:id="43"/>
    <w:bookmarkStart w:id="62" w:name="управление-синхронизацией-времен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Управление синхронизацией времени</w:t>
      </w:r>
    </w:p>
    <w:p>
      <w:pPr>
        <w:pStyle w:val="FirstParagraph"/>
      </w:pPr>
      <w:r>
        <w:t xml:space="preserve">Установим на сервер необходимые пакеты и проверим источники времени на клиенте и сервере(??, ??):</w:t>
      </w:r>
    </w:p>
    <w:p>
      <w:pPr>
        <w:pStyle w:val="CaptionedFigure"/>
      </w:pPr>
      <w:r>
        <w:drawing>
          <wp:inline>
            <wp:extent cx="3733800" cy="1582118"/>
            <wp:effectExtent b="0" l="0" r="0" t="0"/>
            <wp:docPr descr="Просмотр источников времени на сервере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источников времени на сервере</w:t>
      </w:r>
    </w:p>
    <w:p>
      <w:pPr>
        <w:pStyle w:val="CaptionedFigure"/>
      </w:pPr>
      <w:r>
        <w:drawing>
          <wp:inline>
            <wp:extent cx="3733800" cy="934866"/>
            <wp:effectExtent b="0" l="0" r="0" t="0"/>
            <wp:docPr descr="Просмотр источников времени на клиенте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источников времени на клиенте</w:t>
      </w:r>
    </w:p>
    <w:p>
      <w:pPr>
        <w:pStyle w:val="BodyText"/>
      </w:pPr>
      <w:r>
        <w:t xml:space="preserve">Эта команда выводит источники синхронизации. В первом столбце указан IP-адрес или имя источника. Во втором показан слой источника. Уровень 1 указывает на компьютер с локально подключенными эталонными часами. Компьютер, синхронизированный с компьютером уровня 1, находится на уровне 2. В нашем случае все источники второго уровня. Так же указаны скорости опроса источника в виде логарифма по основанию 2 интервала в секундах. Таким образом, значения у наших источников 6 и 7 означают, что измерение выполняется каждые 64 и 128 секунд. Следующтй столбец показывает регистр досягаемости источника, напечатанный в виде восьмеричного числа. Регистр имеет 8 бит и обновляется при каждом полученном или пропущенном пакете от источника. Значение 377 указывает, что для всех последних восьми передач был получен действительный ответ. В следующем столбце показано, как давно была получена последняя выборка от источника. Последний столбец показывает смещение между местными часами и источником при последнем измерении.</w:t>
      </w:r>
    </w:p>
    <w:p>
      <w:pPr>
        <w:pStyle w:val="BodyText"/>
      </w:pPr>
      <w:r>
        <w:t xml:space="preserve">На сервере откроем на редактирование файл /etc/chrony.conf и добавим строку(??):</w:t>
      </w:r>
    </w:p>
    <w:p>
      <w:pPr>
        <w:pStyle w:val="CaptionedFigure"/>
      </w:pPr>
      <w:r>
        <w:drawing>
          <wp:inline>
            <wp:extent cx="3733800" cy="732636"/>
            <wp:effectExtent b="0" l="0" r="0" t="0"/>
            <wp:docPr descr="Разрешение NTP работать из локальной сети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Разрешение NTP работать из локальной сети</w:t>
      </w:r>
    </w:p>
    <w:p>
      <w:pPr>
        <w:pStyle w:val="BodyText"/>
      </w:pPr>
      <w:r>
        <w:t xml:space="preserve">Затем на сервере перезапустим службу chronyd и настроим межсетевой экран для работы с ntp:</w:t>
      </w:r>
    </w:p>
    <w:p>
      <w:pPr>
        <w:pStyle w:val="SourceCode"/>
      </w:pPr>
      <w:r>
        <w:rPr>
          <w:rStyle w:val="VerbatimChar"/>
        </w:rPr>
        <w:t xml:space="preserve">systemctl restart chronyd</w:t>
      </w:r>
      <w:r>
        <w:br/>
      </w:r>
      <w:r>
        <w:br/>
      </w:r>
      <w:r>
        <w:rPr>
          <w:rStyle w:val="VerbatimChar"/>
        </w:rPr>
        <w:t xml:space="preserve">firewall-cmd --add-service=ntp --permanent</w:t>
      </w:r>
      <w:r>
        <w:br/>
      </w:r>
      <w:r>
        <w:rPr>
          <w:rStyle w:val="VerbatimChar"/>
        </w:rPr>
        <w:t xml:space="preserve">firewall-cmd --reload</w:t>
      </w:r>
    </w:p>
    <w:p>
      <w:pPr>
        <w:pStyle w:val="FirstParagraph"/>
      </w:pPr>
      <w:r>
        <w:t xml:space="preserve">На клиенте откроем файл /etc/chrony.conf и добавим строку, указывающую источником синхронизации сервер(рис. ??):</w:t>
      </w:r>
    </w:p>
    <w:p>
      <w:pPr>
        <w:pStyle w:val="CaptionedFigure"/>
      </w:pPr>
      <w:r>
        <w:drawing>
          <wp:inline>
            <wp:extent cx="3733800" cy="1248331"/>
            <wp:effectExtent b="0" l="0" r="0" t="0"/>
            <wp:docPr descr="Настройка сервера в качестве сервера синхронизации времени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сервера в качестве сервера синхронизации времени</w:t>
      </w:r>
    </w:p>
    <w:p>
      <w:pPr>
        <w:pStyle w:val="BodyText"/>
      </w:pPr>
      <w:r>
        <w:t xml:space="preserve">Затем на клиенте перезапустим службу chronyd. Проверим источники времени на клиенте и сервере (??, ??)</w:t>
      </w:r>
    </w:p>
    <w:p>
      <w:pPr>
        <w:pStyle w:val="CaptionedFigure"/>
      </w:pPr>
      <w:r>
        <w:drawing>
          <wp:inline>
            <wp:extent cx="3733800" cy="1864394"/>
            <wp:effectExtent b="0" l="0" r="0" t="0"/>
            <wp:docPr descr="Просмотр источников времени на сервере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источников времени на сервере</w:t>
      </w:r>
    </w:p>
    <w:p>
      <w:pPr>
        <w:pStyle w:val="CaptionedFigure"/>
      </w:pPr>
      <w:r>
        <w:drawing>
          <wp:inline>
            <wp:extent cx="3733800" cy="1998450"/>
            <wp:effectExtent b="0" l="0" r="0" t="0"/>
            <wp:docPr descr="Просмотр источников времени на клиенте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источников времени на клиенте</w:t>
      </w:r>
    </w:p>
    <w:p>
      <w:pPr>
        <w:pStyle w:val="BodyText"/>
      </w:pPr>
      <w:r>
        <w:t xml:space="preserve">Теперь на клиенте один источник синхронизации времени - наш сервер, имеющий уровень 3(то есть синхронизируется с ичточниками, которые синхронизируются от первичного источника).</w:t>
      </w:r>
    </w:p>
    <w:p>
      <w:pPr>
        <w:pStyle w:val="BodyText"/>
      </w:pPr>
      <w:r>
        <w:t xml:space="preserve">При просмотре подробной информации о синхронизации можно увидеть, что клиент имеет уровень синхронизации - 4, так как синхронизирутеся с сервером, имеющим уровень 3. Также выводится информация о реальном времени, системном времени, частоте обновления, задержке, leap status - в нашем случае он нормальный, то есть всё синхронизировано.</w:t>
      </w:r>
    </w:p>
    <w:bookmarkEnd w:id="62"/>
    <w:bookmarkStart w:id="72" w:name="X3ba8cf1c8864e6fb6e21d474002c08c6d48dac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Внесение изменений в настройки внутреннего окружения виртуальных машины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 каталоги /ntp/etc, в который поместим конфигурационный файл hrony.conf и в каталоге /vagrant/provision/server создадим исполняемый файл ntp.sh(рис. ??)</w:t>
      </w:r>
    </w:p>
    <w:p>
      <w:pPr>
        <w:pStyle w:val="CaptionedFigure"/>
      </w:pPr>
      <w:r>
        <w:drawing>
          <wp:inline>
            <wp:extent cx="3733800" cy="604262"/>
            <wp:effectExtent b="0" l="0" r="0" t="0"/>
            <wp:docPr descr="Создание окружения для внесения изменений в настройки окружающей среды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окружения для внесения изменений в настройки окружающей среды</w:t>
      </w:r>
    </w:p>
    <w:p>
      <w:pPr>
        <w:pStyle w:val="BodyText"/>
      </w:pPr>
      <w:r>
        <w:t xml:space="preserve">То же самое сделаем на виртуальной машине client.</w:t>
      </w:r>
    </w:p>
    <w:p>
      <w:pPr>
        <w:pStyle w:val="BodyText"/>
      </w:pPr>
      <w:r>
        <w:t xml:space="preserve">Пропишем скрипт в /vagrant/provision/server/ntp.sh(??):</w:t>
      </w:r>
    </w:p>
    <w:p>
      <w:pPr>
        <w:pStyle w:val="CaptionedFigure"/>
      </w:pPr>
      <w:r>
        <w:drawing>
          <wp:inline>
            <wp:extent cx="3733800" cy="2123936"/>
            <wp:effectExtent b="0" l="0" r="0" t="0"/>
            <wp:docPr descr="Скрипта файла /vagrant/provision/server/ntp.sh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Скрипта файла /vagrant/provision/server/ntp.sh</w:t>
      </w:r>
    </w:p>
    <w:p>
      <w:pPr>
        <w:pStyle w:val="BodyText"/>
      </w:pPr>
      <w:r>
        <w:t xml:space="preserve">И пропишем скрипт в /vagrant/provision/client/ntp.sh(??):</w:t>
      </w:r>
    </w:p>
    <w:p>
      <w:pPr>
        <w:pStyle w:val="CaptionedFigure"/>
      </w:pPr>
      <w:r>
        <w:drawing>
          <wp:inline>
            <wp:extent cx="3733800" cy="1637432"/>
            <wp:effectExtent b="0" l="0" r="0" t="0"/>
            <wp:docPr descr="Скрипта файла /vagrant/provision/client/ntp.sh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Скрипта файла /vagrant/provision/client/ntp.sh</w:t>
      </w:r>
    </w:p>
    <w:p>
      <w:pPr>
        <w:pStyle w:val="BodyText"/>
      </w:pPr>
      <w:r>
        <w:t xml:space="preserve">Затем для отработки созданных скриптов в конфигурационном файле Vagrantfile необходимо добавить в соответствующих разделах конфигураций для сервера и клиента:</w:t>
      </w:r>
    </w:p>
    <w:p>
      <w:pPr>
        <w:pStyle w:val="SourceCode"/>
      </w:pPr>
      <w:r>
        <w:rPr>
          <w:rStyle w:val="VerbatimChar"/>
        </w:rPr>
        <w:t xml:space="preserve">server.vm.provision "server ntp",</w:t>
      </w:r>
      <w:r>
        <w:br/>
      </w:r>
      <w:r>
        <w:rPr>
          <w:rStyle w:val="VerbatimChar"/>
        </w:rPr>
        <w:t xml:space="preserve">type: "shell",</w:t>
      </w:r>
      <w:r>
        <w:br/>
      </w:r>
      <w:r>
        <w:rPr>
          <w:rStyle w:val="VerbatimChar"/>
        </w:rPr>
        <w:t xml:space="preserve">preserve_order: true,</w:t>
      </w:r>
      <w:r>
        <w:br/>
      </w:r>
      <w:r>
        <w:rPr>
          <w:rStyle w:val="VerbatimChar"/>
        </w:rPr>
        <w:t xml:space="preserve">path: "provision/server/ntp.sh"</w:t>
      </w:r>
      <w:r>
        <w:br/>
      </w:r>
      <w:r>
        <w:br/>
      </w:r>
      <w:r>
        <w:rPr>
          <w:rStyle w:val="VerbatimChar"/>
        </w:rPr>
        <w:t xml:space="preserve">client.vm.provision "client ntp",</w:t>
      </w:r>
      <w:r>
        <w:br/>
      </w:r>
      <w:r>
        <w:rPr>
          <w:rStyle w:val="VerbatimChar"/>
        </w:rPr>
        <w:t xml:space="preserve">type: "shell",</w:t>
      </w:r>
      <w:r>
        <w:br/>
      </w:r>
      <w:r>
        <w:rPr>
          <w:rStyle w:val="VerbatimChar"/>
        </w:rPr>
        <w:t xml:space="preserve">preserve_order: true,</w:t>
      </w:r>
      <w:r>
        <w:br/>
      </w:r>
      <w:r>
        <w:rPr>
          <w:rStyle w:val="VerbatimChar"/>
        </w:rPr>
        <w:t xml:space="preserve">path: "provision/client/ntp.sh"</w:t>
      </w:r>
    </w:p>
    <w:bookmarkEnd w:id="72"/>
    <w:bookmarkEnd w:id="73"/>
    <w:bookmarkStart w:id="7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Почему важна точная синхронизация времени для служб баз данных?</w:t>
      </w:r>
    </w:p>
    <w:p>
      <w:pPr>
        <w:numPr>
          <w:ilvl w:val="0"/>
          <w:numId w:val="1002"/>
        </w:numPr>
      </w:pPr>
      <w:r>
        <w:t xml:space="preserve">Почему служба проверки подлинности Kerberos сильно зависит от правильной син</w:t>
      </w:r>
      <w:r>
        <w:t xml:space="preserve"> </w:t>
      </w:r>
      <w:r>
        <w:t xml:space="preserve">хронизации времени?</w:t>
      </w:r>
    </w:p>
    <w:p>
      <w:pPr>
        <w:numPr>
          <w:ilvl w:val="0"/>
          <w:numId w:val="1002"/>
        </w:numPr>
      </w:pPr>
      <w:r>
        <w:t xml:space="preserve">Какая служба используется по умолчанию для синхронизации времени на RHEL 7?</w:t>
      </w:r>
    </w:p>
    <w:p>
      <w:pPr>
        <w:numPr>
          <w:ilvl w:val="0"/>
          <w:numId w:val="1002"/>
        </w:numPr>
      </w:pPr>
      <w:r>
        <w:t xml:space="preserve">Какова страта по умолчанию для локальных часов?</w:t>
      </w:r>
    </w:p>
    <w:p>
      <w:pPr>
        <w:numPr>
          <w:ilvl w:val="0"/>
          <w:numId w:val="1002"/>
        </w:numPr>
      </w:pPr>
      <w:r>
        <w:t xml:space="preserve">Какой порт брандмауэра должен быть открыт, если вы настраиваете свой сервер как одноранговый узел NTP?</w:t>
      </w:r>
    </w:p>
    <w:p>
      <w:pPr>
        <w:numPr>
          <w:ilvl w:val="0"/>
          <w:numId w:val="1002"/>
        </w:numPr>
      </w:pPr>
      <w:r>
        <w:t xml:space="preserve">Какую строку вам нужно включить в конфигурационный файл chrony, если вы хотите быть сервером времени, даже если внешние серверы NTP недоступны?</w:t>
      </w:r>
    </w:p>
    <w:p>
      <w:pPr>
        <w:numPr>
          <w:ilvl w:val="0"/>
          <w:numId w:val="1002"/>
        </w:numPr>
      </w:pPr>
      <w:r>
        <w:t xml:space="preserve">Какую страту имеет хост, если нет текущей синхронизации времени NTP?</w:t>
      </w:r>
    </w:p>
    <w:p>
      <w:pPr>
        <w:numPr>
          <w:ilvl w:val="0"/>
          <w:numId w:val="1002"/>
        </w:numPr>
      </w:pPr>
      <w:r>
        <w:t xml:space="preserve">Какую команду вы бы использовали на сервере с chrony, чтобы узнать, с какими серверами он синхронизируется?</w:t>
      </w:r>
    </w:p>
    <w:p>
      <w:pPr>
        <w:numPr>
          <w:ilvl w:val="0"/>
          <w:numId w:val="1002"/>
        </w:numPr>
      </w:pPr>
      <w:r>
        <w:t xml:space="preserve">Как вы можете получить подробную статистику текущих настроек времени для процесса chrony вашего сервера?</w:t>
      </w:r>
    </w:p>
    <w:p>
      <w:pPr>
        <w:numPr>
          <w:ilvl w:val="0"/>
          <w:numId w:val="1002"/>
        </w:numPr>
      </w:pPr>
      <w:r>
        <w:t xml:space="preserve">Точная синхронизация времени в службах баз данных важна для обеспечения целостности и согласованности данных. Она позволяет различным узлам базы данных оперировать с одним и тем же временем, что помогает предотвратить конфликты при репликации данных и обеспечить правильную последовательность операций.</w:t>
      </w:r>
    </w:p>
    <w:p>
      <w:pPr>
        <w:numPr>
          <w:ilvl w:val="0"/>
          <w:numId w:val="1002"/>
        </w:numPr>
      </w:pPr>
      <w:r>
        <w:t xml:space="preserve">Служба проверки подлинности Kerberos зависит от правильной синхронизации времени для обеспечения безопасности. Керберос использует временные метки для защиты от атак воспроизведения и повтора. Если временные метки не синхронизированы правильно, то проверка подлинности Kerberos может не работать, так как таймстампы могут быть некорректно интерпретированы.</w:t>
      </w:r>
    </w:p>
    <w:p>
      <w:pPr>
        <w:numPr>
          <w:ilvl w:val="0"/>
          <w:numId w:val="1002"/>
        </w:numPr>
      </w:pPr>
      <w:r>
        <w:t xml:space="preserve">На RHEL 7 по умолчанию используется служба chronyd для синхронизации времени.</w:t>
      </w:r>
    </w:p>
    <w:p>
      <w:pPr>
        <w:numPr>
          <w:ilvl w:val="0"/>
          <w:numId w:val="1002"/>
        </w:numPr>
      </w:pPr>
      <w:r>
        <w:t xml:space="preserve">Страта по умолчанию для локальных часов в chronyd равна 10.</w:t>
      </w:r>
    </w:p>
    <w:p>
      <w:pPr>
        <w:numPr>
          <w:ilvl w:val="0"/>
          <w:numId w:val="1002"/>
        </w:numPr>
      </w:pPr>
      <w:r>
        <w:t xml:space="preserve">Для настройки своего сервера как однорангового узла NTP необходимо открыть порт 123 UDP в брандмауэре.</w:t>
      </w:r>
    </w:p>
    <w:p>
      <w:pPr>
        <w:numPr>
          <w:ilvl w:val="0"/>
          <w:numId w:val="1002"/>
        </w:numPr>
      </w:pPr>
      <w:r>
        <w:t xml:space="preserve">Для настройки сервера времени в chrony, даже если внешние серверы NTP недоступны, нужно включить строку</w:t>
      </w:r>
      <w:r>
        <w:t xml:space="preserve"> </w:t>
      </w:r>
      <w:r>
        <w:t xml:space="preserve">“</w:t>
      </w:r>
      <w:r>
        <w:t xml:space="preserve">local stratum 10</w:t>
      </w:r>
      <w:r>
        <w:t xml:space="preserve">”</w:t>
      </w:r>
      <w:r>
        <w:t xml:space="preserve"> </w:t>
      </w:r>
      <w:r>
        <w:t xml:space="preserve">в конфигурационном файле chrony.</w:t>
      </w:r>
    </w:p>
    <w:p>
      <w:pPr>
        <w:numPr>
          <w:ilvl w:val="0"/>
          <w:numId w:val="1002"/>
        </w:numPr>
      </w:pPr>
      <w:r>
        <w:t xml:space="preserve">Если нет текущей синхронизации времени NTP, хост будет иметь страту 16, что означает</w:t>
      </w:r>
      <w:r>
        <w:t xml:space="preserve"> </w:t>
      </w:r>
      <w:r>
        <w:t xml:space="preserve">“</w:t>
      </w:r>
      <w:r>
        <w:t xml:space="preserve">недоступно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Для узнавания с какими серверами chrony синхронизируется, можно использовать команду</w:t>
      </w:r>
      <w:r>
        <w:t xml:space="preserve"> </w:t>
      </w:r>
      <w:r>
        <w:t xml:space="preserve">“</w:t>
      </w:r>
      <w:r>
        <w:t xml:space="preserve">chronyc sources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Для получения подробной статистики текущих настроек времени для процесса chrony на вашем сервере можно использовать команду</w:t>
      </w:r>
      <w:r>
        <w:t xml:space="preserve"> </w:t>
      </w:r>
      <w:r>
        <w:t xml:space="preserve">“</w:t>
      </w:r>
      <w:r>
        <w:t xml:space="preserve">chronyc tracking</w:t>
      </w:r>
      <w:r>
        <w:t xml:space="preserve">”</w:t>
      </w:r>
      <w:r>
        <w:t xml:space="preserve">.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были приобретены практические навыки по управлению системным временем и настройке синхронизации времени.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Демидова Екатерина Алексеевна</dc:creator>
  <dc:language>ru-RU</dc:language>
  <cp:keywords/>
  <dcterms:created xsi:type="dcterms:W3CDTF">2023-12-15T13:35:43Z</dcterms:created>
  <dcterms:modified xsi:type="dcterms:W3CDTF">2023-12-15T13:35:43Z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Синхронизация времени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