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файловых</w:t>
      </w:r>
      <w:r>
        <w:t xml:space="preserve"> </w:t>
      </w:r>
      <w:r>
        <w:t xml:space="preserve">служб</w:t>
      </w:r>
      <w:r>
        <w:t xml:space="preserve"> </w:t>
      </w:r>
      <w:r>
        <w:t xml:space="preserve">Samba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настройки доступа групп пользователей к общим ресурсам по протоколу SMB.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и настройте сервер Samba.</w:t>
      </w:r>
    </w:p>
    <w:p>
      <w:pPr>
        <w:numPr>
          <w:ilvl w:val="0"/>
          <w:numId w:val="1001"/>
        </w:numPr>
        <w:pStyle w:val="Compact"/>
      </w:pPr>
      <w:r>
        <w:t xml:space="preserve">Настройте на клиенте доступ к разделяемым ресурсам.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скрипты для Vagrant, фиксирующие действия по установке и настройке сервера Samba для доступа к разделяемым ресурсам во внутреннем окружении виртуальных машин server и client. Соответствующим образом необходимо внести изменения в Vagrantfile.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настройка-сервера-samb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сервера Samba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/var/tmp/eademidova/vagrant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На сервере установим необходимые пакеты:</w:t>
      </w:r>
    </w:p>
    <w:p>
      <w:pPr>
        <w:pStyle w:val="SourceCode"/>
      </w:pPr>
      <w:r>
        <w:rPr>
          <w:rStyle w:val="VerbatimChar"/>
        </w:rPr>
        <w:t xml:space="preserve">dnf -y install samba samba-client cifs-utils</w:t>
      </w:r>
    </w:p>
    <w:p>
      <w:pPr>
        <w:pStyle w:val="FirstParagraph"/>
      </w:pPr>
      <w:r>
        <w:t xml:space="preserve">Создадим группу sambagroup для пользователей, которые будут работать с Samba-сервером, и присвоим ей GID 1010 с помощью команды</w:t>
      </w:r>
      <w:r>
        <w:t xml:space="preserve"> </w:t>
      </w:r>
      <w:r>
        <w:rPr>
          <w:rStyle w:val="VerbatimChar"/>
        </w:rPr>
        <w:t xml:space="preserve">groupadd -g 1010 sambagroup</w:t>
      </w:r>
      <w:r>
        <w:t xml:space="preserve">. Затем добавим пользователя eademidova к группе sambagroup командой</w:t>
      </w:r>
      <w:r>
        <w:t xml:space="preserve"> </w:t>
      </w:r>
      <w:r>
        <w:rPr>
          <w:rStyle w:val="VerbatimChar"/>
        </w:rPr>
        <w:t xml:space="preserve">usermod -aG sambagroup user</w:t>
      </w:r>
      <w:r>
        <w:t xml:space="preserve">. И создадим общий каталог в файловой системе Linux, в который предполагается монтировать разделяемые ресурсы:(рис. ??):</w:t>
      </w:r>
    </w:p>
    <w:p>
      <w:pPr>
        <w:pStyle w:val="CaptionedFigure"/>
      </w:pPr>
      <w:r>
        <w:drawing>
          <wp:inline>
            <wp:extent cx="3733800" cy="487263"/>
            <wp:effectExtent b="0" l="0" r="0" t="0"/>
            <wp:docPr descr="Создание группы sambagroup, добавление к ней пользователя и 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группы sambagroup, добавление к ней пользователя и создание каталога</w:t>
      </w:r>
    </w:p>
    <w:p>
      <w:pPr>
        <w:pStyle w:val="BodyText"/>
      </w:pPr>
      <w:r>
        <w:t xml:space="preserve">В файле конфигурации /etc/samba/smb.conf изменим параметр рабочей группы и в конец файла добавим раздел с описанием общего доступа к разделяемому ресурсу /srv/sambashare(рис. ??):</w:t>
      </w:r>
    </w:p>
    <w:p>
      <w:pPr>
        <w:pStyle w:val="CaptionedFigure"/>
      </w:pPr>
      <w:r>
        <w:drawing>
          <wp:inline>
            <wp:extent cx="3733800" cy="3886720"/>
            <wp:effectExtent b="0" l="0" r="0" t="0"/>
            <wp:docPr descr="Добавление конфигураций в файл /etc/samba/smb.conf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конфигураций в файл /etc/samba/smb.conf</w:t>
      </w:r>
    </w:p>
    <w:p>
      <w:pPr>
        <w:pStyle w:val="BodyText"/>
      </w:pPr>
      <w:r>
        <w:t xml:space="preserve">Убедимся, что не сделали синтаксических ошибок в файле smb.conf и запустим демон Samba, а затем посмотрим его статус(??):</w:t>
      </w:r>
    </w:p>
    <w:p>
      <w:pPr>
        <w:pStyle w:val="CaptionedFigure"/>
      </w:pPr>
      <w:r>
        <w:drawing>
          <wp:inline>
            <wp:extent cx="3733800" cy="2342180"/>
            <wp:effectExtent b="0" l="0" r="0" t="0"/>
            <wp:docPr descr="Просмотр подмонтированных удалённых ресурсов на клиент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подмонтированных удалённых ресурсов на клиенте</w:t>
      </w:r>
    </w:p>
    <w:p>
      <w:pPr>
        <w:pStyle w:val="BodyText"/>
      </w:pPr>
      <w:r>
        <w:t xml:space="preserve">Для проверки наличия общего доступа попробуем подключиться к серверу с помощью smbclient(??):</w:t>
      </w:r>
    </w:p>
    <w:p>
      <w:pPr>
        <w:pStyle w:val="CaptionedFigure"/>
      </w:pPr>
      <w:r>
        <w:drawing>
          <wp:inline>
            <wp:extent cx="3733800" cy="931548"/>
            <wp:effectExtent b="0" l="0" r="0" t="0"/>
            <wp:docPr descr="Подключение к серверу с помощью smbclient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 серверу с помощью smbclient</w:t>
      </w:r>
    </w:p>
    <w:p>
      <w:pPr>
        <w:pStyle w:val="BodyText"/>
      </w:pPr>
      <w:r>
        <w:t xml:space="preserve">Посмотрите файл конфигурации межсетевого экрана для Samba(??):</w:t>
      </w:r>
    </w:p>
    <w:p>
      <w:pPr>
        <w:pStyle w:val="CaptionedFigure"/>
      </w:pPr>
      <w:r>
        <w:drawing>
          <wp:inline>
            <wp:extent cx="3733800" cy="931548"/>
            <wp:effectExtent b="0" l="0" r="0" t="0"/>
            <wp:docPr descr="Просмотр задействованных при удалённом монтировании служб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задействованных при удалённом монтировании служб</w:t>
      </w:r>
    </w:p>
    <w:p>
      <w:pPr>
        <w:pStyle w:val="BodyText"/>
      </w:pPr>
      <w:r>
        <w:t xml:space="preserve">Настроим межсетевой экран и права доступа для каталога с разделяемым ресурсом(??):</w:t>
      </w:r>
    </w:p>
    <w:p>
      <w:pPr>
        <w:pStyle w:val="CaptionedFigure"/>
      </w:pPr>
      <w:r>
        <w:drawing>
          <wp:inline>
            <wp:extent cx="3733800" cy="954886"/>
            <wp:effectExtent b="0" l="0" r="0" t="0"/>
            <wp:docPr descr="Настройка межсетевого экрана и прав доступа для каталога с разделяемым ресурсом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 и прав доступа для каталога с разделяемым ресурсом</w:t>
      </w:r>
    </w:p>
    <w:p>
      <w:pPr>
        <w:pStyle w:val="BodyText"/>
      </w:pPr>
      <w:r>
        <w:t xml:space="preserve">Посмотрим контекст безопасности SELinux и настроим его для каталога с разделяемым ресурсом. Затем проверим, что контекст безопасности изменился и резрешим экспортировать разделяемыйе ресурсы для чтения и записи(??):</w:t>
      </w:r>
    </w:p>
    <w:p>
      <w:pPr>
        <w:pStyle w:val="CaptionedFigure"/>
      </w:pPr>
      <w:r>
        <w:drawing>
          <wp:inline>
            <wp:extent cx="3733800" cy="869141"/>
            <wp:effectExtent b="0" l="0" r="0" t="0"/>
            <wp:docPr descr="Настройка контекста безопасности SELinux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контекста безопасности SELinux</w:t>
      </w:r>
    </w:p>
    <w:p>
      <w:pPr>
        <w:pStyle w:val="BodyText"/>
      </w:pPr>
      <w:r>
        <w:t xml:space="preserve">Посмотрим UID нашего пользователя и в какие группы он включён(??):</w:t>
      </w:r>
    </w:p>
    <w:p>
      <w:pPr>
        <w:pStyle w:val="CaptionedFigure"/>
      </w:pPr>
      <w:r>
        <w:drawing>
          <wp:inline>
            <wp:extent cx="3733800" cy="254399"/>
            <wp:effectExtent b="0" l="0" r="0" t="0"/>
            <wp:docPr descr="Просмотр UID нашего пользователя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UID нашего пользователя</w:t>
      </w:r>
    </w:p>
    <w:p>
      <w:pPr>
        <w:pStyle w:val="BodyText"/>
      </w:pPr>
      <w:r>
        <w:t xml:space="preserve">Затем под нашим пользователем eademidova попробуем создать файл на разделяемом ресурсе(??):</w:t>
      </w:r>
    </w:p>
    <w:p>
      <w:pPr>
        <w:pStyle w:val="CaptionedFigure"/>
      </w:pPr>
      <w:r>
        <w:drawing>
          <wp:inline>
            <wp:extent cx="3733800" cy="952896"/>
            <wp:effectExtent b="0" l="0" r="0" t="0"/>
            <wp:docPr descr="Создание файла на разделяемом ресурсе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на разделяемом ресурсе</w:t>
      </w:r>
    </w:p>
    <w:p>
      <w:pPr>
        <w:pStyle w:val="BodyText"/>
      </w:pPr>
      <w:r>
        <w:t xml:space="preserve">Добавим пользователя eademidova в базу пользователей Samba(??):</w:t>
      </w:r>
    </w:p>
    <w:p>
      <w:pPr>
        <w:pStyle w:val="CaptionedFigure"/>
      </w:pPr>
      <w:r>
        <w:drawing>
          <wp:inline>
            <wp:extent cx="3733800" cy="650881"/>
            <wp:effectExtent b="0" l="0" r="0" t="0"/>
            <wp:docPr descr="Добавление пользователя в базу пользователей Samba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в базу пользователей Samba</w:t>
      </w:r>
    </w:p>
    <w:bookmarkEnd w:id="52"/>
    <w:bookmarkStart w:id="83" w:name="Xb63dba1a3b5ea413c0b85e182a8fddbfc3e22b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Монтирование файловой системы Samba на клиенте</w:t>
      </w:r>
    </w:p>
    <w:p>
      <w:pPr>
        <w:pStyle w:val="FirstParagraph"/>
      </w:pPr>
      <w:r>
        <w:t xml:space="preserve">На клиенте установим необходимые пакеты. Затем посмотрим файл конфигурации межсетевого экрана для клиента Samba, настроим межсетевой экран и создадим группу sambagroup, добавим в неё пользователя eademidova(рис. ??):</w:t>
      </w:r>
    </w:p>
    <w:p>
      <w:pPr>
        <w:pStyle w:val="CaptionedFigure"/>
      </w:pPr>
      <w:r>
        <w:drawing>
          <wp:inline>
            <wp:extent cx="3733800" cy="1109662"/>
            <wp:effectExtent b="0" l="0" r="0" t="0"/>
            <wp:docPr descr="Настройка межсетевого экрана, создание группы и добавление в неё пользователя на клиенте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экрана, создание группы и добавление в неё пользователя на клиенте</w:t>
      </w:r>
    </w:p>
    <w:p>
      <w:pPr>
        <w:pStyle w:val="BodyText"/>
      </w:pPr>
      <w:r>
        <w:t xml:space="preserve">На клиенте в файле конфигурации /etc/samba/smb.conf изменим параметр рабочей группы(рис. ??):</w:t>
      </w:r>
    </w:p>
    <w:p>
      <w:pPr>
        <w:pStyle w:val="CaptionedFigure"/>
      </w:pPr>
      <w:r>
        <w:drawing>
          <wp:inline>
            <wp:extent cx="3733800" cy="1957387"/>
            <wp:effectExtent b="0" l="0" r="0" t="0"/>
            <wp:docPr descr="Изменение параметра рабочей группы на клиенте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параметра рабочей группы на клиенте</w:t>
      </w:r>
    </w:p>
    <w:p>
      <w:pPr>
        <w:pStyle w:val="BodyText"/>
      </w:pPr>
      <w:r>
        <w:t xml:space="preserve">Для проверки наличия общего доступа попробуем подключиться с клиента к серверу с помощью smbclient под учетной записью root, зайдя как анонимный пользователь и под учетной записью eademidova. Затем подключемся к клиенту с сервера под учётной записью нашего пользователя(указав параметр -U можно авторизоваться под записью eadfemidova и с пользователя root)(??)</w:t>
      </w:r>
    </w:p>
    <w:p>
      <w:pPr>
        <w:pStyle w:val="CaptionedFigure"/>
      </w:pPr>
      <w:r>
        <w:drawing>
          <wp:inline>
            <wp:extent cx="3733800" cy="3119437"/>
            <wp:effectExtent b="0" l="0" r="0" t="0"/>
            <wp:docPr descr="Проверка наличия обшего доступ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обшего доступа</w:t>
      </w:r>
    </w:p>
    <w:p>
      <w:pPr>
        <w:pStyle w:val="BodyText"/>
      </w:pPr>
      <w:r>
        <w:t xml:space="preserve">Теперь создадим точку монтирования с помощью команды</w:t>
      </w:r>
      <w:r>
        <w:t xml:space="preserve"> </w:t>
      </w:r>
      <w:r>
        <w:rPr>
          <w:rStyle w:val="VerbatimChar"/>
        </w:rPr>
        <w:t xml:space="preserve">mkdir /mnt/samba</w:t>
      </w:r>
      <w:r>
        <w:t xml:space="preserve"> </w:t>
      </w:r>
      <w:r>
        <w:t xml:space="preserve">и на клиенте получим доступ к общему ресурсу с помощью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(??)</w:t>
      </w:r>
    </w:p>
    <w:p>
      <w:pPr>
        <w:pStyle w:val="CaptionedFigure"/>
      </w:pPr>
      <w:r>
        <w:drawing>
          <wp:inline>
            <wp:extent cx="3733800" cy="1988760"/>
            <wp:effectExtent b="0" l="0" r="0" t="0"/>
            <wp:docPr descr="Получение доступа к общему ресурсу с клиент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общему ресурсу с клиента</w:t>
      </w:r>
    </w:p>
    <w:p>
      <w:pPr>
        <w:pStyle w:val="BodyText"/>
      </w:pPr>
      <w:r>
        <w:t xml:space="preserve">Убедимся, что наш пользователь может создавать файлы на разделяемом ресурсе(??)</w:t>
      </w:r>
    </w:p>
    <w:p>
      <w:pPr>
        <w:pStyle w:val="CaptionedFigure"/>
      </w:pPr>
      <w:r>
        <w:drawing>
          <wp:inline>
            <wp:extent cx="3733800" cy="414325"/>
            <wp:effectExtent b="0" l="0" r="0" t="0"/>
            <wp:docPr descr="Создание файла на разделяемом ресурсе с клиент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на разделяемом ресурсе с клиента</w:t>
      </w:r>
    </w:p>
    <w:p>
      <w:pPr>
        <w:pStyle w:val="BodyText"/>
      </w:pPr>
      <w:r>
        <w:t xml:space="preserve">Отмонтируем каталог /mnt/samba и для настройки работы с Samba с помощью файла учётных данных на клиенте создадим файл smbusers в каталоге /etc/samba/(??)</w:t>
      </w:r>
    </w:p>
    <w:p>
      <w:pPr>
        <w:pStyle w:val="CaptionedFigure"/>
      </w:pPr>
      <w:r>
        <w:drawing>
          <wp:inline>
            <wp:extent cx="3733800" cy="414325"/>
            <wp:effectExtent b="0" l="0" r="0" t="0"/>
            <wp:docPr descr="Создание файла учётных данных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учётных данных</w:t>
      </w:r>
    </w:p>
    <w:p>
      <w:pPr>
        <w:pStyle w:val="BodyText"/>
      </w:pPr>
      <w:r>
        <w:t xml:space="preserve">Внесём в этот файл следующее содержимое(??)</w:t>
      </w:r>
    </w:p>
    <w:p>
      <w:pPr>
        <w:pStyle w:val="CaptionedFigure"/>
      </w:pPr>
      <w:r>
        <w:drawing>
          <wp:inline>
            <wp:extent cx="3733800" cy="414325"/>
            <wp:effectExtent b="0" l="0" r="0" t="0"/>
            <wp:docPr descr="Внесение содержимого в файл учётных данных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содержимого в файл учётных данных</w:t>
      </w:r>
    </w:p>
    <w:p>
      <w:pPr>
        <w:pStyle w:val="BodyText"/>
      </w:pPr>
      <w:r>
        <w:t xml:space="preserve">На клиенте в файле /etc/fstab добавим следующую строку(??)</w:t>
      </w:r>
    </w:p>
    <w:p>
      <w:pPr>
        <w:pStyle w:val="CaptionedFigure"/>
      </w:pPr>
      <w:r>
        <w:drawing>
          <wp:inline>
            <wp:extent cx="3733800" cy="1756116"/>
            <wp:effectExtent b="0" l="0" r="0" t="0"/>
            <wp:docPr descr="Добавление записи в файл /etc/fstab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записи в файл /etc/fstab</w:t>
      </w:r>
    </w:p>
    <w:p>
      <w:pPr>
        <w:pStyle w:val="BodyText"/>
      </w:pPr>
      <w:r>
        <w:t xml:space="preserve">Подмонтируем общий ресурс(??):</w:t>
      </w:r>
    </w:p>
    <w:p>
      <w:pPr>
        <w:pStyle w:val="CaptionedFigure"/>
      </w:pPr>
      <w:r>
        <w:drawing>
          <wp:inline>
            <wp:extent cx="3733800" cy="315936"/>
            <wp:effectExtent b="0" l="0" r="0" t="0"/>
            <wp:docPr descr="Монтирование общего ресурса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Монтирование общего ресурса</w:t>
      </w:r>
    </w:p>
    <w:p>
      <w:pPr>
        <w:pStyle w:val="BodyText"/>
      </w:pPr>
      <w:r>
        <w:t xml:space="preserve">Перезапустим клиента и проверим, что ресурс монтируется и после перезагрузки, а у пользователя есть доступ к разделяемым ресурсам(??):</w:t>
      </w:r>
    </w:p>
    <w:p>
      <w:pPr>
        <w:pStyle w:val="CaptionedFigure"/>
      </w:pPr>
      <w:r>
        <w:drawing>
          <wp:inline>
            <wp:extent cx="3733800" cy="428468"/>
            <wp:effectExtent b="0" l="0" r="0" t="0"/>
            <wp:docPr descr="Проверка доступа к разделяемым ресурсам после перезапуска клиента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к разделяемым ресурсам после перезапуска клиента</w:t>
      </w:r>
    </w:p>
    <w:bookmarkEnd w:id="83"/>
    <w:bookmarkStart w:id="90" w:name="X3ba8cf1c8864e6fb6e21d474002c08c6d48dac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виртуальных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smb, в который поместим в соответствующие подкаталоги конфигурационные файлы, а также создадим исполняемый файл smb.sh: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/vagrant/provision/server/smb/etc/samba</w:t>
      </w:r>
      <w:r>
        <w:br/>
      </w:r>
      <w:r>
        <w:rPr>
          <w:rStyle w:val="VerbatimChar"/>
        </w:rPr>
        <w:t xml:space="preserve">cp -R /etc/samba/smb.conf /vagrant/provision/server/smb/etc/samba/</w:t>
      </w:r>
      <w:r>
        <w:br/>
      </w:r>
      <w:r>
        <w:br/>
      </w:r>
      <w:r>
        <w:rPr>
          <w:rStyle w:val="VerbatimChar"/>
        </w:rPr>
        <w:t xml:space="preserve">touch smb.sh</w:t>
      </w:r>
      <w:r>
        <w:br/>
      </w:r>
      <w:r>
        <w:rPr>
          <w:rStyle w:val="VerbatimChar"/>
        </w:rPr>
        <w:t xml:space="preserve">chmod +x smb.sh</w:t>
      </w:r>
    </w:p>
    <w:p>
      <w:pPr>
        <w:pStyle w:val="FirstParagraph"/>
      </w:pPr>
      <w:r>
        <w:t xml:space="preserve">В каталоге /vagrant/provision/server создадим исполняемый файл smb.sh и внесем скрипт(??):</w:t>
      </w:r>
    </w:p>
    <w:p>
      <w:pPr>
        <w:pStyle w:val="CaptionedFigure"/>
      </w:pPr>
      <w:r>
        <w:drawing>
          <wp:inline>
            <wp:extent cx="3733800" cy="3725294"/>
            <wp:effectExtent b="0" l="0" r="0" t="0"/>
            <wp:docPr descr="Скрипта файла /vagrant/provision/server/smb.sh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/vagrant/provision/server/smb.sh</w:t>
      </w:r>
    </w:p>
    <w:p>
      <w:pPr>
        <w:pStyle w:val="BodyText"/>
      </w:pPr>
      <w:r>
        <w:t xml:space="preserve">На виртуальной машине client перейдем в каталог для внесения изменений в настройки внутреннего окружения /vagrant/provision/client/, создадим в нём каталог smb, в который поместим в соответствующие подкаталоги конфигурационные файлы, а также создадим исполняемый файл smb.sh:</w:t>
      </w:r>
    </w:p>
    <w:p>
      <w:pPr>
        <w:pStyle w:val="SourceCode"/>
      </w:pPr>
      <w:r>
        <w:rPr>
          <w:rStyle w:val="VerbatimChar"/>
        </w:rPr>
        <w:t xml:space="preserve">cd /vagrant/provision/client</w:t>
      </w:r>
      <w:r>
        <w:br/>
      </w:r>
      <w:r>
        <w:rPr>
          <w:rStyle w:val="VerbatimChar"/>
        </w:rPr>
        <w:t xml:space="preserve">mkdir -p /vagrant/provision/client/smb/etc/samba</w:t>
      </w:r>
      <w:r>
        <w:br/>
      </w:r>
      <w:r>
        <w:rPr>
          <w:rStyle w:val="VerbatimChar"/>
        </w:rPr>
        <w:t xml:space="preserve">cp -R /etc/samba/smb.conf /vagrant/provision/client/smb/etc/samba/</w:t>
      </w:r>
      <w:r>
        <w:br/>
      </w:r>
      <w:r>
        <w:rPr>
          <w:rStyle w:val="VerbatimChar"/>
        </w:rPr>
        <w:t xml:space="preserve">cp -R /etc/samba/smbusers /vagrant/provision/client/smb/etc/samba/</w:t>
      </w:r>
      <w:r>
        <w:br/>
      </w:r>
      <w:r>
        <w:br/>
      </w:r>
      <w:r>
        <w:rPr>
          <w:rStyle w:val="VerbatimChar"/>
        </w:rPr>
        <w:t xml:space="preserve">touch smb.sh</w:t>
      </w:r>
      <w:r>
        <w:br/>
      </w:r>
      <w:r>
        <w:rPr>
          <w:rStyle w:val="VerbatimChar"/>
        </w:rPr>
        <w:t xml:space="preserve">chmod +x smb.sh</w:t>
      </w:r>
    </w:p>
    <w:p>
      <w:pPr>
        <w:pStyle w:val="FirstParagraph"/>
      </w:pPr>
      <w:r>
        <w:t xml:space="preserve">В каталоге /vagrant/provision/client создадим исполняемый файл smb.sh и внесем скрипт(??):</w:t>
      </w:r>
    </w:p>
    <w:p>
      <w:pPr>
        <w:pStyle w:val="CaptionedFigure"/>
      </w:pPr>
      <w:r>
        <w:drawing>
          <wp:inline>
            <wp:extent cx="3733800" cy="3355008"/>
            <wp:effectExtent b="0" l="0" r="0" t="0"/>
            <wp:docPr descr="Скрипта файла /vagrant/provision/client/ smb.sh" title="fig:" id="88" name="Picture"/>
            <a:graphic>
              <a:graphicData uri="http://schemas.openxmlformats.org/drawingml/2006/picture">
                <pic:pic>
                  <pic:nvPicPr>
                    <pic:cNvPr descr="image/2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/vagrant/provision/client/ smb.sh</w:t>
      </w:r>
    </w:p>
    <w:p>
      <w:pPr>
        <w:pStyle w:val="BodyText"/>
      </w:pPr>
      <w:r>
        <w:t xml:space="preserve">Затем для отработки созданных скриптов в конфигурационном файле Vagrantfile необходимо добавить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"SMB server",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"provision/server/smb.sh"</w:t>
      </w:r>
      <w:r>
        <w:br/>
      </w:r>
      <w:r>
        <w:rPr>
          <w:rStyle w:val="VerbatimChar"/>
        </w:rPr>
        <w:t xml:space="preserve">client.vm.provision "SMB client",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"provision/client/smb.sh"</w:t>
      </w:r>
    </w:p>
    <w:bookmarkEnd w:id="90"/>
    <w:bookmarkEnd w:id="91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Какова минимальная конфигурация для smb.conf для создания общего ресурса, который предоставляет доступ к каталогу /data?</w:t>
      </w:r>
    </w:p>
    <w:p>
      <w:pPr>
        <w:numPr>
          <w:ilvl w:val="0"/>
          <w:numId w:val="1002"/>
        </w:numPr>
      </w:pPr>
      <w:r>
        <w:t xml:space="preserve">Как настроить общий ресурс, который даёт доступ на запись всем пользователям, имеющим права на запись в файловой системе Linux?</w:t>
      </w:r>
    </w:p>
    <w:p>
      <w:pPr>
        <w:numPr>
          <w:ilvl w:val="0"/>
          <w:numId w:val="1002"/>
        </w:numPr>
      </w:pPr>
      <w:r>
        <w:t xml:space="preserve">Как ограничить доступ на запись к ресурсу только членам определённой группы?</w:t>
      </w:r>
    </w:p>
    <w:p>
      <w:pPr>
        <w:numPr>
          <w:ilvl w:val="0"/>
          <w:numId w:val="1002"/>
        </w:numPr>
      </w:pPr>
      <w:r>
        <w:t xml:space="preserve">Какой переключатель SELinux нужно использовать, чтобы позволить пользователям получать доступ к домашним каталогам на сервере через SMB?</w:t>
      </w:r>
    </w:p>
    <w:p>
      <w:pPr>
        <w:numPr>
          <w:ilvl w:val="0"/>
          <w:numId w:val="1002"/>
        </w:numPr>
      </w:pPr>
      <w:r>
        <w:t xml:space="preserve">Как ограничить доступ к определённому ресурсу только узлам из сети 192.168.10.0/24?</w:t>
      </w:r>
    </w:p>
    <w:p>
      <w:pPr>
        <w:numPr>
          <w:ilvl w:val="0"/>
          <w:numId w:val="1002"/>
        </w:numPr>
      </w:pPr>
      <w:r>
        <w:t xml:space="preserve">Какую команду можно использовать, чтобы отобразить список всех пользователей Samba на сервере?</w:t>
      </w:r>
    </w:p>
    <w:p>
      <w:pPr>
        <w:numPr>
          <w:ilvl w:val="0"/>
          <w:numId w:val="1002"/>
        </w:numPr>
      </w:pPr>
      <w:r>
        <w:t xml:space="preserve">Что нужно сделать пользователю для доступа к ресурсу, который настроен как многопользовательский ресурс?</w:t>
      </w:r>
    </w:p>
    <w:p>
      <w:pPr>
        <w:numPr>
          <w:ilvl w:val="0"/>
          <w:numId w:val="1002"/>
        </w:numPr>
      </w:pPr>
      <w:r>
        <w:t xml:space="preserve">Как установить общий ресурс Samba в качестве многопользовательской учётной записи, где пользователь alice используется как минимальная учётная запись поль-</w:t>
      </w:r>
      <w:r>
        <w:t xml:space="preserve"> </w:t>
      </w:r>
      <w:r>
        <w:t xml:space="preserve">зователя?</w:t>
      </w:r>
    </w:p>
    <w:p>
      <w:pPr>
        <w:numPr>
          <w:ilvl w:val="0"/>
          <w:numId w:val="1002"/>
        </w:numPr>
      </w:pPr>
      <w:r>
        <w:t xml:space="preserve">Как можно запретить пользователям просматривать учётные данные монтирования Samba в файле /etc/fstab?</w:t>
      </w:r>
    </w:p>
    <w:p>
      <w:pPr>
        <w:numPr>
          <w:ilvl w:val="0"/>
          <w:numId w:val="1002"/>
        </w:numPr>
      </w:pPr>
      <w:r>
        <w:t xml:space="preserve">Какая команда позволяет перечислить все экспортируемые ресурсы Samba, доступные на определённом сервере?</w:t>
      </w:r>
    </w:p>
    <w:p>
      <w:pPr>
        <w:numPr>
          <w:ilvl w:val="0"/>
          <w:numId w:val="1002"/>
        </w:numPr>
      </w:pPr>
      <w:r>
        <w:t xml:space="preserve">Минимальная конфигурация smb.conf для создания общего ресурса, предоставляющего доступ к каталогу /data, может выглядеть следующим образом:</w:t>
      </w:r>
    </w:p>
    <w:p>
      <w:pPr>
        <w:pStyle w:val="SourceCode"/>
      </w:pP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   path = /data</w:t>
      </w:r>
      <w:r>
        <w:br/>
      </w:r>
      <w:r>
        <w:rPr>
          <w:rStyle w:val="VerbatimChar"/>
        </w:rPr>
        <w:t xml:space="preserve">   read only = yes</w:t>
      </w:r>
    </w:p>
    <w:p>
      <w:pPr>
        <w:numPr>
          <w:ilvl w:val="0"/>
          <w:numId w:val="1003"/>
        </w:numPr>
        <w:pStyle w:val="Compact"/>
      </w:pPr>
      <w:r>
        <w:t xml:space="preserve">Для настройки общего ресурса, который дает доступ на запись всем пользователям с правами на запись в файловой системе Linux, можно использовать следующую конфигурацию в smb.conf:</w:t>
      </w:r>
    </w:p>
    <w:p>
      <w:pPr>
        <w:pStyle w:val="SourceCode"/>
      </w:pP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   path = /data</w:t>
      </w:r>
      <w:r>
        <w:br/>
      </w:r>
      <w:r>
        <w:rPr>
          <w:rStyle w:val="VerbatimChar"/>
        </w:rPr>
        <w:t xml:space="preserve">   writable = yes</w:t>
      </w:r>
    </w:p>
    <w:p>
      <w:pPr>
        <w:numPr>
          <w:ilvl w:val="0"/>
          <w:numId w:val="1004"/>
        </w:numPr>
        <w:pStyle w:val="Compact"/>
      </w:pPr>
      <w:r>
        <w:t xml:space="preserve">Чтобы ограничить доступ на запись к ресурсу только членам определенной группы, можно использовать параметр valid users в smb.conf следующим образом:</w:t>
      </w:r>
    </w:p>
    <w:p>
      <w:pPr>
        <w:pStyle w:val="SourceCode"/>
      </w:pP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   path = /data</w:t>
      </w:r>
      <w:r>
        <w:br/>
      </w:r>
      <w:r>
        <w:rPr>
          <w:rStyle w:val="VerbatimChar"/>
        </w:rPr>
        <w:t xml:space="preserve">   writable = yes</w:t>
      </w:r>
      <w:r>
        <w:br/>
      </w:r>
      <w:r>
        <w:rPr>
          <w:rStyle w:val="VerbatimChar"/>
        </w:rPr>
        <w:t xml:space="preserve">   valid users = @groupname</w:t>
      </w:r>
    </w:p>
    <w:p>
      <w:pPr>
        <w:pStyle w:val="FirstParagraph"/>
      </w:pPr>
      <w:r>
        <w:t xml:space="preserve">Замените</w:t>
      </w:r>
      <w:r>
        <w:t xml:space="preserve"> </w:t>
      </w:r>
      <w:r>
        <w:t xml:space="preserve">“</w:t>
      </w:r>
      <w:r>
        <w:t xml:space="preserve">groupname</w:t>
      </w:r>
      <w:r>
        <w:t xml:space="preserve">”</w:t>
      </w:r>
      <w:r>
        <w:t xml:space="preserve"> </w:t>
      </w:r>
      <w:r>
        <w:t xml:space="preserve">на имя нужной группы.</w:t>
      </w:r>
    </w:p>
    <w:p>
      <w:pPr>
        <w:numPr>
          <w:ilvl w:val="0"/>
          <w:numId w:val="1005"/>
        </w:numPr>
        <w:pStyle w:val="Compact"/>
      </w:pPr>
      <w:r>
        <w:t xml:space="preserve">Для разрешения доступа к домашним каталогам на сервере через SMB в SELinux необходимо использовать переключатель allow_smb_home_dirs. Выполните следующую команду:</w:t>
      </w:r>
    </w:p>
    <w:p>
      <w:pPr>
        <w:pStyle w:val="SourceCode"/>
      </w:pPr>
      <w:r>
        <w:rPr>
          <w:rStyle w:val="VerbatimChar"/>
        </w:rPr>
        <w:t xml:space="preserve">setsebool -P allow_smb_home_dirs on</w:t>
      </w:r>
    </w:p>
    <w:p>
      <w:pPr>
        <w:numPr>
          <w:ilvl w:val="0"/>
          <w:numId w:val="1006"/>
        </w:numPr>
        <w:pStyle w:val="Compact"/>
      </w:pPr>
      <w:r>
        <w:t xml:space="preserve">Чтобы ограничить доступ к определенному ресурсу только узлам из сети 192.168.10.0/24, можно использовать параметр hosts allow в smb.conf следующим образом:</w:t>
      </w:r>
    </w:p>
    <w:p>
      <w:pPr>
        <w:pStyle w:val="SourceCode"/>
      </w:pP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   path = /data</w:t>
      </w:r>
      <w:r>
        <w:br/>
      </w:r>
      <w:r>
        <w:rPr>
          <w:rStyle w:val="VerbatimChar"/>
        </w:rPr>
        <w:t xml:space="preserve">   hosts allow = 192.168.10.</w:t>
      </w:r>
    </w:p>
    <w:p>
      <w:pPr>
        <w:numPr>
          <w:ilvl w:val="0"/>
          <w:numId w:val="1007"/>
        </w:numPr>
        <w:pStyle w:val="Compact"/>
      </w:pPr>
      <w:r>
        <w:t xml:space="preserve">Чтобы отобразить список всех пользователей Samba на сервере, можно использовать следующую команду:</w:t>
      </w:r>
    </w:p>
    <w:p>
      <w:pPr>
        <w:pStyle w:val="SourceCode"/>
      </w:pPr>
      <w:r>
        <w:rPr>
          <w:rStyle w:val="VerbatimChar"/>
        </w:rPr>
        <w:t xml:space="preserve">pdbedit -L</w:t>
      </w:r>
    </w:p>
    <w:p>
      <w:pPr>
        <w:numPr>
          <w:ilvl w:val="0"/>
          <w:numId w:val="1008"/>
        </w:numPr>
      </w:pPr>
      <w:r>
        <w:t xml:space="preserve">Чтобы получить доступ к ресурсу, настроенному как многопользовательский, пользователь должен иметь учетную запись в системе и учетную запись Samba. Пользователь должен использовать свои учетные данные для аутентификации при подключении к ресурсу.</w:t>
      </w:r>
    </w:p>
    <w:p>
      <w:pPr>
        <w:numPr>
          <w:ilvl w:val="0"/>
          <w:numId w:val="1008"/>
        </w:numPr>
      </w:pPr>
      <w:r>
        <w:t xml:space="preserve">Для установки общего ресурса Samba в качестве многопользовательской учетной записи, где пользователь</w:t>
      </w:r>
      <w:r>
        <w:t xml:space="preserve"> </w:t>
      </w:r>
      <w:r>
        <w:t xml:space="preserve">“</w:t>
      </w:r>
      <w:r>
        <w:t xml:space="preserve">alice</w:t>
      </w:r>
      <w:r>
        <w:t xml:space="preserve">”</w:t>
      </w:r>
      <w:r>
        <w:t xml:space="preserve"> </w:t>
      </w:r>
      <w:r>
        <w:t xml:space="preserve">используется как минимальная учетная запись пользователя, можно выполнить следующие шаги:</w:t>
      </w:r>
    </w:p>
    <w:p>
      <w:pPr>
        <w:numPr>
          <w:ilvl w:val="0"/>
          <w:numId w:val="1009"/>
        </w:numPr>
        <w:pStyle w:val="Compact"/>
      </w:pPr>
      <w:r>
        <w:t xml:space="preserve">Создайте учетную запись для пользователя</w:t>
      </w:r>
      <w:r>
        <w:t xml:space="preserve"> </w:t>
      </w:r>
      <w:r>
        <w:t xml:space="preserve">“</w:t>
      </w:r>
      <w:r>
        <w:t xml:space="preserve">alice</w:t>
      </w:r>
      <w:r>
        <w:t xml:space="preserve">”</w:t>
      </w:r>
      <w:r>
        <w:t xml:space="preserve"> </w:t>
      </w:r>
      <w:r>
        <w:t xml:space="preserve">на сервере.</w:t>
      </w:r>
    </w:p>
    <w:p>
      <w:pPr>
        <w:numPr>
          <w:ilvl w:val="0"/>
          <w:numId w:val="1009"/>
        </w:numPr>
        <w:pStyle w:val="Compact"/>
      </w:pPr>
      <w:r>
        <w:t xml:space="preserve">Добавьте учетную запись пользователя</w:t>
      </w:r>
      <w:r>
        <w:t xml:space="preserve"> </w:t>
      </w:r>
      <w:r>
        <w:t xml:space="preserve">“</w:t>
      </w:r>
      <w:r>
        <w:t xml:space="preserve">alice</w:t>
      </w:r>
      <w:r>
        <w:t xml:space="preserve">”</w:t>
      </w:r>
      <w:r>
        <w:t xml:space="preserve"> </w:t>
      </w:r>
      <w:r>
        <w:t xml:space="preserve">в учетную запись Samba с помощью команды:</w:t>
      </w:r>
    </w:p>
    <w:p>
      <w:pPr>
        <w:pStyle w:val="SourceCode"/>
      </w:pPr>
      <w:r>
        <w:rPr>
          <w:rStyle w:val="VerbatimChar"/>
        </w:rPr>
        <w:t xml:space="preserve">smbpasswd -a alice</w:t>
      </w:r>
    </w:p>
    <w:p>
      <w:pPr>
        <w:numPr>
          <w:ilvl w:val="0"/>
          <w:numId w:val="1010"/>
        </w:numPr>
        <w:pStyle w:val="Compact"/>
      </w:pPr>
      <w:r>
        <w:t xml:space="preserve">В smb.conf укажите параметр</w:t>
      </w:r>
      <w:r>
        <w:t xml:space="preserve"> </w:t>
      </w:r>
      <w:r>
        <w:t xml:space="preserve">“</w:t>
      </w:r>
      <w:r>
        <w:t xml:space="preserve">valid users</w:t>
      </w:r>
      <w:r>
        <w:t xml:space="preserve">”</w:t>
      </w:r>
      <w:r>
        <w:t xml:space="preserve"> </w:t>
      </w:r>
      <w:r>
        <w:t xml:space="preserve">для ресурса, чтобы разрешить доступ только пользователям, указанным в этом поле.</w:t>
      </w:r>
    </w:p>
    <w:p>
      <w:pPr>
        <w:numPr>
          <w:ilvl w:val="0"/>
          <w:numId w:val="1011"/>
        </w:numPr>
        <w:pStyle w:val="Compact"/>
      </w:pPr>
      <w:r>
        <w:t xml:space="preserve">Для запрета пользователям просматривать учетные данные монтирования Samba в файле /etc/fstab можно использовать параметр</w:t>
      </w:r>
      <w:r>
        <w:t xml:space="preserve"> </w:t>
      </w:r>
      <w:r>
        <w:t xml:space="preserve">“</w:t>
      </w:r>
      <w:r>
        <w:t xml:space="preserve">credentials</w:t>
      </w:r>
      <w:r>
        <w:t xml:space="preserve">”</w:t>
      </w:r>
      <w:r>
        <w:t xml:space="preserve"> </w:t>
      </w:r>
      <w:r>
        <w:t xml:space="preserve">и ограничить доступ к этому файлу только определенным пользователям с необходимыми правами:</w:t>
      </w:r>
    </w:p>
    <w:p>
      <w:pPr>
        <w:pStyle w:val="SourceCode"/>
      </w:pPr>
      <w:r>
        <w:rPr>
          <w:rStyle w:val="VerbatimChar"/>
        </w:rPr>
        <w:t xml:space="preserve">sudo chown root:root /path/to/credentials</w:t>
      </w:r>
      <w:r>
        <w:br/>
      </w:r>
      <w:r>
        <w:rPr>
          <w:rStyle w:val="VerbatimChar"/>
        </w:rPr>
        <w:t xml:space="preserve">sudo chmod 600 /path/to/credentials</w:t>
      </w:r>
    </w:p>
    <w:p>
      <w:pPr>
        <w:numPr>
          <w:ilvl w:val="0"/>
          <w:numId w:val="1012"/>
        </w:numPr>
        <w:pStyle w:val="Compac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smbclient -L servername</w:t>
      </w:r>
      <w:r>
        <w:t xml:space="preserve">”</w:t>
      </w:r>
      <w:r>
        <w:t xml:space="preserve"> </w:t>
      </w:r>
      <w:r>
        <w:t xml:space="preserve">позволяет перечислить все экспортируемые ресурсы Samba, доступные на определенном сервере. Замените</w:t>
      </w:r>
      <w:r>
        <w:t xml:space="preserve"> </w:t>
      </w:r>
      <w:r>
        <w:t xml:space="preserve">“</w:t>
      </w:r>
      <w:r>
        <w:t xml:space="preserve">servername</w:t>
      </w:r>
      <w:r>
        <w:t xml:space="preserve">”</w:t>
      </w:r>
      <w:r>
        <w:t xml:space="preserve"> </w:t>
      </w:r>
      <w:r>
        <w:t xml:space="preserve">на имя или IP-адрес сервера.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настройки доступа групп пользователей к общим ресурсам по протоколу SMB.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1"/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Демидова Екатерина Алексеевна</dc:creator>
  <dc:language>ru-RU</dc:language>
  <cp:keywords/>
  <dcterms:created xsi:type="dcterms:W3CDTF">2023-12-22T15:18:04Z</dcterms:created>
  <dcterms:modified xsi:type="dcterms:W3CDTF">2023-12-22T15:18:04Z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файловых служб Samba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